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E7FA" w14:textId="1B1D6BF1" w:rsidR="00D66190" w:rsidRPr="0073389E" w:rsidRDefault="00D66190" w:rsidP="00D66190">
      <w:pPr>
        <w:jc w:val="center"/>
        <w:rPr>
          <w:rFonts w:ascii="BIZ UDPゴシック" w:eastAsia="BIZ UDPゴシック" w:hAnsi="BIZ UDPゴシック" w:cstheme="majorBidi"/>
          <w:b/>
          <w:bCs/>
          <w:color w:val="002060"/>
          <w:lang w:val="en-GB"/>
        </w:rPr>
      </w:pPr>
      <w:r w:rsidRPr="0073389E">
        <w:rPr>
          <w:rFonts w:ascii="BIZ UDPゴシック" w:eastAsia="BIZ UDPゴシック" w:hAnsi="BIZ UDPゴシック" w:cstheme="majorBidi"/>
          <w:b/>
          <w:bCs/>
          <w:color w:val="002060"/>
          <w:lang w:val="en-GB"/>
        </w:rPr>
        <w:t>高齢者の人権に関する政府間作業部会</w:t>
      </w:r>
      <w:r w:rsidR="00850C0D" w:rsidRPr="0073389E">
        <w:rPr>
          <w:rFonts w:ascii="BIZ UDPゴシック" w:eastAsia="BIZ UDPゴシック" w:hAnsi="BIZ UDPゴシック" w:cstheme="majorBidi"/>
          <w:b/>
          <w:bCs/>
          <w:color w:val="002060"/>
          <w:lang w:val="en-GB"/>
        </w:rPr>
        <w:t>（</w:t>
      </w:r>
      <w:hyperlink r:id="rId11" w:history="1">
        <w:r w:rsidR="00850C0D" w:rsidRPr="0073389E">
          <w:rPr>
            <w:rStyle w:val="af2"/>
            <w:rFonts w:ascii="BIZ UDPゴシック" w:eastAsia="BIZ UDPゴシック" w:hAnsi="BIZ UDPゴシック" w:cstheme="majorBidi"/>
            <w:b/>
            <w:bCs/>
            <w:lang w:val="en-GB"/>
          </w:rPr>
          <w:t>人権理事会決議</w:t>
        </w:r>
        <w:r w:rsidR="00642671" w:rsidRPr="0073389E">
          <w:rPr>
            <w:rStyle w:val="af2"/>
            <w:rFonts w:ascii="BIZ UDPゴシック" w:eastAsia="BIZ UDPゴシック" w:hAnsi="BIZ UDPゴシック" w:cstheme="majorBidi"/>
            <w:b/>
            <w:bCs/>
            <w:lang w:val="en-GB"/>
          </w:rPr>
          <w:t>58/13</w:t>
        </w:r>
      </w:hyperlink>
      <w:r w:rsidR="00642671" w:rsidRPr="0073389E">
        <w:rPr>
          <w:rFonts w:ascii="BIZ UDPゴシック" w:eastAsia="BIZ UDPゴシック" w:hAnsi="BIZ UDPゴシック" w:cstheme="majorBidi"/>
          <w:b/>
          <w:bCs/>
          <w:color w:val="002060"/>
          <w:lang w:val="en-GB"/>
        </w:rPr>
        <w:t>）</w:t>
      </w:r>
    </w:p>
    <w:p w14:paraId="2B9C4F1E" w14:textId="3D24F301" w:rsidR="00D66190" w:rsidRPr="0073389E" w:rsidRDefault="00A52640" w:rsidP="00BA02DF">
      <w:pPr>
        <w:jc w:val="center"/>
        <w:rPr>
          <w:rFonts w:ascii="BIZ UDPゴシック" w:eastAsia="BIZ UDPゴシック" w:hAnsi="BIZ UDPゴシック" w:cstheme="majorBidi"/>
          <w:color w:val="002060"/>
          <w:sz w:val="22"/>
          <w:szCs w:val="22"/>
        </w:rPr>
      </w:pPr>
      <w:r w:rsidRPr="0073389E">
        <w:rPr>
          <w:rFonts w:ascii="BIZ UDPゴシック" w:eastAsia="BIZ UDPゴシック" w:hAnsi="BIZ UDPゴシック"/>
        </w:rPr>
        <w:t>作業</w:t>
      </w:r>
      <w:r w:rsidR="00D66190" w:rsidRPr="0073389E">
        <w:rPr>
          <w:rFonts w:ascii="BIZ UDPゴシック" w:eastAsia="BIZ UDPゴシック" w:hAnsi="BIZ UDPゴシック" w:cstheme="majorBidi"/>
          <w:color w:val="002060"/>
        </w:rPr>
        <w:t>計画</w:t>
      </w:r>
      <w:r w:rsidRPr="0073389E">
        <w:rPr>
          <w:rFonts w:ascii="BIZ UDPゴシック" w:eastAsia="BIZ UDPゴシック" w:hAnsi="BIZ UDPゴシック"/>
        </w:rPr>
        <w:t>案</w:t>
      </w:r>
      <w:r w:rsidRPr="0073389E">
        <w:rPr>
          <w:rFonts w:ascii="BIZ UDPゴシック" w:eastAsia="BIZ UDPゴシック" w:hAnsi="BIZ UDPゴシック"/>
          <w:sz w:val="22"/>
          <w:szCs w:val="22"/>
        </w:rPr>
        <w:t>*</w:t>
      </w:r>
      <w:r w:rsidRPr="0073389E">
        <w:rPr>
          <w:rFonts w:ascii="BIZ UDPゴシック" w:eastAsia="BIZ UDPゴシック" w:hAnsi="BIZ UDPゴシック" w:cstheme="majorBidi"/>
          <w:color w:val="002060"/>
          <w:sz w:val="22"/>
          <w:szCs w:val="22"/>
        </w:rPr>
        <w:t>（2026年6月</w:t>
      </w:r>
      <w:r w:rsidR="00546045" w:rsidRPr="0073389E">
        <w:rPr>
          <w:rFonts w:ascii="BIZ UDPゴシック" w:eastAsia="BIZ UDPゴシック" w:hAnsi="BIZ UDPゴシック" w:cstheme="majorBidi"/>
          <w:color w:val="002060"/>
          <w:sz w:val="22"/>
          <w:szCs w:val="22"/>
        </w:rPr>
        <w:t>17日</w:t>
      </w:r>
      <w:r w:rsidRPr="0073389E">
        <w:rPr>
          <w:rFonts w:ascii="BIZ UDPゴシック" w:eastAsia="BIZ UDPゴシック" w:hAnsi="BIZ UDPゴシック" w:cstheme="majorBidi"/>
          <w:color w:val="002060"/>
          <w:sz w:val="22"/>
          <w:szCs w:val="22"/>
        </w:rPr>
        <w:t>現在）</w:t>
      </w:r>
    </w:p>
    <w:p w14:paraId="60F3103C" w14:textId="05238A87" w:rsidR="00D66190" w:rsidRPr="0073389E" w:rsidRDefault="00D66190" w:rsidP="00D66190">
      <w:pPr>
        <w:spacing w:after="0"/>
        <w:jc w:val="center"/>
        <w:rPr>
          <w:rFonts w:ascii="BIZ UDPゴシック" w:eastAsia="BIZ UDPゴシック" w:hAnsi="BIZ UDPゴシック" w:cstheme="majorBidi"/>
          <w:color w:val="002060"/>
          <w:sz w:val="22"/>
          <w:szCs w:val="22"/>
        </w:rPr>
      </w:pPr>
      <w:r w:rsidRPr="0073389E">
        <w:rPr>
          <w:rFonts w:ascii="BIZ UDPゴシック" w:eastAsia="BIZ UDPゴシック" w:hAnsi="BIZ UDPゴシック" w:cstheme="majorBidi"/>
          <w:color w:val="002060"/>
          <w:sz w:val="22"/>
          <w:szCs w:val="22"/>
        </w:rPr>
        <w:t>第1回</w:t>
      </w:r>
      <w:r w:rsidR="0073389E">
        <w:rPr>
          <w:rFonts w:ascii="BIZ UDPゴシック" w:eastAsia="BIZ UDPゴシック" w:hAnsi="BIZ UDPゴシック" w:cstheme="majorBidi" w:hint="eastAsia"/>
          <w:color w:val="002060"/>
          <w:sz w:val="22"/>
          <w:szCs w:val="22"/>
          <w:lang w:eastAsia="ja-JP"/>
        </w:rPr>
        <w:t>会期</w:t>
      </w:r>
      <w:r w:rsidRPr="0073389E">
        <w:rPr>
          <w:rFonts w:ascii="BIZ UDPゴシック" w:eastAsia="BIZ UDPゴシック" w:hAnsi="BIZ UDPゴシック" w:cstheme="majorBidi"/>
          <w:color w:val="002060"/>
          <w:sz w:val="22"/>
          <w:szCs w:val="22"/>
        </w:rPr>
        <w:t xml:space="preserve"> 2026年7月13日～17日</w:t>
      </w:r>
    </w:p>
    <w:p w14:paraId="09306EFC" w14:textId="5E606B69" w:rsidR="00D66190" w:rsidRPr="0073389E" w:rsidRDefault="00D66190" w:rsidP="00D66190">
      <w:pPr>
        <w:spacing w:after="0"/>
        <w:jc w:val="center"/>
        <w:rPr>
          <w:rFonts w:ascii="BIZ UDPゴシック" w:eastAsia="BIZ UDPゴシック" w:hAnsi="BIZ UDPゴシック" w:cstheme="majorBidi"/>
          <w:b/>
          <w:bCs/>
          <w:color w:val="002060"/>
        </w:rPr>
      </w:pPr>
      <w:r w:rsidRPr="0073389E">
        <w:rPr>
          <w:rFonts w:ascii="BIZ UDPゴシック" w:eastAsia="BIZ UDPゴシック" w:hAnsi="BIZ UDPゴシック" w:cstheme="majorBidi"/>
          <w:b/>
          <w:bCs/>
          <w:color w:val="002060"/>
        </w:rPr>
        <w:t>ジュネーブ、パレ・デ・ナシオン、テンプス</w:t>
      </w:r>
    </w:p>
    <w:p w14:paraId="05F41B34" w14:textId="77777777" w:rsidR="00D66190" w:rsidRPr="0073389E" w:rsidRDefault="00D66190" w:rsidP="00D66190">
      <w:pPr>
        <w:spacing w:after="0"/>
        <w:jc w:val="center"/>
        <w:rPr>
          <w:rFonts w:ascii="BIZ UDPゴシック" w:eastAsia="BIZ UDPゴシック" w:hAnsi="BIZ UDPゴシック" w:cstheme="majorBidi"/>
          <w:b/>
          <w:bCs/>
          <w:color w:val="002060"/>
          <w:sz w:val="8"/>
          <w:szCs w:val="8"/>
        </w:rPr>
      </w:pPr>
    </w:p>
    <w:tbl>
      <w:tblPr>
        <w:tblStyle w:val="aa"/>
        <w:tblW w:w="15593" w:type="dxa"/>
        <w:tblInd w:w="-856" w:type="dxa"/>
        <w:tblLook w:val="04A0" w:firstRow="1" w:lastRow="0" w:firstColumn="1" w:lastColumn="0" w:noHBand="0" w:noVBand="1"/>
      </w:tblPr>
      <w:tblGrid>
        <w:gridCol w:w="1146"/>
        <w:gridCol w:w="2779"/>
        <w:gridCol w:w="2917"/>
        <w:gridCol w:w="2917"/>
        <w:gridCol w:w="2779"/>
        <w:gridCol w:w="3055"/>
      </w:tblGrid>
      <w:tr w:rsidR="00AA6F80" w:rsidRPr="0073389E" w14:paraId="4F0C074E" w14:textId="77777777" w:rsidTr="00640061">
        <w:tc>
          <w:tcPr>
            <w:tcW w:w="851" w:type="dxa"/>
            <w:shd w:val="clear" w:color="auto" w:fill="FAE2D5" w:themeFill="accent2" w:themeFillTint="33"/>
          </w:tcPr>
          <w:p w14:paraId="6EBAD759" w14:textId="3951BAEC" w:rsidR="00AA6F80" w:rsidRPr="0073389E" w:rsidRDefault="00AA6F8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  <w:t>時間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16062D50" w14:textId="77777777" w:rsidR="00AA6F80" w:rsidRPr="0073389E" w:rsidRDefault="00AA6F8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  <w:t>月曜日</w:t>
            </w:r>
          </w:p>
          <w:p w14:paraId="10E4688C" w14:textId="060DB16A" w:rsidR="00D66190" w:rsidRPr="0073389E" w:rsidRDefault="00D66190" w:rsidP="00D72297">
            <w:pPr>
              <w:ind w:left="-191" w:firstLine="191"/>
              <w:jc w:val="center"/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2026年7月13日</w:t>
            </w:r>
          </w:p>
        </w:tc>
        <w:tc>
          <w:tcPr>
            <w:tcW w:w="2977" w:type="dxa"/>
            <w:shd w:val="clear" w:color="auto" w:fill="A5C9EB" w:themeFill="text2" w:themeFillTint="40"/>
          </w:tcPr>
          <w:p w14:paraId="23DD9A61" w14:textId="77777777" w:rsidR="00AA6F80" w:rsidRPr="0073389E" w:rsidRDefault="00AA6F8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  <w:t>火曜日</w:t>
            </w:r>
          </w:p>
          <w:p w14:paraId="258B760A" w14:textId="071CA1D6" w:rsidR="00D66190" w:rsidRPr="0073389E" w:rsidRDefault="00D6619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2026年7月14日</w:t>
            </w:r>
          </w:p>
        </w:tc>
        <w:tc>
          <w:tcPr>
            <w:tcW w:w="2977" w:type="dxa"/>
            <w:shd w:val="clear" w:color="auto" w:fill="A5C9EB" w:themeFill="text2" w:themeFillTint="40"/>
          </w:tcPr>
          <w:p w14:paraId="23E574F4" w14:textId="77777777" w:rsidR="00AA6F80" w:rsidRPr="0073389E" w:rsidRDefault="00AA6F8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  <w:t>水曜日</w:t>
            </w:r>
          </w:p>
          <w:p w14:paraId="723C136E" w14:textId="777E008A" w:rsidR="00D66190" w:rsidRPr="0073389E" w:rsidRDefault="00D6619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2026年7月15日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300EF259" w14:textId="77777777" w:rsidR="00AA6F80" w:rsidRPr="0073389E" w:rsidRDefault="00AA6F8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  <w:t>木曜日</w:t>
            </w:r>
          </w:p>
          <w:p w14:paraId="05C24CD7" w14:textId="5AC242BD" w:rsidR="00D66190" w:rsidRPr="0073389E" w:rsidRDefault="00D6619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2026年7月16日</w:t>
            </w:r>
          </w:p>
        </w:tc>
        <w:tc>
          <w:tcPr>
            <w:tcW w:w="3118" w:type="dxa"/>
            <w:shd w:val="clear" w:color="auto" w:fill="A5C9EB" w:themeFill="text2" w:themeFillTint="40"/>
          </w:tcPr>
          <w:p w14:paraId="182309CC" w14:textId="77777777" w:rsidR="00AA6F80" w:rsidRPr="0073389E" w:rsidRDefault="00AA6F8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2"/>
                <w:szCs w:val="22"/>
              </w:rPr>
              <w:t>金曜日</w:t>
            </w:r>
          </w:p>
          <w:p w14:paraId="0A0A7A8C" w14:textId="02555D3C" w:rsidR="00D66190" w:rsidRPr="0073389E" w:rsidRDefault="00D66190" w:rsidP="00AA6F80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2026年7月17日</w:t>
            </w:r>
          </w:p>
        </w:tc>
      </w:tr>
      <w:tr w:rsidR="00AA6F80" w:rsidRPr="0073389E" w14:paraId="62DDFCC2" w14:textId="77777777" w:rsidTr="00640061">
        <w:tc>
          <w:tcPr>
            <w:tcW w:w="851" w:type="dxa"/>
            <w:shd w:val="clear" w:color="auto" w:fill="FAE2D5" w:themeFill="accent2" w:themeFillTint="33"/>
          </w:tcPr>
          <w:p w14:paraId="0D12CFFE" w14:textId="1973E48E" w:rsidR="00AA6F80" w:rsidRPr="0073389E" w:rsidRDefault="00D66190" w:rsidP="00AA6F80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  <w:t>10:00～13:00</w:t>
            </w:r>
          </w:p>
        </w:tc>
        <w:tc>
          <w:tcPr>
            <w:tcW w:w="2835" w:type="dxa"/>
          </w:tcPr>
          <w:p w14:paraId="0695A743" w14:textId="77777777" w:rsidR="00D66190" w:rsidRPr="0073389E" w:rsidRDefault="00D66190" w:rsidP="00D66190">
            <w:pPr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13CC0E46" w14:textId="302D37DA" w:rsidR="00A137B4" w:rsidRPr="0073389E" w:rsidRDefault="00A137B4" w:rsidP="00A137B4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会議なし</w:t>
            </w:r>
            <w:r w:rsidR="00A52640" w:rsidRPr="0073389E">
              <w:rPr>
                <w:rFonts w:ascii="BIZ UDPゴシック" w:eastAsia="BIZ UDPゴシック" w:hAnsi="BIZ UDPゴシック"/>
                <w:sz w:val="22"/>
                <w:szCs w:val="22"/>
              </w:rPr>
              <w:t>**</w:t>
            </w:r>
          </w:p>
        </w:tc>
        <w:tc>
          <w:tcPr>
            <w:tcW w:w="2977" w:type="dxa"/>
          </w:tcPr>
          <w:p w14:paraId="4A6770F9" w14:textId="77777777" w:rsidR="00AA6F80" w:rsidRPr="0073389E" w:rsidRDefault="00AA6F80" w:rsidP="00D15D0F">
            <w:pPr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</w:p>
          <w:p w14:paraId="68FE5DAB" w14:textId="77777777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議題3（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続き）</w:t>
            </w:r>
          </w:p>
          <w:p w14:paraId="44E0392D" w14:textId="77777777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479405DC" w14:textId="05AFDBFB" w:rsidR="00850C0D" w:rsidRPr="0073389E" w:rsidRDefault="0073389E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構成</w:t>
            </w:r>
            <w:r w:rsidR="00850C0D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および指針</w:t>
            </w:r>
            <w:r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となる原則</w:t>
            </w:r>
            <w:r w:rsidR="00850C0D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に関する一般討論（続き）</w:t>
            </w:r>
          </w:p>
          <w:p w14:paraId="57975049" w14:textId="77777777" w:rsidR="00850C0D" w:rsidRPr="0073389E" w:rsidRDefault="00850C0D" w:rsidP="00D15D0F">
            <w:pPr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</w:p>
          <w:p w14:paraId="164C57B1" w14:textId="29CC083D" w:rsidR="003158A3" w:rsidRPr="0073389E" w:rsidRDefault="003158A3" w:rsidP="00D15D0F">
            <w:pPr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C8EB81" w14:textId="2C9F6C42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</w:t>
            </w:r>
            <w:r w:rsidR="00BA02DF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4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（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続き）</w:t>
            </w:r>
          </w:p>
          <w:p w14:paraId="71FFA97F" w14:textId="77777777" w:rsidR="00850C0D" w:rsidRPr="0073389E" w:rsidRDefault="00850C0D" w:rsidP="00850C0D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7816743B" w14:textId="5FA34499" w:rsidR="00850C0D" w:rsidRPr="0073389E" w:rsidRDefault="00CE1B2D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意見</w:t>
            </w:r>
            <w:r w:rsidR="00850C0D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募集の結果</w:t>
            </w:r>
          </w:p>
          <w:p w14:paraId="61A96349" w14:textId="77777777" w:rsidR="009A1DBE" w:rsidRPr="0073389E" w:rsidRDefault="009A1DBE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"/>
                <w:szCs w:val="2"/>
              </w:rPr>
            </w:pPr>
          </w:p>
          <w:p w14:paraId="72E9FF67" w14:textId="77777777" w:rsidR="00BA02DF" w:rsidRPr="0073389E" w:rsidRDefault="00BA02DF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</w:p>
          <w:p w14:paraId="204DDC91" w14:textId="0FD00E25" w:rsidR="00E2575B" w:rsidRPr="0073389E" w:rsidRDefault="00E2575B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その後、</w:t>
            </w:r>
            <w:r w:rsidR="00CE1B2D">
              <w:rPr>
                <w:rFonts w:ascii="BIZ UDPゴシック" w:eastAsia="BIZ UDPゴシック" w:hAnsi="BIZ UDPゴシック" w:cstheme="majorBidi" w:hint="eastAsia"/>
                <w:i/>
                <w:iCs/>
                <w:color w:val="002060"/>
                <w:sz w:val="20"/>
                <w:szCs w:val="20"/>
                <w:lang w:eastAsia="ja-JP"/>
              </w:rPr>
              <w:t>対話型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討論</w:t>
            </w:r>
          </w:p>
          <w:p w14:paraId="1075E875" w14:textId="77777777" w:rsidR="00850C0D" w:rsidRPr="0073389E" w:rsidRDefault="00850C0D" w:rsidP="00850C0D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09CCE6FD" w14:textId="21EAA11A" w:rsidR="00A80CCC" w:rsidRPr="0073389E" w:rsidRDefault="00867BDF" w:rsidP="00867BDF">
            <w:pPr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  <w:u w:val="single"/>
                <w:lang w:val="en-GB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07ECB800" w14:textId="28468138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項目</w:t>
            </w:r>
            <w:r w:rsidR="00BA02DF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4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（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続き）</w:t>
            </w:r>
          </w:p>
          <w:p w14:paraId="1F5B8F60" w14:textId="77777777" w:rsidR="00850C0D" w:rsidRPr="0073389E" w:rsidRDefault="00850C0D" w:rsidP="00850C0D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0812DCAD" w14:textId="1BDB1F5D" w:rsidR="00E825C5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焦点討論</w:t>
            </w:r>
            <w:r w:rsidR="00CE1B2D"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：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  <w:r w:rsidR="00290896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br/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条約の監視</w:t>
            </w:r>
            <w:r w:rsidR="00E825C5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 xml:space="preserve">体制 </w:t>
            </w:r>
          </w:p>
          <w:p w14:paraId="02D4C9BF" w14:textId="77777777" w:rsidR="009A1DBE" w:rsidRPr="0073389E" w:rsidRDefault="009A1DBE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2"/>
                <w:szCs w:val="22"/>
              </w:rPr>
            </w:pPr>
          </w:p>
          <w:p w14:paraId="05BF73B5" w14:textId="77777777" w:rsidR="00E97AD6" w:rsidRPr="0073389E" w:rsidRDefault="00E97AD6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"/>
                <w:szCs w:val="2"/>
              </w:rPr>
            </w:pPr>
          </w:p>
          <w:p w14:paraId="5ACD44F0" w14:textId="404EF433" w:rsidR="009A1DBE" w:rsidRPr="0073389E" w:rsidRDefault="009A1DBE" w:rsidP="009A1DBE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その後、対話型討論</w:t>
            </w:r>
          </w:p>
          <w:p w14:paraId="041B027E" w14:textId="77777777" w:rsidR="00850C0D" w:rsidRPr="0073389E" w:rsidRDefault="00850C0D" w:rsidP="00850C0D">
            <w:pPr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  <w:u w:val="single"/>
              </w:rPr>
            </w:pPr>
          </w:p>
          <w:p w14:paraId="14C6288B" w14:textId="0CECB5B5" w:rsidR="009A1DBE" w:rsidRPr="0073389E" w:rsidRDefault="009A1DBE" w:rsidP="00E97AD6">
            <w:pPr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FD607D" w14:textId="65186E77" w:rsidR="00ED1062" w:rsidRPr="0073389E" w:rsidRDefault="00ED1062" w:rsidP="0033101E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</w:t>
            </w:r>
            <w:r w:rsidR="00BA02DF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4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（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続き）</w:t>
            </w:r>
          </w:p>
          <w:p w14:paraId="726B8668" w14:textId="77777777" w:rsidR="00ED1062" w:rsidRPr="0073389E" w:rsidRDefault="00ED1062" w:rsidP="00ED1062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6D4E0E58" w14:textId="7E0B7799" w:rsidR="00CB64C3" w:rsidRPr="0073389E" w:rsidRDefault="00CE1B2D" w:rsidP="00CB64C3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（今後の）</w:t>
            </w:r>
            <w:r w:rsidR="00867BDF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スケジュール</w:t>
            </w:r>
          </w:p>
          <w:p w14:paraId="2A6B6EAD" w14:textId="41D6BB4E" w:rsidR="001B3263" w:rsidRPr="0073389E" w:rsidRDefault="001B3263" w:rsidP="00096A8F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7E6C1574" w14:textId="77777777" w:rsidR="00BA02DF" w:rsidRPr="0073389E" w:rsidRDefault="00BA02DF" w:rsidP="00BA02DF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その後、対話型討論</w:t>
            </w:r>
          </w:p>
          <w:p w14:paraId="110E0B8E" w14:textId="712756C1" w:rsidR="00867BDF" w:rsidRPr="0073389E" w:rsidRDefault="00867BDF" w:rsidP="00E97AD6">
            <w:pPr>
              <w:rPr>
                <w:rFonts w:ascii="BIZ UDPゴシック" w:eastAsia="BIZ UDPゴシック" w:hAnsi="BIZ UDPゴシック" w:cstheme="majorBidi"/>
                <w:sz w:val="22"/>
                <w:szCs w:val="22"/>
              </w:rPr>
            </w:pPr>
          </w:p>
        </w:tc>
      </w:tr>
      <w:tr w:rsidR="00850C0D" w:rsidRPr="0073389E" w14:paraId="3E68F103" w14:textId="77777777" w:rsidTr="00FB52EC">
        <w:tc>
          <w:tcPr>
            <w:tcW w:w="851" w:type="dxa"/>
            <w:shd w:val="clear" w:color="auto" w:fill="FAE2D5" w:themeFill="accent2" w:themeFillTint="33"/>
          </w:tcPr>
          <w:p w14:paraId="5069F16B" w14:textId="77777777" w:rsidR="00850C0D" w:rsidRPr="0073389E" w:rsidRDefault="00850C0D" w:rsidP="00AA6F80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</w:tc>
        <w:tc>
          <w:tcPr>
            <w:tcW w:w="14742" w:type="dxa"/>
            <w:gridSpan w:val="5"/>
          </w:tcPr>
          <w:p w14:paraId="433409CE" w14:textId="217BF01E" w:rsidR="00850C0D" w:rsidRPr="0073389E" w:rsidRDefault="00850C0D" w:rsidP="0033101E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0"/>
                <w:szCs w:val="20"/>
              </w:rPr>
              <w:t>休憩</w:t>
            </w:r>
          </w:p>
        </w:tc>
      </w:tr>
      <w:tr w:rsidR="00AA6F80" w:rsidRPr="0073389E" w14:paraId="2CA2850F" w14:textId="77777777" w:rsidTr="00640061">
        <w:tc>
          <w:tcPr>
            <w:tcW w:w="851" w:type="dxa"/>
            <w:shd w:val="clear" w:color="auto" w:fill="FAE2D5" w:themeFill="accent2" w:themeFillTint="33"/>
          </w:tcPr>
          <w:p w14:paraId="0D1AD646" w14:textId="71528ECA" w:rsidR="00AA6F80" w:rsidRPr="0073389E" w:rsidRDefault="00D66190" w:rsidP="00AA6F80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  <w:t>15:00～18:00</w:t>
            </w:r>
          </w:p>
        </w:tc>
        <w:tc>
          <w:tcPr>
            <w:tcW w:w="2835" w:type="dxa"/>
          </w:tcPr>
          <w:p w14:paraId="291265CC" w14:textId="64C4106A" w:rsidR="00D66190" w:rsidRPr="0073389E" w:rsidRDefault="00D66190" w:rsidP="00D15D0F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議題1.</w:t>
            </w: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 xml:space="preserve"> 開会。</w:t>
            </w:r>
          </w:p>
          <w:p w14:paraId="7836ACF8" w14:textId="77777777" w:rsidR="00D15D0F" w:rsidRPr="0073389E" w:rsidRDefault="00D15D0F" w:rsidP="00D66190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593E847F" w14:textId="25621ED5" w:rsidR="00D15D0F" w:rsidRPr="0073389E" w:rsidRDefault="00981B53" w:rsidP="000A2959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981B53"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</w:rPr>
              <w:t>人権高等弁務官または副高等弁務官による開会挨拶（調整中）</w:t>
            </w:r>
          </w:p>
          <w:p w14:paraId="6B541456" w14:textId="77777777" w:rsidR="00D15D0F" w:rsidRPr="0073389E" w:rsidRDefault="00D15D0F" w:rsidP="000A2959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6"/>
                <w:szCs w:val="6"/>
              </w:rPr>
            </w:pPr>
          </w:p>
          <w:p w14:paraId="29915A75" w14:textId="336C383B" w:rsidR="00D15D0F" w:rsidRPr="0073389E" w:rsidRDefault="00D15D0F" w:rsidP="000A2959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議長</w:t>
            </w:r>
            <w:r w:rsidR="00981B53"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および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報告者による声明</w:t>
            </w:r>
          </w:p>
          <w:p w14:paraId="41D80CB0" w14:textId="77777777" w:rsidR="00D66190" w:rsidRPr="0073389E" w:rsidRDefault="00D66190" w:rsidP="00D66190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186BA404" w14:textId="187E9407" w:rsidR="00D66190" w:rsidRPr="0073389E" w:rsidRDefault="00D66190" w:rsidP="00D15D0F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議題2.</w:t>
            </w:r>
            <w:r w:rsidR="00D15D0F"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 xml:space="preserve"> 議題</w:t>
            </w:r>
            <w:r w:rsidR="00981B53">
              <w:rPr>
                <w:rFonts w:ascii="BIZ UDPゴシック" w:eastAsia="BIZ UDPゴシック" w:hAnsi="BIZ UDPゴシック" w:cstheme="majorBidi" w:hint="eastAsia"/>
                <w:color w:val="002060"/>
                <w:sz w:val="20"/>
                <w:szCs w:val="20"/>
                <w:lang w:eastAsia="ja-JP"/>
              </w:rPr>
              <w:t>・議事日程</w:t>
            </w: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の採択。</w:t>
            </w:r>
          </w:p>
          <w:p w14:paraId="747FEC64" w14:textId="77777777" w:rsidR="00D66190" w:rsidRPr="0073389E" w:rsidRDefault="00D66190" w:rsidP="00BA02DF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04105A0E" w14:textId="7FEA966B" w:rsidR="00BA02DF" w:rsidRPr="0073389E" w:rsidRDefault="00D66190" w:rsidP="00D15D0F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議題3.</w:t>
            </w:r>
            <w:r w:rsidR="00BA02DF"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 xml:space="preserve"> 一般発言。</w:t>
            </w:r>
          </w:p>
          <w:p w14:paraId="16F32717" w14:textId="77777777" w:rsidR="00D66190" w:rsidRPr="0073389E" w:rsidRDefault="00D66190" w:rsidP="00D66190">
            <w:pPr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2"/>
                <w:szCs w:val="22"/>
              </w:rPr>
            </w:pPr>
          </w:p>
          <w:p w14:paraId="4B1283A8" w14:textId="627CDB5D" w:rsidR="00D15D0F" w:rsidRPr="0073389E" w:rsidRDefault="00981B53" w:rsidP="00867BDF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構成</w:t>
            </w:r>
            <w:r w:rsidR="00D06BD5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および指針</w:t>
            </w:r>
            <w:r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となる</w:t>
            </w:r>
            <w:r w:rsidR="00D06BD5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原則に関する一般討論</w:t>
            </w:r>
          </w:p>
        </w:tc>
        <w:tc>
          <w:tcPr>
            <w:tcW w:w="2977" w:type="dxa"/>
          </w:tcPr>
          <w:p w14:paraId="0960794E" w14:textId="715EE377" w:rsidR="00BA02DF" w:rsidRPr="0073389E" w:rsidRDefault="00BA02DF" w:rsidP="00BA02DF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議題4</w:t>
            </w:r>
            <w:r w:rsidR="00850C0D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.</w:t>
            </w: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 xml:space="preserve"> 全体討論。</w:t>
            </w:r>
          </w:p>
          <w:p w14:paraId="3CF57088" w14:textId="77777777" w:rsidR="00BA02DF" w:rsidRPr="0073389E" w:rsidRDefault="00BA02DF" w:rsidP="00BA02DF">
            <w:pPr>
              <w:jc w:val="center"/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26AE8648" w14:textId="4DF978D7" w:rsidR="00850C0D" w:rsidRPr="0073389E" w:rsidRDefault="00850C0D" w:rsidP="00E97AD6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 xml:space="preserve">「ゼロからの構築ではない」 </w:t>
            </w:r>
          </w:p>
          <w:p w14:paraId="1A13248A" w14:textId="77777777" w:rsidR="00E97AD6" w:rsidRPr="0073389E" w:rsidRDefault="00E97AD6" w:rsidP="00E97AD6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106233D7" w14:textId="3FEA2876" w:rsidR="00850C0D" w:rsidRPr="0073389E" w:rsidRDefault="00640061" w:rsidP="009A1DBE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その後、</w:t>
            </w:r>
            <w:r w:rsidR="00CE1B2D">
              <w:rPr>
                <w:rFonts w:ascii="BIZ UDPゴシック" w:eastAsia="BIZ UDPゴシック" w:hAnsi="BIZ UDPゴシック" w:cstheme="majorBidi" w:hint="eastAsia"/>
                <w:i/>
                <w:iCs/>
                <w:color w:val="002060"/>
                <w:sz w:val="20"/>
                <w:szCs w:val="20"/>
                <w:lang w:eastAsia="ja-JP"/>
              </w:rPr>
              <w:t>対話型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討論</w:t>
            </w:r>
          </w:p>
          <w:p w14:paraId="7479CBFB" w14:textId="77777777" w:rsidR="00640061" w:rsidRPr="0073389E" w:rsidRDefault="00640061" w:rsidP="00850C0D">
            <w:pPr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20519BB3" w14:textId="1CCA35C2" w:rsidR="003158A3" w:rsidRPr="0073389E" w:rsidRDefault="003158A3" w:rsidP="005453EC">
            <w:pPr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A54B6B" w14:textId="1DC72DC1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</w:t>
            </w:r>
            <w:r w:rsidR="00BA02DF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4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（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続き）</w:t>
            </w:r>
          </w:p>
          <w:p w14:paraId="754B011D" w14:textId="77777777" w:rsidR="00850C0D" w:rsidRPr="0073389E" w:rsidRDefault="00850C0D" w:rsidP="00850C0D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6A8D6C89" w14:textId="77777777" w:rsidR="00CE1B2D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指針</w:t>
            </w:r>
            <w:r w:rsidR="00CE1B2D"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eastAsia="ja-JP"/>
              </w:rPr>
              <w:t>となる原則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および構成に関する議長による</w:t>
            </w:r>
            <w:r w:rsidR="00CE1B2D"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文書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「考察の材料」についての</w:t>
            </w:r>
          </w:p>
          <w:p w14:paraId="5976AD0B" w14:textId="0797EDE0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  <w:t>討議</w:t>
            </w:r>
          </w:p>
          <w:p w14:paraId="5B5E500B" w14:textId="77777777" w:rsidR="00BA02DF" w:rsidRPr="0073389E" w:rsidRDefault="00BA02DF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622BC339" w14:textId="29E58800" w:rsidR="00BA02DF" w:rsidRPr="0073389E" w:rsidRDefault="00BA02DF" w:rsidP="00BA02DF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その後、</w:t>
            </w:r>
            <w:r w:rsidR="00CE1B2D">
              <w:rPr>
                <w:rFonts w:ascii="BIZ UDPゴシック" w:eastAsia="BIZ UDPゴシック" w:hAnsi="BIZ UDPゴシック" w:cstheme="majorBidi" w:hint="eastAsia"/>
                <w:i/>
                <w:iCs/>
                <w:color w:val="002060"/>
                <w:sz w:val="20"/>
                <w:szCs w:val="20"/>
                <w:lang w:eastAsia="ja-JP"/>
              </w:rPr>
              <w:t>対話型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討論</w:t>
            </w:r>
          </w:p>
          <w:p w14:paraId="23A73F15" w14:textId="77777777" w:rsidR="00BA02DF" w:rsidRPr="0073389E" w:rsidRDefault="00BA02DF" w:rsidP="00850C0D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38D97469" w14:textId="77777777" w:rsidR="00850C0D" w:rsidRPr="0073389E" w:rsidRDefault="00850C0D" w:rsidP="00850C0D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2"/>
                <w:szCs w:val="22"/>
              </w:rPr>
            </w:pPr>
          </w:p>
          <w:p w14:paraId="75CEE96E" w14:textId="270CC07D" w:rsidR="00867BDF" w:rsidRPr="0073389E" w:rsidRDefault="00867BDF" w:rsidP="00850C0D">
            <w:pPr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7476818C" w14:textId="00535CE5" w:rsidR="00ED1062" w:rsidRPr="0073389E" w:rsidRDefault="00ED1062" w:rsidP="0033101E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</w:t>
            </w:r>
            <w:r w:rsidR="00BA02DF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4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（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続き）</w:t>
            </w:r>
          </w:p>
          <w:p w14:paraId="0154CDBA" w14:textId="77777777" w:rsidR="00ED1062" w:rsidRPr="0073389E" w:rsidRDefault="00ED1062" w:rsidP="00ED1062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7A40FEED" w14:textId="55618925" w:rsidR="009E3493" w:rsidRPr="0073389E" w:rsidRDefault="00867BDF" w:rsidP="005453EC">
            <w:pPr>
              <w:jc w:val="center"/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  <w:highlight w:val="yellow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  <w:lang w:val="en-GB"/>
              </w:rPr>
              <w:t>他の国連</w:t>
            </w:r>
            <w:r w:rsidR="00CE1B2D">
              <w:rPr>
                <w:rFonts w:ascii="BIZ UDPゴシック" w:eastAsia="BIZ UDPゴシック" w:hAnsi="BIZ UDPゴシック" w:cstheme="majorBidi" w:hint="eastAsia"/>
                <w:b/>
                <w:bCs/>
                <w:i/>
                <w:iCs/>
                <w:color w:val="002060"/>
                <w:sz w:val="22"/>
                <w:szCs w:val="22"/>
                <w:lang w:val="en-GB" w:eastAsia="ja-JP"/>
              </w:rPr>
              <w:t>の制度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  <w:lang w:val="en-GB"/>
              </w:rPr>
              <w:t>との対話</w:t>
            </w:r>
          </w:p>
          <w:p w14:paraId="72C4F739" w14:textId="77777777" w:rsidR="009A1DBE" w:rsidRPr="0073389E" w:rsidRDefault="009A1DBE" w:rsidP="00E97AD6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  <w:highlight w:val="yellow"/>
              </w:rPr>
            </w:pPr>
          </w:p>
          <w:p w14:paraId="094D4B88" w14:textId="20F9C5AC" w:rsidR="00BA02DF" w:rsidRPr="0073389E" w:rsidRDefault="00BA02DF" w:rsidP="00BA02DF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その後、</w:t>
            </w:r>
            <w:r w:rsidR="00CE1B2D">
              <w:rPr>
                <w:rFonts w:ascii="BIZ UDPゴシック" w:eastAsia="BIZ UDPゴシック" w:hAnsi="BIZ UDPゴシック" w:cstheme="majorBidi" w:hint="eastAsia"/>
                <w:i/>
                <w:iCs/>
                <w:color w:val="002060"/>
                <w:sz w:val="20"/>
                <w:szCs w:val="20"/>
                <w:lang w:eastAsia="ja-JP"/>
              </w:rPr>
              <w:t>対話型</w:t>
            </w:r>
            <w:r w:rsidRPr="0073389E"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0"/>
                <w:szCs w:val="20"/>
              </w:rPr>
              <w:t>討論</w:t>
            </w:r>
          </w:p>
          <w:p w14:paraId="1DDE2523" w14:textId="0443EE97" w:rsidR="00BA02DF" w:rsidRPr="0073389E" w:rsidRDefault="00BA02DF" w:rsidP="00E97AD6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14:paraId="677206AA" w14:textId="69B21415" w:rsidR="00AA6F80" w:rsidRPr="0073389E" w:rsidRDefault="00ED1062" w:rsidP="0033101E">
            <w:pPr>
              <w:jc w:val="center"/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議題</w:t>
            </w:r>
            <w:r w:rsidR="00BA02DF"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5</w:t>
            </w:r>
            <w:r w:rsidRPr="0073389E">
              <w:rPr>
                <w:rFonts w:ascii="BIZ UDPゴシック" w:eastAsia="BIZ UDPゴシック" w:hAnsi="BIZ UDPゴシック" w:cstheme="majorBidi"/>
                <w:b/>
                <w:bCs/>
                <w:color w:val="002060"/>
                <w:sz w:val="20"/>
                <w:szCs w:val="20"/>
              </w:rPr>
              <w:t>.</w:t>
            </w:r>
            <w:r w:rsidR="00E97AD6"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 xml:space="preserve"> 結論</w:t>
            </w:r>
            <w:r w:rsidRPr="0073389E">
              <w:rPr>
                <w:rFonts w:ascii="BIZ UDPゴシック" w:eastAsia="BIZ UDPゴシック" w:hAnsi="BIZ UDPゴシック" w:cstheme="majorBidi"/>
                <w:color w:val="002060"/>
                <w:sz w:val="20"/>
                <w:szCs w:val="20"/>
              </w:rPr>
              <w:t>。</w:t>
            </w:r>
          </w:p>
          <w:p w14:paraId="0A874E8D" w14:textId="4972DBF4" w:rsidR="00D66190" w:rsidRPr="0073389E" w:rsidRDefault="00D66190" w:rsidP="00AA6F80">
            <w:pPr>
              <w:rPr>
                <w:rFonts w:ascii="BIZ UDPゴシック" w:eastAsia="BIZ UDPゴシック" w:hAnsi="BIZ UDPゴシック" w:cstheme="majorBidi"/>
                <w:color w:val="002060"/>
                <w:sz w:val="22"/>
                <w:szCs w:val="22"/>
              </w:rPr>
            </w:pPr>
          </w:p>
          <w:p w14:paraId="03E27187" w14:textId="77777777" w:rsidR="00CE1B2D" w:rsidRDefault="009D08CF" w:rsidP="009D08CF">
            <w:pPr>
              <w:jc w:val="center"/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  <w:lang w:val="en-GB" w:eastAsia="ja-JP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  <w:lang w:val="en-GB"/>
              </w:rPr>
              <w:t>議長の結論および</w:t>
            </w:r>
          </w:p>
          <w:p w14:paraId="6E437313" w14:textId="18F82CFC" w:rsidR="00CB64C3" w:rsidRPr="0073389E" w:rsidRDefault="00867BDF" w:rsidP="009D08CF">
            <w:pPr>
              <w:jc w:val="center"/>
              <w:rPr>
                <w:rFonts w:ascii="BIZ UDPゴシック" w:eastAsia="BIZ UDPゴシック" w:hAnsi="BIZ UDPゴシック" w:cstheme="majorBidi"/>
                <w:i/>
                <w:iCs/>
                <w:color w:val="002060"/>
                <w:sz w:val="22"/>
                <w:szCs w:val="22"/>
              </w:rPr>
            </w:pPr>
            <w:r w:rsidRPr="0073389E">
              <w:rPr>
                <w:rFonts w:ascii="BIZ UDPゴシック" w:eastAsia="BIZ UDPゴシック" w:hAnsi="BIZ UDPゴシック" w:cstheme="majorBidi"/>
                <w:b/>
                <w:bCs/>
                <w:i/>
                <w:iCs/>
                <w:color w:val="002060"/>
                <w:sz w:val="22"/>
                <w:szCs w:val="22"/>
                <w:lang w:val="en-GB"/>
              </w:rPr>
              <w:t>今後の取り組み</w:t>
            </w:r>
          </w:p>
        </w:tc>
      </w:tr>
    </w:tbl>
    <w:p w14:paraId="4A2FAF49" w14:textId="75A2A93E" w:rsidR="00A52640" w:rsidRPr="0073389E" w:rsidRDefault="00A52640" w:rsidP="00A52640">
      <w:pPr>
        <w:spacing w:after="0"/>
        <w:ind w:left="-567"/>
        <w:rPr>
          <w:rFonts w:ascii="BIZ UDPゴシック" w:eastAsia="BIZ UDPゴシック" w:hAnsi="BIZ UDPゴシック" w:cstheme="majorBidi"/>
          <w:b/>
          <w:bCs/>
          <w:color w:val="002060"/>
        </w:rPr>
      </w:pPr>
      <w:r w:rsidRPr="0073389E">
        <w:rPr>
          <w:rFonts w:ascii="BIZ UDPゴシック" w:eastAsia="BIZ UDPゴシック" w:hAnsi="BIZ UDPゴシック" w:cstheme="majorBidi"/>
          <w:b/>
          <w:bCs/>
          <w:color w:val="002060"/>
        </w:rPr>
        <w:t>*</w:t>
      </w:r>
      <w:r w:rsidRPr="0073389E">
        <w:rPr>
          <w:rFonts w:ascii="BIZ UDPゴシック" w:eastAsia="BIZ UDPゴシック" w:hAnsi="BIZ UDPゴシック" w:cstheme="majorBidi"/>
          <w:color w:val="002060"/>
          <w:sz w:val="20"/>
          <w:szCs w:val="20"/>
        </w:rPr>
        <w:t xml:space="preserve"> 2026年6月1</w:t>
      </w:r>
      <w:r w:rsidR="00DE60CD" w:rsidRPr="0073389E">
        <w:rPr>
          <w:rFonts w:ascii="BIZ UDPゴシック" w:eastAsia="BIZ UDPゴシック" w:hAnsi="BIZ UDPゴシック" w:cstheme="majorBidi"/>
          <w:color w:val="002060"/>
          <w:sz w:val="20"/>
          <w:szCs w:val="20"/>
        </w:rPr>
        <w:t>7</w:t>
      </w:r>
      <w:r w:rsidRPr="0073389E">
        <w:rPr>
          <w:rFonts w:ascii="BIZ UDPゴシック" w:eastAsia="BIZ UDPゴシック" w:hAnsi="BIZ UDPゴシック" w:cstheme="majorBidi"/>
          <w:color w:val="002060"/>
          <w:sz w:val="20"/>
          <w:szCs w:val="20"/>
        </w:rPr>
        <w:t>日現在の作業計画案 ― 変更される可能性があります。</w:t>
      </w:r>
    </w:p>
    <w:p w14:paraId="028272D3" w14:textId="48BB0806" w:rsidR="009A5635" w:rsidRPr="0073389E" w:rsidRDefault="00A52640" w:rsidP="00A52640">
      <w:pPr>
        <w:spacing w:after="0"/>
        <w:ind w:left="-567"/>
        <w:rPr>
          <w:rFonts w:ascii="BIZ UDPゴシック" w:eastAsia="BIZ UDPゴシック" w:hAnsi="BIZ UDPゴシック" w:cstheme="majorBidi"/>
          <w:color w:val="002060"/>
          <w:sz w:val="20"/>
          <w:szCs w:val="20"/>
        </w:rPr>
      </w:pPr>
      <w:r w:rsidRPr="0073389E">
        <w:rPr>
          <w:rFonts w:ascii="BIZ UDPゴシック" w:eastAsia="BIZ UDPゴシック" w:hAnsi="BIZ UDPゴシック" w:cstheme="majorBidi"/>
          <w:b/>
          <w:bCs/>
          <w:color w:val="002060"/>
        </w:rPr>
        <w:t>**</w:t>
      </w:r>
      <w:r w:rsidR="00176A3D" w:rsidRPr="0073389E">
        <w:rPr>
          <w:rFonts w:ascii="BIZ UDPゴシック" w:eastAsia="BIZ UDPゴシック" w:hAnsi="BIZ UDPゴシック" w:cstheme="majorBidi"/>
          <w:color w:val="002060"/>
          <w:sz w:val="20"/>
          <w:szCs w:val="20"/>
        </w:rPr>
        <w:t xml:space="preserve"> 国連事務局の財政状況に関する措置により、本会期は例外的に4.5日間に短縮されました。</w:t>
      </w:r>
    </w:p>
    <w:sectPr w:rsidR="009A5635" w:rsidRPr="0073389E" w:rsidSect="00176A3D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A910" w14:textId="77777777" w:rsidR="00C028EA" w:rsidRDefault="00C028EA" w:rsidP="00846F29">
      <w:pPr>
        <w:spacing w:after="0" w:line="240" w:lineRule="auto"/>
      </w:pPr>
      <w:r>
        <w:separator/>
      </w:r>
    </w:p>
  </w:endnote>
  <w:endnote w:type="continuationSeparator" w:id="0">
    <w:p w14:paraId="298A2E44" w14:textId="77777777" w:rsidR="00C028EA" w:rsidRDefault="00C028EA" w:rsidP="0084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87C1" w14:textId="77777777" w:rsidR="00C028EA" w:rsidRDefault="00C028EA" w:rsidP="00846F29">
      <w:pPr>
        <w:spacing w:after="0" w:line="240" w:lineRule="auto"/>
      </w:pPr>
      <w:r>
        <w:separator/>
      </w:r>
    </w:p>
  </w:footnote>
  <w:footnote w:type="continuationSeparator" w:id="0">
    <w:p w14:paraId="4C0876F8" w14:textId="77777777" w:rsidR="00C028EA" w:rsidRDefault="00C028EA" w:rsidP="0084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25"/>
    <w:multiLevelType w:val="hybridMultilevel"/>
    <w:tmpl w:val="A3B4DB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B44"/>
    <w:multiLevelType w:val="hybridMultilevel"/>
    <w:tmpl w:val="289C65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7DD2"/>
    <w:multiLevelType w:val="hybridMultilevel"/>
    <w:tmpl w:val="7BF033A0"/>
    <w:lvl w:ilvl="0" w:tplc="44B68706">
      <w:start w:val="4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B42E2"/>
    <w:multiLevelType w:val="hybridMultilevel"/>
    <w:tmpl w:val="1D72216A"/>
    <w:lvl w:ilvl="0" w:tplc="44B68706">
      <w:start w:val="4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15647"/>
    <w:multiLevelType w:val="hybridMultilevel"/>
    <w:tmpl w:val="0E286F52"/>
    <w:lvl w:ilvl="0" w:tplc="44B68706">
      <w:start w:val="4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0801"/>
    <w:multiLevelType w:val="hybridMultilevel"/>
    <w:tmpl w:val="F2B6F500"/>
    <w:lvl w:ilvl="0" w:tplc="D820F9F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A3128"/>
    <w:multiLevelType w:val="hybridMultilevel"/>
    <w:tmpl w:val="AE8E1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79193">
    <w:abstractNumId w:val="0"/>
  </w:num>
  <w:num w:numId="2" w16cid:durableId="195195484">
    <w:abstractNumId w:val="6"/>
  </w:num>
  <w:num w:numId="3" w16cid:durableId="537858622">
    <w:abstractNumId w:val="1"/>
  </w:num>
  <w:num w:numId="4" w16cid:durableId="2093965314">
    <w:abstractNumId w:val="4"/>
  </w:num>
  <w:num w:numId="5" w16cid:durableId="1489715046">
    <w:abstractNumId w:val="2"/>
  </w:num>
  <w:num w:numId="6" w16cid:durableId="1438988252">
    <w:abstractNumId w:val="5"/>
  </w:num>
  <w:num w:numId="7" w16cid:durableId="200759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3D"/>
    <w:rsid w:val="00006CDC"/>
    <w:rsid w:val="0002471C"/>
    <w:rsid w:val="0005670A"/>
    <w:rsid w:val="000952D9"/>
    <w:rsid w:val="00096A8F"/>
    <w:rsid w:val="000A2959"/>
    <w:rsid w:val="000B3DCE"/>
    <w:rsid w:val="00104E87"/>
    <w:rsid w:val="00116387"/>
    <w:rsid w:val="00124017"/>
    <w:rsid w:val="00134C9B"/>
    <w:rsid w:val="00140668"/>
    <w:rsid w:val="00145A26"/>
    <w:rsid w:val="00167878"/>
    <w:rsid w:val="00176A3D"/>
    <w:rsid w:val="001826E4"/>
    <w:rsid w:val="00182E79"/>
    <w:rsid w:val="00185A51"/>
    <w:rsid w:val="00185AF6"/>
    <w:rsid w:val="001B3263"/>
    <w:rsid w:val="001B3557"/>
    <w:rsid w:val="001B59D6"/>
    <w:rsid w:val="001D2543"/>
    <w:rsid w:val="002014B5"/>
    <w:rsid w:val="00201C60"/>
    <w:rsid w:val="00222109"/>
    <w:rsid w:val="0022535B"/>
    <w:rsid w:val="00225FB1"/>
    <w:rsid w:val="00236952"/>
    <w:rsid w:val="002530C7"/>
    <w:rsid w:val="00285322"/>
    <w:rsid w:val="00285797"/>
    <w:rsid w:val="00290896"/>
    <w:rsid w:val="002D5F1B"/>
    <w:rsid w:val="002F27A1"/>
    <w:rsid w:val="002F49E7"/>
    <w:rsid w:val="00312957"/>
    <w:rsid w:val="00312D79"/>
    <w:rsid w:val="00314149"/>
    <w:rsid w:val="003158A3"/>
    <w:rsid w:val="0033101E"/>
    <w:rsid w:val="003923E6"/>
    <w:rsid w:val="00393796"/>
    <w:rsid w:val="003A483D"/>
    <w:rsid w:val="003A55D1"/>
    <w:rsid w:val="00414090"/>
    <w:rsid w:val="00451936"/>
    <w:rsid w:val="00453B4F"/>
    <w:rsid w:val="0045777A"/>
    <w:rsid w:val="004851B1"/>
    <w:rsid w:val="00485E79"/>
    <w:rsid w:val="004978A5"/>
    <w:rsid w:val="004D3E83"/>
    <w:rsid w:val="004E59BC"/>
    <w:rsid w:val="004E6F49"/>
    <w:rsid w:val="005200B1"/>
    <w:rsid w:val="00530D94"/>
    <w:rsid w:val="00530FC4"/>
    <w:rsid w:val="005453EC"/>
    <w:rsid w:val="00546045"/>
    <w:rsid w:val="00546F0E"/>
    <w:rsid w:val="00555CE7"/>
    <w:rsid w:val="005A3F3C"/>
    <w:rsid w:val="005C6FD2"/>
    <w:rsid w:val="005F019F"/>
    <w:rsid w:val="005F7F4A"/>
    <w:rsid w:val="0060319A"/>
    <w:rsid w:val="00606E38"/>
    <w:rsid w:val="00615E2F"/>
    <w:rsid w:val="00623F7A"/>
    <w:rsid w:val="006269C1"/>
    <w:rsid w:val="00631717"/>
    <w:rsid w:val="00631CB8"/>
    <w:rsid w:val="00632BB2"/>
    <w:rsid w:val="006362C8"/>
    <w:rsid w:val="00640061"/>
    <w:rsid w:val="00642671"/>
    <w:rsid w:val="00652DF7"/>
    <w:rsid w:val="00657FBD"/>
    <w:rsid w:val="00675D4C"/>
    <w:rsid w:val="006A316B"/>
    <w:rsid w:val="006D406E"/>
    <w:rsid w:val="006D5BD2"/>
    <w:rsid w:val="00716D87"/>
    <w:rsid w:val="0073389E"/>
    <w:rsid w:val="00764A86"/>
    <w:rsid w:val="007B1EDC"/>
    <w:rsid w:val="007C25BC"/>
    <w:rsid w:val="007F49C1"/>
    <w:rsid w:val="00820550"/>
    <w:rsid w:val="00846F29"/>
    <w:rsid w:val="00850C0D"/>
    <w:rsid w:val="008608B5"/>
    <w:rsid w:val="00867BDF"/>
    <w:rsid w:val="00881A7A"/>
    <w:rsid w:val="00883C67"/>
    <w:rsid w:val="0088776A"/>
    <w:rsid w:val="00896EF1"/>
    <w:rsid w:val="008B3EB7"/>
    <w:rsid w:val="008C3C89"/>
    <w:rsid w:val="008E448E"/>
    <w:rsid w:val="008F7436"/>
    <w:rsid w:val="00903C06"/>
    <w:rsid w:val="00912694"/>
    <w:rsid w:val="00912F29"/>
    <w:rsid w:val="0093321B"/>
    <w:rsid w:val="0093711A"/>
    <w:rsid w:val="00981B53"/>
    <w:rsid w:val="009A1DBE"/>
    <w:rsid w:val="009A4581"/>
    <w:rsid w:val="009A5635"/>
    <w:rsid w:val="009A7234"/>
    <w:rsid w:val="009B3220"/>
    <w:rsid w:val="009C0BB8"/>
    <w:rsid w:val="009D08CF"/>
    <w:rsid w:val="009D33DD"/>
    <w:rsid w:val="009E3493"/>
    <w:rsid w:val="00A115CE"/>
    <w:rsid w:val="00A137B4"/>
    <w:rsid w:val="00A1731D"/>
    <w:rsid w:val="00A45078"/>
    <w:rsid w:val="00A52640"/>
    <w:rsid w:val="00A6556F"/>
    <w:rsid w:val="00A71342"/>
    <w:rsid w:val="00A80CCC"/>
    <w:rsid w:val="00A96B9E"/>
    <w:rsid w:val="00AA3C8D"/>
    <w:rsid w:val="00AA6F80"/>
    <w:rsid w:val="00AD4EE7"/>
    <w:rsid w:val="00AE657B"/>
    <w:rsid w:val="00B11541"/>
    <w:rsid w:val="00B23610"/>
    <w:rsid w:val="00B23B2C"/>
    <w:rsid w:val="00B53CB6"/>
    <w:rsid w:val="00B53D7A"/>
    <w:rsid w:val="00B82D43"/>
    <w:rsid w:val="00B91FC6"/>
    <w:rsid w:val="00B96E18"/>
    <w:rsid w:val="00BA02DF"/>
    <w:rsid w:val="00BA5D80"/>
    <w:rsid w:val="00BB63B2"/>
    <w:rsid w:val="00BC11AD"/>
    <w:rsid w:val="00BC21E4"/>
    <w:rsid w:val="00BD70F1"/>
    <w:rsid w:val="00BF6AD7"/>
    <w:rsid w:val="00BF7241"/>
    <w:rsid w:val="00C028EA"/>
    <w:rsid w:val="00C327E4"/>
    <w:rsid w:val="00C342F8"/>
    <w:rsid w:val="00C365BB"/>
    <w:rsid w:val="00C45FD8"/>
    <w:rsid w:val="00C84CE4"/>
    <w:rsid w:val="00CA2785"/>
    <w:rsid w:val="00CB04A1"/>
    <w:rsid w:val="00CB64C3"/>
    <w:rsid w:val="00CC7C73"/>
    <w:rsid w:val="00CE1B2D"/>
    <w:rsid w:val="00CF2941"/>
    <w:rsid w:val="00D06BD5"/>
    <w:rsid w:val="00D15D0F"/>
    <w:rsid w:val="00D66190"/>
    <w:rsid w:val="00D72297"/>
    <w:rsid w:val="00D81343"/>
    <w:rsid w:val="00D9203D"/>
    <w:rsid w:val="00DA5C25"/>
    <w:rsid w:val="00DA619C"/>
    <w:rsid w:val="00DE60CD"/>
    <w:rsid w:val="00DF7C03"/>
    <w:rsid w:val="00E01E85"/>
    <w:rsid w:val="00E2575B"/>
    <w:rsid w:val="00E35A16"/>
    <w:rsid w:val="00E54A00"/>
    <w:rsid w:val="00E825C5"/>
    <w:rsid w:val="00E85688"/>
    <w:rsid w:val="00E93184"/>
    <w:rsid w:val="00E97AD6"/>
    <w:rsid w:val="00EB27A7"/>
    <w:rsid w:val="00ED1062"/>
    <w:rsid w:val="00ED64C6"/>
    <w:rsid w:val="00EF1CF5"/>
    <w:rsid w:val="00EF2907"/>
    <w:rsid w:val="00F17C9C"/>
    <w:rsid w:val="00F30069"/>
    <w:rsid w:val="00F967E3"/>
    <w:rsid w:val="00FD0039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43E30"/>
  <w15:chartTrackingRefBased/>
  <w15:docId w15:val="{84DC9B02-F6B8-4864-866B-0F6A94B5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DF"/>
  </w:style>
  <w:style w:type="paragraph" w:styleId="1">
    <w:name w:val="heading 1"/>
    <w:basedOn w:val="a"/>
    <w:next w:val="a"/>
    <w:link w:val="10"/>
    <w:uiPriority w:val="9"/>
    <w:qFormat/>
    <w:rsid w:val="003A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3A4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A4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A48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A483D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A4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A483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A4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A4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8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8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8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8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6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ヘッダー (文字)"/>
    <w:basedOn w:val="a0"/>
    <w:link w:val="ab"/>
    <w:uiPriority w:val="99"/>
    <w:rsid w:val="00846F29"/>
  </w:style>
  <w:style w:type="paragraph" w:styleId="ad">
    <w:name w:val="footer"/>
    <w:basedOn w:val="a"/>
    <w:link w:val="ae"/>
    <w:uiPriority w:val="99"/>
    <w:unhideWhenUsed/>
    <w:rsid w:val="00846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フッター (文字)"/>
    <w:basedOn w:val="a0"/>
    <w:link w:val="ad"/>
    <w:uiPriority w:val="99"/>
    <w:rsid w:val="00846F29"/>
  </w:style>
  <w:style w:type="paragraph" w:styleId="af">
    <w:name w:val="footnote text"/>
    <w:basedOn w:val="a"/>
    <w:link w:val="af0"/>
    <w:uiPriority w:val="99"/>
    <w:semiHidden/>
    <w:unhideWhenUsed/>
    <w:rsid w:val="00A137B4"/>
    <w:pPr>
      <w:spacing w:after="0" w:line="240" w:lineRule="auto"/>
    </w:pPr>
    <w:rPr>
      <w:sz w:val="2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A13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7B4"/>
    <w:rPr>
      <w:vertAlign w:val="superscript"/>
    </w:rPr>
  </w:style>
  <w:style w:type="character" w:styleId="af2">
    <w:name w:val="Hyperlink"/>
    <w:basedOn w:val="a0"/>
    <w:uiPriority w:val="99"/>
    <w:unhideWhenUsed/>
    <w:rsid w:val="00642671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42671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86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67BDF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933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un.org/en/A/hrc/RES/58/1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8" ma:contentTypeDescription="Create a new document." ma:contentTypeScope="" ma:versionID="4f54f9f6a248e739f6b91f81e69a9bd9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79423660998357a52f4663bb061a1f51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020ff-48ad-4b90-98f4-7161a6f3b630">
      <Terms xmlns="http://schemas.microsoft.com/office/infopath/2007/PartnerControls"/>
    </lcf76f155ced4ddcb4097134ff3c332f>
    <TaxCatchAll xmlns="985ec44e-1bab-4c0b-9df0-6ba128686fc9" xsi:nil="true"/>
    <Emailsubject xmlns="fa1020ff-48ad-4b90-98f4-7161a6f3b630"> Khaled Hassine - Update existing page | (UpdtRq-5157) </Emailsubject>
    <Sentby xmlns="fa1020ff-48ad-4b90-98f4-7161a6f3b630">
      <UserInfo>
        <DisplayName>Khaled Hassine</DisplayName>
        <AccountId>922</AccountId>
        <AccountType/>
      </UserInfo>
    </Sentby>
  </documentManagement>
</p:properties>
</file>

<file path=customXml/itemProps1.xml><?xml version="1.0" encoding="utf-8"?>
<ds:datastoreItem xmlns:ds="http://schemas.openxmlformats.org/officeDocument/2006/customXml" ds:itemID="{9355D441-29B1-4FC0-9A72-DD3622F4C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420A2-D1D5-4C38-887C-1CBA957E8D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46BF7-53F3-4282-93C4-894899D2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020ff-48ad-4b90-98f4-7161a6f3b630"/>
    <ds:schemaRef ds:uri="985ec44e-1bab-4c0b-9df0-6ba128686fc9"/>
    <ds:schemaRef ds:uri="9c2e4527-2efa-4ade-b3d6-b2418af14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AB8C0-5E14-4B5D-9E10-133EEC86F778}">
  <ds:schemaRefs>
    <ds:schemaRef ds:uri="http://schemas.microsoft.com/office/2006/metadata/properties"/>
    <ds:schemaRef ds:uri="http://schemas.microsoft.com/office/infopath/2007/PartnerControls"/>
    <ds:schemaRef ds:uri="fa1020ff-48ad-4b90-98f4-7161a6f3b630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simplified-pow-igwg-hrop-17june26-webve.docx</vt:lpstr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simplified-pow-igwg-hrop-17june26-webve.docx</dc:title>
  <dc:subject/>
  <dc:creator>Dina Rossbacher</dc:creator>
  <cp:keywords>, docId:E2BF67A2A2C6E3402E98055808594B4C</cp:keywords>
  <dc:description/>
  <cp:lastModifiedBy>久夫 佐藤</cp:lastModifiedBy>
  <cp:revision>2</cp:revision>
  <cp:lastPrinted>2026-05-18T14:57:00Z</cp:lastPrinted>
  <dcterms:created xsi:type="dcterms:W3CDTF">2026-07-01T10:58:00Z</dcterms:created>
  <dcterms:modified xsi:type="dcterms:W3CDTF">2026-07-01T10:58:00Z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  <property fmtid="{D5CDD505-2E9C-101B-9397-08002B2CF9AE}" pid="3" name="MediaServiceImageTags">
    <vt:lpwstr/>
  </property>
</Properties>
</file>