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61D8" w14:textId="77777777" w:rsidR="00166B29" w:rsidRPr="00347712" w:rsidRDefault="006B66D9" w:rsidP="00DB77B9">
      <w:pPr>
        <w:adjustRightInd w:val="0"/>
        <w:snapToGrid w:val="0"/>
        <w:spacing w:after="0" w:line="320" w:lineRule="exact"/>
        <w:rPr>
          <w:rFonts w:asciiTheme="minorEastAsia" w:eastAsiaTheme="minorEastAsia" w:hAnsiTheme="minorEastAsia"/>
          <w:b/>
          <w:color w:val="0070C0"/>
          <w:sz w:val="21"/>
          <w:szCs w:val="21"/>
        </w:rPr>
      </w:pPr>
      <w:r w:rsidRPr="00347712">
        <w:rPr>
          <w:rFonts w:asciiTheme="minorEastAsia" w:eastAsiaTheme="minorEastAsia" w:hAnsiTheme="minorEastAsia" w:cs="Calibri"/>
          <w:b/>
          <w:color w:val="0070C0"/>
          <w:sz w:val="21"/>
          <w:szCs w:val="21"/>
        </w:rPr>
        <w:t>ACE</w:t>
      </w:r>
      <w:r w:rsidRPr="00347712">
        <w:rPr>
          <w:rFonts w:asciiTheme="minorEastAsia" w:eastAsiaTheme="minorEastAsia" w:hAnsiTheme="minorEastAsia"/>
          <w:b/>
          <w:color w:val="0070C0"/>
          <w:sz w:val="21"/>
          <w:szCs w:val="21"/>
        </w:rPr>
        <w:t>コミュニケーション・アイルランド</w:t>
      </w:r>
      <w:r w:rsidR="00166B29" w:rsidRPr="00347712">
        <w:rPr>
          <w:rFonts w:asciiTheme="minorEastAsia" w:eastAsiaTheme="minorEastAsia" w:hAnsiTheme="minorEastAsia"/>
          <w:b/>
          <w:color w:val="0070C0"/>
          <w:sz w:val="21"/>
          <w:szCs w:val="21"/>
        </w:rPr>
        <w:t>ACE Communication Ireland</w:t>
      </w:r>
    </w:p>
    <w:p w14:paraId="2D7DFE39" w14:textId="3A8A3821" w:rsidR="00166B29" w:rsidRPr="00347712" w:rsidRDefault="00166B29" w:rsidP="00DB77B9">
      <w:pPr>
        <w:adjustRightInd w:val="0"/>
        <w:snapToGrid w:val="0"/>
        <w:spacing w:after="0" w:line="320" w:lineRule="exact"/>
        <w:ind w:left="1" w:firstLine="0"/>
        <w:rPr>
          <w:rFonts w:ascii="BIZ UDPゴシック" w:eastAsia="BIZ UDPゴシック" w:hAnsi="BIZ UDPゴシック"/>
          <w:dstrike/>
          <w:color w:val="auto"/>
          <w:sz w:val="24"/>
        </w:rPr>
      </w:pPr>
    </w:p>
    <w:p w14:paraId="5D8B3EE8" w14:textId="52C094A1" w:rsidR="00C530BE" w:rsidRPr="00347712" w:rsidRDefault="006B66D9" w:rsidP="00DB77B9">
      <w:pPr>
        <w:adjustRightInd w:val="0"/>
        <w:snapToGrid w:val="0"/>
        <w:spacing w:after="0" w:line="320" w:lineRule="exact"/>
        <w:ind w:left="-4" w:hanging="10"/>
        <w:rPr>
          <w:rFonts w:asciiTheme="minorEastAsia" w:eastAsiaTheme="minorEastAsia" w:hAnsiTheme="minorEastAsia"/>
          <w:b/>
          <w:color w:val="auto"/>
          <w:sz w:val="21"/>
          <w:szCs w:val="21"/>
        </w:rPr>
      </w:pPr>
      <w:r w:rsidRPr="00347712">
        <w:rPr>
          <w:rFonts w:asciiTheme="minorEastAsia" w:eastAsiaTheme="minorEastAsia" w:hAnsiTheme="minorEastAsia" w:cs="Calibri"/>
          <w:b/>
          <w:color w:val="auto"/>
          <w:sz w:val="21"/>
          <w:szCs w:val="21"/>
        </w:rPr>
        <w:t>DCEDIY</w:t>
      </w:r>
      <w:r w:rsidR="00C530BE" w:rsidRPr="00347712">
        <w:rPr>
          <w:rFonts w:asciiTheme="minorEastAsia" w:eastAsiaTheme="minorEastAsia" w:hAnsiTheme="minorEastAsia" w:cs="Calibri" w:hint="eastAsia"/>
          <w:b/>
          <w:color w:val="auto"/>
          <w:sz w:val="21"/>
          <w:szCs w:val="21"/>
        </w:rPr>
        <w:t>（</w:t>
      </w:r>
      <w:r w:rsidR="00C530BE" w:rsidRPr="00347712">
        <w:rPr>
          <w:rFonts w:asciiTheme="minorEastAsia" w:eastAsiaTheme="minorEastAsia" w:hAnsiTheme="minorEastAsia" w:cs="Calibri"/>
          <w:b/>
          <w:color w:val="auto"/>
          <w:sz w:val="21"/>
          <w:szCs w:val="21"/>
        </w:rPr>
        <w:t>子ども・平等・障害・統合・若者省</w:t>
      </w:r>
      <w:r w:rsidR="00C530BE" w:rsidRPr="00347712">
        <w:rPr>
          <w:rFonts w:asciiTheme="minorEastAsia" w:eastAsiaTheme="minorEastAsia" w:hAnsiTheme="minorEastAsia" w:cs="Calibri" w:hint="eastAsia"/>
          <w:b/>
          <w:color w:val="auto"/>
          <w:sz w:val="21"/>
          <w:szCs w:val="21"/>
        </w:rPr>
        <w:t>）</w:t>
      </w:r>
      <w:r w:rsidRPr="00347712">
        <w:rPr>
          <w:rFonts w:asciiTheme="minorEastAsia" w:eastAsiaTheme="minorEastAsia" w:hAnsiTheme="minorEastAsia"/>
          <w:b/>
          <w:color w:val="auto"/>
          <w:sz w:val="21"/>
          <w:szCs w:val="21"/>
        </w:rPr>
        <w:t>が受け付けた</w:t>
      </w:r>
    </w:p>
    <w:p w14:paraId="55CE0EDA" w14:textId="13CDE9B3" w:rsidR="009057B0" w:rsidRPr="00347712" w:rsidRDefault="00327C01" w:rsidP="00DB77B9">
      <w:pPr>
        <w:adjustRightInd w:val="0"/>
        <w:snapToGrid w:val="0"/>
        <w:spacing w:after="0" w:line="240" w:lineRule="exact"/>
        <w:ind w:left="-6" w:firstLineChars="400" w:firstLine="840"/>
        <w:rPr>
          <w:rFonts w:asciiTheme="minorEastAsia" w:eastAsiaTheme="minorEastAsia" w:hAnsiTheme="minorEastAsia"/>
          <w:b/>
          <w:color w:val="auto"/>
          <w:sz w:val="21"/>
          <w:szCs w:val="21"/>
        </w:rPr>
      </w:pPr>
      <w:r w:rsidRPr="00347712">
        <w:rPr>
          <w:rFonts w:asciiTheme="minorEastAsia" w:eastAsiaTheme="minorEastAsia" w:hAnsiTheme="minorEastAsia" w:hint="eastAsia"/>
          <w:b/>
          <w:color w:val="auto"/>
          <w:sz w:val="21"/>
          <w:szCs w:val="21"/>
        </w:rPr>
        <w:t>「</w:t>
      </w:r>
      <w:r w:rsidR="006B66D9" w:rsidRPr="00347712">
        <w:rPr>
          <w:rFonts w:asciiTheme="minorEastAsia" w:eastAsiaTheme="minorEastAsia" w:hAnsiTheme="minorEastAsia"/>
          <w:b/>
          <w:color w:val="auto"/>
          <w:sz w:val="21"/>
          <w:szCs w:val="21"/>
        </w:rPr>
        <w:t>障害者権利条約の</w:t>
      </w:r>
      <w:r w:rsidRPr="00347712">
        <w:rPr>
          <w:rFonts w:asciiTheme="minorEastAsia" w:eastAsiaTheme="minorEastAsia" w:hAnsiTheme="minorEastAsia" w:hint="eastAsia"/>
          <w:b/>
          <w:color w:val="auto"/>
          <w:sz w:val="21"/>
          <w:szCs w:val="21"/>
        </w:rPr>
        <w:t>初回締約国</w:t>
      </w:r>
      <w:r w:rsidR="006B66D9" w:rsidRPr="00347712">
        <w:rPr>
          <w:rFonts w:asciiTheme="minorEastAsia" w:eastAsiaTheme="minorEastAsia" w:hAnsiTheme="minorEastAsia"/>
          <w:b/>
          <w:color w:val="auto"/>
          <w:sz w:val="21"/>
          <w:szCs w:val="21"/>
        </w:rPr>
        <w:t>報告</w:t>
      </w:r>
      <w:r w:rsidRPr="00347712">
        <w:rPr>
          <w:rFonts w:asciiTheme="minorEastAsia" w:eastAsiaTheme="minorEastAsia" w:hAnsiTheme="minorEastAsia"/>
          <w:b/>
          <w:color w:val="auto"/>
          <w:sz w:val="21"/>
          <w:szCs w:val="21"/>
        </w:rPr>
        <w:t>草案</w:t>
      </w:r>
      <w:r w:rsidR="006B66D9" w:rsidRPr="00347712">
        <w:rPr>
          <w:rFonts w:asciiTheme="minorEastAsia" w:eastAsiaTheme="minorEastAsia" w:hAnsiTheme="minorEastAsia"/>
          <w:b/>
          <w:color w:val="auto"/>
          <w:sz w:val="21"/>
          <w:szCs w:val="21"/>
        </w:rPr>
        <w:t>」</w:t>
      </w:r>
      <w:r w:rsidRPr="00347712">
        <w:rPr>
          <w:rFonts w:asciiTheme="minorEastAsia" w:eastAsiaTheme="minorEastAsia" w:hAnsiTheme="minorEastAsia" w:hint="eastAsia"/>
          <w:b/>
          <w:color w:val="auto"/>
          <w:sz w:val="21"/>
          <w:szCs w:val="21"/>
        </w:rPr>
        <w:t>への意見</w:t>
      </w:r>
      <w:r w:rsidR="006B66D9" w:rsidRPr="00347712">
        <w:rPr>
          <w:rFonts w:asciiTheme="minorEastAsia" w:eastAsiaTheme="minorEastAsia" w:hAnsiTheme="minorEastAsia"/>
          <w:b/>
          <w:color w:val="auto"/>
          <w:sz w:val="21"/>
          <w:szCs w:val="21"/>
        </w:rPr>
        <w:t>の要約</w:t>
      </w:r>
      <w:r w:rsidRPr="00347712">
        <w:rPr>
          <w:rFonts w:asciiTheme="minorEastAsia" w:eastAsiaTheme="minorEastAsia" w:hAnsiTheme="minorEastAsia" w:hint="eastAsia"/>
          <w:b/>
          <w:color w:val="auto"/>
          <w:sz w:val="21"/>
          <w:szCs w:val="21"/>
        </w:rPr>
        <w:t xml:space="preserve">　</w:t>
      </w:r>
      <w:r w:rsidR="006B66D9" w:rsidRPr="00347712">
        <w:rPr>
          <w:rFonts w:asciiTheme="minorEastAsia" w:eastAsiaTheme="minorEastAsia" w:hAnsiTheme="minorEastAsia"/>
          <w:b/>
          <w:color w:val="auto"/>
          <w:sz w:val="21"/>
          <w:szCs w:val="21"/>
        </w:rPr>
        <w:t>短縮版</w:t>
      </w:r>
    </w:p>
    <w:p w14:paraId="0221036A" w14:textId="63980B40" w:rsidR="001E24E2" w:rsidRPr="00347712" w:rsidRDefault="001E24E2" w:rsidP="00C80C71">
      <w:pPr>
        <w:adjustRightInd w:val="0"/>
        <w:snapToGrid w:val="0"/>
        <w:spacing w:after="0" w:line="240" w:lineRule="exact"/>
        <w:ind w:left="-6" w:firstLineChars="1" w:firstLine="2"/>
        <w:rPr>
          <w:rFonts w:asciiTheme="minorEastAsia" w:eastAsiaTheme="minorEastAsia" w:hAnsiTheme="minorEastAsia"/>
          <w:bCs/>
          <w:color w:val="auto"/>
          <w:sz w:val="16"/>
          <w:szCs w:val="16"/>
        </w:rPr>
      </w:pPr>
      <w:r w:rsidRPr="00347712">
        <w:rPr>
          <w:rFonts w:asciiTheme="minorEastAsia" w:eastAsiaTheme="minorEastAsia" w:hAnsiTheme="minorEastAsia" w:hint="eastAsia"/>
          <w:bCs/>
          <w:color w:val="auto"/>
          <w:sz w:val="16"/>
          <w:szCs w:val="16"/>
        </w:rPr>
        <w:t>（訳注　これは、「アイルランド初回締約国報告　付属資料</w:t>
      </w:r>
      <w:r w:rsidR="00D90B61" w:rsidRPr="00347712">
        <w:rPr>
          <w:rFonts w:asciiTheme="minorEastAsia" w:eastAsiaTheme="minorEastAsia" w:hAnsiTheme="minorEastAsia" w:hint="eastAsia"/>
          <w:bCs/>
          <w:color w:val="auto"/>
          <w:sz w:val="16"/>
          <w:szCs w:val="16"/>
        </w:rPr>
        <w:t>1</w:t>
      </w:r>
      <w:r w:rsidRPr="00347712">
        <w:rPr>
          <w:rFonts w:asciiTheme="minorEastAsia" w:eastAsiaTheme="minorEastAsia" w:hAnsiTheme="minorEastAsia"/>
          <w:bCs/>
          <w:color w:val="auto"/>
          <w:sz w:val="16"/>
          <w:szCs w:val="16"/>
        </w:rPr>
        <w:t xml:space="preserve">　</w:t>
      </w:r>
      <w:r w:rsidR="00D90B61" w:rsidRPr="00347712">
        <w:rPr>
          <w:rFonts w:asciiTheme="minorEastAsia" w:eastAsiaTheme="minorEastAsia" w:hAnsiTheme="minorEastAsia" w:hint="eastAsia"/>
          <w:bCs/>
          <w:color w:val="auto"/>
          <w:sz w:val="16"/>
          <w:szCs w:val="16"/>
        </w:rPr>
        <w:t>草案への意見</w:t>
      </w:r>
      <w:r w:rsidRPr="00347712">
        <w:rPr>
          <w:rFonts w:asciiTheme="minorEastAsia" w:eastAsiaTheme="minorEastAsia" w:hAnsiTheme="minorEastAsia"/>
          <w:bCs/>
          <w:color w:val="auto"/>
          <w:sz w:val="16"/>
          <w:szCs w:val="16"/>
        </w:rPr>
        <w:t xml:space="preserve">　2021年11月」である。）</w:t>
      </w:r>
    </w:p>
    <w:p w14:paraId="1445A9C4" w14:textId="01F46C51" w:rsidR="007D1574" w:rsidRPr="00347712" w:rsidRDefault="007D1574" w:rsidP="00140202">
      <w:pPr>
        <w:adjustRightInd w:val="0"/>
        <w:snapToGrid w:val="0"/>
        <w:spacing w:after="0" w:line="240" w:lineRule="exact"/>
        <w:ind w:left="-6" w:firstLineChars="1" w:firstLine="2"/>
        <w:rPr>
          <w:rFonts w:asciiTheme="minorEastAsia" w:eastAsiaTheme="minorEastAsia" w:hAnsiTheme="minorEastAsia"/>
          <w:bCs/>
          <w:color w:val="auto"/>
          <w:sz w:val="16"/>
          <w:szCs w:val="16"/>
        </w:rPr>
      </w:pPr>
      <w:r w:rsidRPr="00347712">
        <w:rPr>
          <w:rFonts w:asciiTheme="minorEastAsia" w:eastAsiaTheme="minorEastAsia" w:hAnsiTheme="minorEastAsia" w:hint="eastAsia"/>
          <w:bCs/>
          <w:color w:val="auto"/>
          <w:sz w:val="16"/>
          <w:szCs w:val="16"/>
        </w:rPr>
        <w:t xml:space="preserve">（訳注　</w:t>
      </w:r>
      <w:r w:rsidRPr="00347712">
        <w:rPr>
          <w:rFonts w:asciiTheme="minorEastAsia" w:eastAsiaTheme="minorEastAsia" w:hAnsiTheme="minorEastAsia"/>
          <w:bCs/>
          <w:color w:val="auto"/>
          <w:sz w:val="16"/>
          <w:szCs w:val="16"/>
        </w:rPr>
        <w:t>ACEコミュニケーション・アイルランド</w:t>
      </w:r>
      <w:r w:rsidRPr="00347712">
        <w:rPr>
          <w:rFonts w:asciiTheme="minorEastAsia" w:eastAsiaTheme="minorEastAsia" w:hAnsiTheme="minorEastAsia" w:hint="eastAsia"/>
          <w:bCs/>
          <w:color w:val="auto"/>
          <w:sz w:val="16"/>
          <w:szCs w:val="16"/>
        </w:rPr>
        <w:t>は、主に障害のある人や支援団体を対象に、情報アクセシビリティ向上の活動を行っている</w:t>
      </w:r>
      <w:r w:rsidR="00EF06C0" w:rsidRPr="00347712">
        <w:rPr>
          <w:rFonts w:asciiTheme="minorEastAsia" w:eastAsiaTheme="minorEastAsia" w:hAnsiTheme="minorEastAsia" w:hint="eastAsia"/>
          <w:bCs/>
          <w:color w:val="auto"/>
          <w:sz w:val="16"/>
          <w:szCs w:val="16"/>
        </w:rPr>
        <w:t>民間の法人組織</w:t>
      </w:r>
      <w:r w:rsidR="00EF06C0" w:rsidRPr="00347712">
        <w:rPr>
          <w:rFonts w:asciiTheme="minorEastAsia" w:eastAsiaTheme="minorEastAsia" w:hAnsiTheme="minorEastAsia"/>
          <w:bCs/>
          <w:color w:val="auto"/>
          <w:sz w:val="16"/>
          <w:szCs w:val="16"/>
        </w:rPr>
        <w:t>。ACE</w:t>
      </w:r>
      <w:r w:rsidR="00EF06C0" w:rsidRPr="00347712">
        <w:rPr>
          <w:rFonts w:asciiTheme="minorEastAsia" w:eastAsiaTheme="minorEastAsia" w:hAnsiTheme="minorEastAsia" w:hint="eastAsia"/>
          <w:bCs/>
          <w:color w:val="auto"/>
          <w:sz w:val="16"/>
          <w:szCs w:val="16"/>
        </w:rPr>
        <w:t>は</w:t>
      </w:r>
      <w:r w:rsidRPr="00347712">
        <w:rPr>
          <w:rFonts w:asciiTheme="minorEastAsia" w:eastAsiaTheme="minorEastAsia" w:hAnsiTheme="minorEastAsia"/>
          <w:bCs/>
          <w:color w:val="auto"/>
          <w:sz w:val="16"/>
          <w:szCs w:val="16"/>
        </w:rPr>
        <w:t>Accessible Communication Environments</w:t>
      </w:r>
      <w:r w:rsidR="00EF06C0" w:rsidRPr="00347712">
        <w:rPr>
          <w:rFonts w:asciiTheme="minorEastAsia" w:eastAsiaTheme="minorEastAsia" w:hAnsiTheme="minorEastAsia" w:hint="eastAsia"/>
          <w:bCs/>
          <w:color w:val="auto"/>
          <w:sz w:val="16"/>
          <w:szCs w:val="16"/>
        </w:rPr>
        <w:t>の頭文字。）</w:t>
      </w:r>
    </w:p>
    <w:p w14:paraId="4C58E1B4" w14:textId="77777777" w:rsidR="00327C01" w:rsidRPr="00347712" w:rsidRDefault="00327C01" w:rsidP="00DB77B9">
      <w:pPr>
        <w:adjustRightInd w:val="0"/>
        <w:snapToGrid w:val="0"/>
        <w:spacing w:after="0" w:line="320" w:lineRule="exact"/>
        <w:ind w:left="0" w:hanging="11"/>
        <w:rPr>
          <w:rFonts w:asciiTheme="minorEastAsia" w:eastAsiaTheme="minorEastAsia" w:hAnsiTheme="minorEastAsia"/>
          <w:color w:val="auto"/>
          <w:sz w:val="21"/>
          <w:szCs w:val="21"/>
        </w:rPr>
      </w:pPr>
    </w:p>
    <w:p w14:paraId="5D1CA393" w14:textId="3E8DFCAC" w:rsidR="009057B0" w:rsidRPr="00347712" w:rsidRDefault="006B66D9" w:rsidP="00DB77B9">
      <w:pPr>
        <w:pBdr>
          <w:top w:val="single" w:sz="12" w:space="0" w:color="000000"/>
          <w:left w:val="single" w:sz="12" w:space="0" w:color="000000"/>
          <w:bottom w:val="single" w:sz="12" w:space="0" w:color="000000"/>
          <w:right w:val="single" w:sz="12" w:space="0" w:color="000000"/>
        </w:pBdr>
        <w:adjustRightInd w:val="0"/>
        <w:snapToGrid w:val="0"/>
        <w:spacing w:after="0" w:line="320" w:lineRule="exact"/>
        <w:ind w:left="-6" w:hanging="11"/>
        <w:rPr>
          <w:rFonts w:asciiTheme="minorEastAsia" w:eastAsiaTheme="minorEastAsia" w:hAnsiTheme="minorEastAsia"/>
          <w:bCs/>
          <w:color w:val="auto"/>
          <w:sz w:val="16"/>
          <w:szCs w:val="16"/>
        </w:rPr>
      </w:pPr>
      <w:r w:rsidRPr="00347712">
        <w:rPr>
          <w:rFonts w:asciiTheme="minorEastAsia" w:eastAsiaTheme="minorEastAsia" w:hAnsiTheme="minorEastAsia"/>
          <w:b/>
          <w:color w:val="auto"/>
          <w:sz w:val="24"/>
        </w:rPr>
        <w:t>目次</w:t>
      </w:r>
    </w:p>
    <w:p w14:paraId="780752C7" w14:textId="68231D56" w:rsidR="00CD036B" w:rsidRPr="00347712" w:rsidRDefault="006B66D9" w:rsidP="00DB77B9">
      <w:pPr>
        <w:adjustRightInd w:val="0"/>
        <w:snapToGrid w:val="0"/>
        <w:spacing w:after="0" w:line="320" w:lineRule="exact"/>
        <w:ind w:left="-4" w:hanging="11"/>
        <w:rPr>
          <w:rFonts w:asciiTheme="minorEastAsia" w:eastAsiaTheme="minorEastAsia" w:hAnsiTheme="minorEastAsia" w:cs="Calibri"/>
          <w:color w:val="auto"/>
          <w:sz w:val="21"/>
          <w:szCs w:val="21"/>
        </w:rPr>
      </w:pPr>
      <w:bookmarkStart w:id="0" w:name="_Hlk206871876"/>
      <w:r w:rsidRPr="00347712">
        <w:rPr>
          <w:rFonts w:asciiTheme="minorEastAsia" w:eastAsiaTheme="minorEastAsia" w:hAnsiTheme="minorEastAsia"/>
          <w:color w:val="auto"/>
          <w:sz w:val="21"/>
          <w:szCs w:val="21"/>
        </w:rPr>
        <w:t>第</w:t>
      </w:r>
      <w:r w:rsidRPr="00347712">
        <w:rPr>
          <w:rFonts w:asciiTheme="minorEastAsia" w:eastAsiaTheme="minorEastAsia" w:hAnsiTheme="minorEastAsia" w:cs="Calibri"/>
          <w:color w:val="auto"/>
          <w:sz w:val="21"/>
          <w:szCs w:val="21"/>
        </w:rPr>
        <w:t>1</w:t>
      </w:r>
      <w:r w:rsidRPr="00347712">
        <w:rPr>
          <w:rFonts w:asciiTheme="minorEastAsia" w:eastAsiaTheme="minorEastAsia" w:hAnsiTheme="minorEastAsia"/>
          <w:color w:val="auto"/>
          <w:sz w:val="21"/>
          <w:szCs w:val="21"/>
        </w:rPr>
        <w:t>章：</w:t>
      </w:r>
      <w:bookmarkEnd w:id="0"/>
      <w:r w:rsidR="00367603" w:rsidRPr="00347712">
        <w:rPr>
          <w:rFonts w:asciiTheme="minorEastAsia" w:eastAsiaTheme="minorEastAsia" w:hAnsiTheme="minorEastAsia" w:hint="eastAsia"/>
          <w:color w:val="auto"/>
          <w:sz w:val="21"/>
          <w:szCs w:val="21"/>
        </w:rPr>
        <w:t>はじめに</w:t>
      </w:r>
    </w:p>
    <w:p w14:paraId="5E64976D" w14:textId="64C4FE36" w:rsidR="00CD036B" w:rsidRPr="00347712" w:rsidRDefault="006B66D9" w:rsidP="00DB77B9">
      <w:pPr>
        <w:adjustRightInd w:val="0"/>
        <w:snapToGrid w:val="0"/>
        <w:spacing w:after="0" w:line="320" w:lineRule="exact"/>
        <w:ind w:left="426" w:hanging="11"/>
        <w:rPr>
          <w:rFonts w:asciiTheme="minorEastAsia" w:eastAsiaTheme="minorEastAsia" w:hAnsiTheme="minorEastAsia" w:cs="Calibri"/>
          <w:color w:val="auto"/>
          <w:sz w:val="21"/>
          <w:szCs w:val="21"/>
        </w:rPr>
      </w:pPr>
      <w:r w:rsidRPr="00347712">
        <w:rPr>
          <w:rFonts w:asciiTheme="minorEastAsia" w:eastAsiaTheme="minorEastAsia" w:hAnsiTheme="minorEastAsia"/>
          <w:color w:val="auto"/>
          <w:sz w:val="21"/>
          <w:szCs w:val="21"/>
        </w:rPr>
        <w:t>主要</w:t>
      </w:r>
      <w:r w:rsidR="007D1E92" w:rsidRPr="00347712">
        <w:rPr>
          <w:rFonts w:asciiTheme="minorEastAsia" w:eastAsiaTheme="minorEastAsia" w:hAnsiTheme="minorEastAsia" w:hint="eastAsia"/>
          <w:color w:val="auto"/>
          <w:sz w:val="21"/>
          <w:szCs w:val="21"/>
        </w:rPr>
        <w:t>な</w:t>
      </w:r>
      <w:r w:rsidRPr="00347712">
        <w:rPr>
          <w:rFonts w:asciiTheme="minorEastAsia" w:eastAsiaTheme="minorEastAsia" w:hAnsiTheme="minorEastAsia"/>
          <w:color w:val="auto"/>
          <w:sz w:val="21"/>
          <w:szCs w:val="21"/>
        </w:rPr>
        <w:t>原則</w:t>
      </w:r>
    </w:p>
    <w:p w14:paraId="6A01A8A9" w14:textId="3E3BEA8E" w:rsidR="00327C01" w:rsidRPr="00347712" w:rsidRDefault="00327C01" w:rsidP="00DB77B9">
      <w:pPr>
        <w:adjustRightInd w:val="0"/>
        <w:snapToGrid w:val="0"/>
        <w:spacing w:after="0" w:line="320" w:lineRule="exact"/>
        <w:ind w:left="-4" w:hanging="11"/>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21"/>
          <w:szCs w:val="21"/>
        </w:rPr>
        <w:t>第2</w:t>
      </w:r>
      <w:r w:rsidRPr="00347712">
        <w:rPr>
          <w:rFonts w:asciiTheme="minorEastAsia" w:eastAsiaTheme="minorEastAsia" w:hAnsiTheme="minorEastAsia"/>
          <w:color w:val="auto"/>
          <w:sz w:val="21"/>
          <w:szCs w:val="21"/>
        </w:rPr>
        <w:t>章：</w:t>
      </w:r>
      <w:r w:rsidR="002B199E" w:rsidRPr="00347712">
        <w:rPr>
          <w:rFonts w:asciiTheme="minorEastAsia" w:eastAsiaTheme="minorEastAsia" w:hAnsiTheme="minorEastAsia" w:hint="eastAsia"/>
          <w:color w:val="auto"/>
          <w:sz w:val="21"/>
          <w:szCs w:val="21"/>
        </w:rPr>
        <w:t>全般的</w:t>
      </w:r>
      <w:r w:rsidR="00CE64BA" w:rsidRPr="00347712">
        <w:rPr>
          <w:rFonts w:asciiTheme="minorEastAsia" w:eastAsiaTheme="minorEastAsia" w:hAnsiTheme="minorEastAsia" w:hint="eastAsia"/>
          <w:color w:val="auto"/>
          <w:sz w:val="21"/>
          <w:szCs w:val="21"/>
        </w:rPr>
        <w:t>意見</w:t>
      </w:r>
      <w:r w:rsidR="005C0B81" w:rsidRPr="00347712">
        <w:rPr>
          <w:rFonts w:asciiTheme="minorEastAsia" w:eastAsiaTheme="minorEastAsia" w:hAnsiTheme="minorEastAsia" w:hint="eastAsia"/>
          <w:color w:val="auto"/>
          <w:sz w:val="16"/>
          <w:szCs w:val="16"/>
        </w:rPr>
        <w:t>（</w:t>
      </w:r>
      <w:r w:rsidR="005C0B81" w:rsidRPr="00347712">
        <w:rPr>
          <w:rFonts w:asciiTheme="minorEastAsia" w:eastAsiaTheme="minorEastAsia" w:hAnsiTheme="minorEastAsia"/>
          <w:color w:val="auto"/>
          <w:sz w:val="16"/>
          <w:szCs w:val="16"/>
        </w:rPr>
        <w:t>General Feedback</w:t>
      </w:r>
      <w:r w:rsidR="005C0B81" w:rsidRPr="00347712">
        <w:rPr>
          <w:rFonts w:asciiTheme="minorEastAsia" w:eastAsiaTheme="minorEastAsia" w:hAnsiTheme="minorEastAsia" w:hint="eastAsia"/>
          <w:color w:val="auto"/>
          <w:sz w:val="16"/>
          <w:szCs w:val="16"/>
        </w:rPr>
        <w:t>）</w:t>
      </w:r>
    </w:p>
    <w:p w14:paraId="41D125B8" w14:textId="77777777" w:rsidR="00327C01" w:rsidRPr="00347712" w:rsidRDefault="006B66D9" w:rsidP="00DB77B9">
      <w:pPr>
        <w:adjustRightInd w:val="0"/>
        <w:snapToGrid w:val="0"/>
        <w:spacing w:after="0" w:line="320" w:lineRule="exact"/>
        <w:ind w:left="426" w:hanging="1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協働</w:t>
      </w:r>
      <w:r w:rsidR="00327C01" w:rsidRPr="00347712">
        <w:rPr>
          <w:rFonts w:asciiTheme="minorEastAsia" w:eastAsiaTheme="minorEastAsia" w:hAnsiTheme="minorEastAsia" w:hint="eastAsia"/>
          <w:color w:val="auto"/>
          <w:sz w:val="21"/>
          <w:szCs w:val="21"/>
        </w:rPr>
        <w:t>活動</w:t>
      </w:r>
    </w:p>
    <w:p w14:paraId="5C69CC44" w14:textId="77777777" w:rsidR="00327C01" w:rsidRPr="00347712" w:rsidRDefault="00327C01" w:rsidP="00DB77B9">
      <w:pPr>
        <w:adjustRightInd w:val="0"/>
        <w:snapToGrid w:val="0"/>
        <w:spacing w:after="0" w:line="320" w:lineRule="exact"/>
        <w:ind w:left="426" w:hanging="1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選択議定書</w:t>
      </w:r>
    </w:p>
    <w:p w14:paraId="2EBC2B33" w14:textId="3FD79DC2" w:rsidR="009057B0" w:rsidRPr="00347712" w:rsidRDefault="006B66D9" w:rsidP="00DB77B9">
      <w:pPr>
        <w:adjustRightInd w:val="0"/>
        <w:snapToGrid w:val="0"/>
        <w:spacing w:after="0" w:line="320" w:lineRule="exact"/>
        <w:ind w:left="426" w:hanging="1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草案の作成、目的、および</w:t>
      </w:r>
      <w:r w:rsidR="00FF511D" w:rsidRPr="00347712">
        <w:rPr>
          <w:rFonts w:asciiTheme="minorEastAsia" w:eastAsiaTheme="minorEastAsia" w:hAnsiTheme="minorEastAsia" w:hint="eastAsia"/>
          <w:color w:val="auto"/>
          <w:sz w:val="21"/>
          <w:szCs w:val="21"/>
        </w:rPr>
        <w:t>構成</w:t>
      </w:r>
      <w:r w:rsidRPr="00347712">
        <w:rPr>
          <w:rFonts w:asciiTheme="minorEastAsia" w:eastAsiaTheme="minorEastAsia" w:hAnsiTheme="minorEastAsia"/>
          <w:color w:val="auto"/>
          <w:sz w:val="21"/>
          <w:szCs w:val="21"/>
        </w:rPr>
        <w:t>に関する</w:t>
      </w:r>
      <w:r w:rsidR="00CE64BA" w:rsidRPr="00347712">
        <w:rPr>
          <w:rFonts w:asciiTheme="minorEastAsia" w:eastAsiaTheme="minorEastAsia" w:hAnsiTheme="minorEastAsia" w:hint="eastAsia"/>
          <w:color w:val="auto"/>
          <w:sz w:val="21"/>
          <w:szCs w:val="21"/>
        </w:rPr>
        <w:t>意見</w:t>
      </w:r>
    </w:p>
    <w:p w14:paraId="03D2137B" w14:textId="549BB06D" w:rsidR="009057B0" w:rsidRPr="00347712" w:rsidRDefault="00327C01" w:rsidP="00DB77B9">
      <w:pPr>
        <w:adjustRightInd w:val="0"/>
        <w:snapToGrid w:val="0"/>
        <w:spacing w:after="0" w:line="320" w:lineRule="exact"/>
        <w:ind w:left="426" w:firstLine="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締約国報告</w:t>
      </w:r>
      <w:r w:rsidR="006B66D9" w:rsidRPr="00347712">
        <w:rPr>
          <w:rFonts w:asciiTheme="minorEastAsia" w:eastAsiaTheme="minorEastAsia" w:hAnsiTheme="minorEastAsia"/>
          <w:color w:val="auto"/>
          <w:sz w:val="21"/>
          <w:szCs w:val="21"/>
        </w:rPr>
        <w:t xml:space="preserve">の内容に関するコメント </w:t>
      </w:r>
    </w:p>
    <w:p w14:paraId="2D4201E5" w14:textId="004D4C34" w:rsidR="009057B0" w:rsidRPr="00347712" w:rsidRDefault="006B66D9" w:rsidP="00DB77B9">
      <w:pPr>
        <w:adjustRightInd w:val="0"/>
        <w:snapToGrid w:val="0"/>
        <w:spacing w:after="0" w:line="320" w:lineRule="exact"/>
        <w:ind w:left="-14" w:firstLine="14"/>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第</w:t>
      </w:r>
      <w:r w:rsidRPr="00347712">
        <w:rPr>
          <w:rFonts w:asciiTheme="minorEastAsia" w:eastAsiaTheme="minorEastAsia" w:hAnsiTheme="minorEastAsia" w:cs="Calibri"/>
          <w:color w:val="auto"/>
          <w:sz w:val="21"/>
          <w:szCs w:val="21"/>
        </w:rPr>
        <w:t>3</w:t>
      </w:r>
      <w:r w:rsidRPr="00347712">
        <w:rPr>
          <w:rFonts w:asciiTheme="minorEastAsia" w:eastAsiaTheme="minorEastAsia" w:hAnsiTheme="minorEastAsia"/>
          <w:color w:val="auto"/>
          <w:sz w:val="21"/>
          <w:szCs w:val="21"/>
        </w:rPr>
        <w:t>章：条約の各条項に関する具体的な</w:t>
      </w:r>
      <w:r w:rsidR="002B199E" w:rsidRPr="00347712">
        <w:rPr>
          <w:rFonts w:asciiTheme="minorEastAsia" w:eastAsiaTheme="minorEastAsia" w:hAnsiTheme="minorEastAsia" w:hint="eastAsia"/>
          <w:color w:val="auto"/>
          <w:sz w:val="21"/>
          <w:szCs w:val="21"/>
        </w:rPr>
        <w:t>意見</w:t>
      </w:r>
      <w:r w:rsidRPr="00347712">
        <w:rPr>
          <w:rFonts w:asciiTheme="minorEastAsia" w:eastAsiaTheme="minorEastAsia" w:hAnsiTheme="minorEastAsia"/>
          <w:color w:val="auto"/>
          <w:sz w:val="21"/>
          <w:szCs w:val="21"/>
        </w:rPr>
        <w:t xml:space="preserve"> </w:t>
      </w:r>
    </w:p>
    <w:p w14:paraId="56650A3E" w14:textId="307129BB" w:rsidR="00831BCA" w:rsidRPr="00347712" w:rsidRDefault="00831BCA" w:rsidP="00DB77B9">
      <w:pPr>
        <w:adjustRightInd w:val="0"/>
        <w:snapToGrid w:val="0"/>
        <w:spacing w:after="0" w:line="320" w:lineRule="exact"/>
        <w:ind w:left="-14" w:firstLine="14"/>
        <w:rPr>
          <w:rFonts w:asciiTheme="minorEastAsia" w:eastAsiaTheme="minorEastAsia" w:hAnsiTheme="minorEastAsia"/>
          <w:color w:val="auto"/>
          <w:sz w:val="16"/>
          <w:szCs w:val="16"/>
        </w:rPr>
      </w:pPr>
    </w:p>
    <w:p w14:paraId="6ECA3AFE" w14:textId="1D9D56FD" w:rsidR="00367603" w:rsidRPr="00347712" w:rsidRDefault="00367603" w:rsidP="00DB77B9">
      <w:pPr>
        <w:adjustRightInd w:val="0"/>
        <w:snapToGrid w:val="0"/>
        <w:spacing w:after="0" w:line="320" w:lineRule="exact"/>
        <w:ind w:left="-14" w:firstLine="14"/>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br w:type="page"/>
      </w:r>
    </w:p>
    <w:p w14:paraId="381EE20E" w14:textId="77777777" w:rsidR="00367603" w:rsidRPr="00347712" w:rsidRDefault="00367603" w:rsidP="00DB77B9">
      <w:pPr>
        <w:adjustRightInd w:val="0"/>
        <w:snapToGrid w:val="0"/>
        <w:spacing w:after="0" w:line="320" w:lineRule="exact"/>
        <w:ind w:left="-14" w:firstLine="14"/>
        <w:rPr>
          <w:rFonts w:asciiTheme="minorEastAsia" w:eastAsiaTheme="minorEastAsia" w:hAnsiTheme="minorEastAsia"/>
          <w:color w:val="auto"/>
          <w:sz w:val="21"/>
          <w:szCs w:val="21"/>
        </w:rPr>
      </w:pPr>
    </w:p>
    <w:p w14:paraId="584F681C" w14:textId="35D3D06D" w:rsidR="009057B0" w:rsidRPr="00347712" w:rsidRDefault="006B66D9" w:rsidP="00DB77B9">
      <w:pPr>
        <w:pBdr>
          <w:top w:val="single" w:sz="12" w:space="0" w:color="000000"/>
          <w:left w:val="single" w:sz="12" w:space="0" w:color="000000"/>
          <w:bottom w:val="single" w:sz="12" w:space="0" w:color="000000"/>
          <w:right w:val="single" w:sz="12" w:space="0" w:color="000000"/>
        </w:pBdr>
        <w:adjustRightInd w:val="0"/>
        <w:snapToGrid w:val="0"/>
        <w:spacing w:after="0" w:line="320" w:lineRule="exact"/>
        <w:ind w:left="-5" w:hanging="10"/>
        <w:rPr>
          <w:rFonts w:asciiTheme="minorEastAsia" w:eastAsiaTheme="minorEastAsia" w:hAnsiTheme="minorEastAsia"/>
          <w:color w:val="auto"/>
          <w:sz w:val="24"/>
        </w:rPr>
      </w:pPr>
      <w:r w:rsidRPr="00347712">
        <w:rPr>
          <w:rFonts w:asciiTheme="minorEastAsia" w:eastAsiaTheme="minorEastAsia" w:hAnsiTheme="minorEastAsia"/>
          <w:b/>
          <w:color w:val="auto"/>
          <w:sz w:val="24"/>
        </w:rPr>
        <w:t>第</w:t>
      </w:r>
      <w:r w:rsidRPr="00347712">
        <w:rPr>
          <w:rFonts w:asciiTheme="minorEastAsia" w:eastAsiaTheme="minorEastAsia" w:hAnsiTheme="minorEastAsia" w:cs="Calibri"/>
          <w:b/>
          <w:color w:val="auto"/>
          <w:sz w:val="24"/>
        </w:rPr>
        <w:t>1</w:t>
      </w:r>
      <w:r w:rsidR="0048517A" w:rsidRPr="00347712">
        <w:rPr>
          <w:rFonts w:asciiTheme="minorEastAsia" w:eastAsiaTheme="minorEastAsia" w:hAnsiTheme="minorEastAsia" w:hint="eastAsia"/>
          <w:b/>
          <w:color w:val="auto"/>
          <w:sz w:val="24"/>
        </w:rPr>
        <w:t>章</w:t>
      </w:r>
      <w:r w:rsidRPr="00347712">
        <w:rPr>
          <w:rFonts w:asciiTheme="minorEastAsia" w:eastAsiaTheme="minorEastAsia" w:hAnsiTheme="minorEastAsia"/>
          <w:b/>
          <w:color w:val="auto"/>
          <w:sz w:val="24"/>
        </w:rPr>
        <w:t>：</w:t>
      </w:r>
      <w:r w:rsidR="002B199E" w:rsidRPr="00347712">
        <w:rPr>
          <w:rFonts w:asciiTheme="minorEastAsia" w:eastAsiaTheme="minorEastAsia" w:hAnsiTheme="minorEastAsia" w:hint="eastAsia"/>
          <w:b/>
          <w:color w:val="auto"/>
          <w:sz w:val="24"/>
        </w:rPr>
        <w:t xml:space="preserve"> </w:t>
      </w:r>
      <w:r w:rsidR="00367603" w:rsidRPr="00347712">
        <w:rPr>
          <w:rFonts w:asciiTheme="minorEastAsia" w:eastAsiaTheme="minorEastAsia" w:hAnsiTheme="minorEastAsia" w:hint="eastAsia"/>
          <w:color w:val="auto"/>
          <w:sz w:val="24"/>
        </w:rPr>
        <w:t>はじめに</w:t>
      </w:r>
    </w:p>
    <w:p w14:paraId="170CA6AA" w14:textId="5622D1AE" w:rsidR="00C530BE" w:rsidRPr="00347712" w:rsidRDefault="006B66D9" w:rsidP="00DB77B9">
      <w:pPr>
        <w:adjustRightInd w:val="0"/>
        <w:snapToGrid w:val="0"/>
        <w:spacing w:after="0" w:line="320" w:lineRule="exact"/>
        <w:ind w:left="0" w:firstLineChars="67" w:firstLine="14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障害担当国務大臣のアン・ラビット</w:t>
      </w:r>
      <w:r w:rsidRPr="00347712">
        <w:rPr>
          <w:rFonts w:asciiTheme="minorEastAsia" w:eastAsiaTheme="minorEastAsia" w:hAnsiTheme="minorEastAsia" w:cs="Calibri"/>
          <w:color w:val="auto"/>
          <w:sz w:val="21"/>
          <w:szCs w:val="21"/>
        </w:rPr>
        <w:t xml:space="preserve"> T.D.</w:t>
      </w:r>
      <w:r w:rsidRPr="00347712">
        <w:rPr>
          <w:rFonts w:asciiTheme="minorEastAsia" w:eastAsiaTheme="minorEastAsia" w:hAnsiTheme="minorEastAsia"/>
          <w:color w:val="auto"/>
          <w:sz w:val="21"/>
          <w:szCs w:val="21"/>
        </w:rPr>
        <w:t>氏は、</w:t>
      </w:r>
      <w:r w:rsidRPr="00347712">
        <w:rPr>
          <w:rFonts w:asciiTheme="minorEastAsia" w:eastAsiaTheme="minorEastAsia" w:hAnsiTheme="minorEastAsia" w:cs="Calibri"/>
          <w:color w:val="auto"/>
          <w:sz w:val="21"/>
          <w:szCs w:val="21"/>
        </w:rPr>
        <w:t>2020</w:t>
      </w:r>
      <w:r w:rsidRPr="00347712">
        <w:rPr>
          <w:rFonts w:asciiTheme="minorEastAsia" w:eastAsiaTheme="minorEastAsia" w:hAnsiTheme="minorEastAsia"/>
          <w:color w:val="auto"/>
          <w:sz w:val="21"/>
          <w:szCs w:val="21"/>
        </w:rPr>
        <w:t>年</w:t>
      </w:r>
      <w:r w:rsidRPr="00347712">
        <w:rPr>
          <w:rFonts w:asciiTheme="minorEastAsia" w:eastAsiaTheme="minorEastAsia" w:hAnsiTheme="minorEastAsia" w:cs="Calibri"/>
          <w:color w:val="auto"/>
          <w:sz w:val="21"/>
          <w:szCs w:val="21"/>
        </w:rPr>
        <w:t>12</w:t>
      </w:r>
      <w:r w:rsidRPr="00347712">
        <w:rPr>
          <w:rFonts w:asciiTheme="minorEastAsia" w:eastAsiaTheme="minorEastAsia" w:hAnsiTheme="minorEastAsia"/>
          <w:color w:val="auto"/>
          <w:sz w:val="21"/>
          <w:szCs w:val="21"/>
        </w:rPr>
        <w:t>月に国連障害者権利条約に基づく初回</w:t>
      </w:r>
      <w:r w:rsidR="00C530BE" w:rsidRPr="00347712">
        <w:rPr>
          <w:rFonts w:asciiTheme="minorEastAsia" w:eastAsiaTheme="minorEastAsia" w:hAnsiTheme="minorEastAsia" w:hint="eastAsia"/>
          <w:color w:val="auto"/>
          <w:sz w:val="21"/>
          <w:szCs w:val="21"/>
        </w:rPr>
        <w:t>締約国報告</w:t>
      </w:r>
      <w:r w:rsidR="00D67B52" w:rsidRPr="00347712">
        <w:rPr>
          <w:rFonts w:asciiTheme="minorEastAsia" w:eastAsiaTheme="minorEastAsia" w:hAnsiTheme="minorEastAsia" w:hint="eastAsia"/>
          <w:color w:val="auto"/>
          <w:sz w:val="21"/>
          <w:szCs w:val="21"/>
        </w:rPr>
        <w:t>草</w:t>
      </w:r>
      <w:r w:rsidRPr="00347712">
        <w:rPr>
          <w:rFonts w:asciiTheme="minorEastAsia" w:eastAsiaTheme="minorEastAsia" w:hAnsiTheme="minorEastAsia"/>
          <w:color w:val="auto"/>
          <w:sz w:val="21"/>
          <w:szCs w:val="21"/>
        </w:rPr>
        <w:t>案</w:t>
      </w:r>
      <w:r w:rsidR="00D67B52" w:rsidRPr="00347712">
        <w:rPr>
          <w:rFonts w:asciiTheme="minorEastAsia" w:eastAsiaTheme="minorEastAsia" w:hAnsiTheme="minorEastAsia" w:hint="eastAsia"/>
          <w:color w:val="auto"/>
          <w:sz w:val="16"/>
          <w:szCs w:val="16"/>
        </w:rPr>
        <w:t>（</w:t>
      </w:r>
      <w:r w:rsidR="00D67B52" w:rsidRPr="00347712">
        <w:rPr>
          <w:rFonts w:asciiTheme="minorEastAsia" w:eastAsiaTheme="minorEastAsia" w:hAnsiTheme="minorEastAsia"/>
          <w:color w:val="auto"/>
          <w:sz w:val="16"/>
          <w:szCs w:val="16"/>
        </w:rPr>
        <w:t>Draft Initial State Report</w:t>
      </w:r>
      <w:r w:rsidR="00D67B52"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を公表</w:t>
      </w:r>
      <w:r w:rsidR="00831BCA" w:rsidRPr="00347712">
        <w:rPr>
          <w:rFonts w:asciiTheme="minorEastAsia" w:eastAsiaTheme="minorEastAsia" w:hAnsiTheme="minorEastAsia"/>
          <w:color w:val="auto"/>
          <w:sz w:val="21"/>
          <w:szCs w:val="21"/>
        </w:rPr>
        <w:t>した</w:t>
      </w:r>
      <w:r w:rsidRPr="00347712">
        <w:rPr>
          <w:rFonts w:asciiTheme="minorEastAsia" w:eastAsiaTheme="minorEastAsia" w:hAnsiTheme="minorEastAsia"/>
          <w:color w:val="auto"/>
          <w:sz w:val="21"/>
          <w:szCs w:val="21"/>
        </w:rPr>
        <w:t>。この報告</w:t>
      </w:r>
      <w:r w:rsidR="00D67B52" w:rsidRPr="00347712">
        <w:rPr>
          <w:rFonts w:asciiTheme="minorEastAsia" w:eastAsiaTheme="minorEastAsia" w:hAnsiTheme="minorEastAsia" w:hint="eastAsia"/>
          <w:color w:val="auto"/>
          <w:sz w:val="21"/>
          <w:szCs w:val="21"/>
        </w:rPr>
        <w:t>草</w:t>
      </w:r>
      <w:r w:rsidRPr="00347712">
        <w:rPr>
          <w:rFonts w:asciiTheme="minorEastAsia" w:eastAsiaTheme="minorEastAsia" w:hAnsiTheme="minorEastAsia"/>
          <w:color w:val="auto"/>
          <w:sz w:val="21"/>
          <w:szCs w:val="21"/>
        </w:rPr>
        <w:t>案は、</w:t>
      </w:r>
      <w:r w:rsidR="00D10248" w:rsidRPr="00347712">
        <w:rPr>
          <w:rFonts w:asciiTheme="minorEastAsia" w:eastAsiaTheme="minorEastAsia" w:hAnsiTheme="minorEastAsia" w:hint="eastAsia"/>
          <w:color w:val="auto"/>
          <w:sz w:val="21"/>
          <w:szCs w:val="21"/>
        </w:rPr>
        <w:t>協議のために</w:t>
      </w:r>
      <w:r w:rsidRPr="00347712">
        <w:rPr>
          <w:rFonts w:asciiTheme="minorEastAsia" w:eastAsiaTheme="minorEastAsia" w:hAnsiTheme="minorEastAsia"/>
          <w:color w:val="auto"/>
          <w:sz w:val="21"/>
          <w:szCs w:val="21"/>
        </w:rPr>
        <w:t>公表され、</w:t>
      </w:r>
      <w:r w:rsidR="00D10248" w:rsidRPr="00347712">
        <w:rPr>
          <w:rFonts w:asciiTheme="minorEastAsia" w:eastAsiaTheme="minorEastAsia" w:hAnsiTheme="minorEastAsia"/>
          <w:color w:val="auto"/>
          <w:sz w:val="21"/>
          <w:szCs w:val="21"/>
        </w:rPr>
        <w:t>関係者</w:t>
      </w:r>
      <w:r w:rsidR="00D10248" w:rsidRPr="00347712">
        <w:rPr>
          <w:rFonts w:asciiTheme="minorEastAsia" w:eastAsiaTheme="minorEastAsia" w:hAnsiTheme="minorEastAsia" w:hint="eastAsia"/>
          <w:color w:val="auto"/>
          <w:sz w:val="21"/>
          <w:szCs w:val="21"/>
        </w:rPr>
        <w:t>から</w:t>
      </w:r>
      <w:r w:rsidR="00D10248" w:rsidRPr="00347712">
        <w:rPr>
          <w:rFonts w:asciiTheme="minorEastAsia" w:eastAsiaTheme="minorEastAsia" w:hAnsiTheme="minorEastAsia"/>
          <w:color w:val="auto"/>
          <w:sz w:val="21"/>
          <w:szCs w:val="21"/>
        </w:rPr>
        <w:t>の</w:t>
      </w:r>
      <w:r w:rsidRPr="00347712">
        <w:rPr>
          <w:rFonts w:asciiTheme="minorEastAsia" w:eastAsiaTheme="minorEastAsia" w:hAnsiTheme="minorEastAsia"/>
          <w:color w:val="auto"/>
          <w:sz w:val="21"/>
          <w:szCs w:val="21"/>
        </w:rPr>
        <w:t>コメントの提出が求めら</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w:t>
      </w:r>
    </w:p>
    <w:p w14:paraId="6F6D08D2" w14:textId="0831464A" w:rsidR="00B73D72" w:rsidRPr="00347712" w:rsidRDefault="006B66D9" w:rsidP="00DB77B9">
      <w:pPr>
        <w:adjustRightInd w:val="0"/>
        <w:snapToGrid w:val="0"/>
        <w:spacing w:after="0" w:line="320" w:lineRule="exact"/>
        <w:ind w:left="0" w:firstLineChars="67" w:firstLine="14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子ども</w:t>
      </w:r>
      <w:r w:rsidR="00C530BE"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平等</w:t>
      </w:r>
      <w:r w:rsidR="00C530BE"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障害</w:t>
      </w:r>
      <w:r w:rsidR="00C530BE"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統合</w:t>
      </w:r>
      <w:r w:rsidR="00D10248"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若者省（</w:t>
      </w:r>
      <w:r w:rsidRPr="00347712">
        <w:rPr>
          <w:rFonts w:asciiTheme="minorEastAsia" w:eastAsiaTheme="minorEastAsia" w:hAnsiTheme="minorEastAsia" w:cs="Calibri"/>
          <w:color w:val="auto"/>
          <w:sz w:val="21"/>
          <w:szCs w:val="21"/>
        </w:rPr>
        <w:t>DCEDIY</w:t>
      </w:r>
      <w:r w:rsidR="00D10248" w:rsidRPr="00347712">
        <w:rPr>
          <w:rFonts w:asciiTheme="minorEastAsia" w:eastAsiaTheme="minorEastAsia" w:hAnsiTheme="minorEastAsia" w:cs="Calibri"/>
          <w:color w:val="auto"/>
          <w:sz w:val="21"/>
          <w:szCs w:val="21"/>
        </w:rPr>
        <w:t xml:space="preserve">: </w:t>
      </w:r>
      <w:r w:rsidR="00D10248" w:rsidRPr="00347712">
        <w:rPr>
          <w:rFonts w:asciiTheme="minorEastAsia" w:eastAsiaTheme="minorEastAsia" w:hAnsiTheme="minorEastAsia" w:cs="Calibri"/>
          <w:color w:val="auto"/>
          <w:sz w:val="16"/>
          <w:szCs w:val="16"/>
        </w:rPr>
        <w:t>Department of Children, Equality, Disability, Integration and Youth</w:t>
      </w:r>
      <w:r w:rsidRPr="00347712">
        <w:rPr>
          <w:rFonts w:asciiTheme="minorEastAsia" w:eastAsiaTheme="minorEastAsia" w:hAnsiTheme="minorEastAsia"/>
          <w:color w:val="auto"/>
          <w:sz w:val="21"/>
          <w:szCs w:val="21"/>
        </w:rPr>
        <w:t>）は、</w:t>
      </w:r>
      <w:r w:rsidR="00C530BE" w:rsidRPr="00347712">
        <w:rPr>
          <w:rFonts w:asciiTheme="minorEastAsia" w:eastAsiaTheme="minorEastAsia" w:hAnsiTheme="minorEastAsia"/>
          <w:color w:val="auto"/>
          <w:sz w:val="21"/>
          <w:szCs w:val="21"/>
        </w:rPr>
        <w:t>合計で</w:t>
      </w:r>
      <w:r w:rsidR="00C530BE" w:rsidRPr="00347712">
        <w:rPr>
          <w:rFonts w:asciiTheme="minorEastAsia" w:eastAsiaTheme="minorEastAsia" w:hAnsiTheme="minorEastAsia" w:cs="Calibri"/>
          <w:color w:val="auto"/>
          <w:sz w:val="21"/>
          <w:szCs w:val="21"/>
        </w:rPr>
        <w:t>1,000</w:t>
      </w:r>
      <w:r w:rsidR="00C530BE" w:rsidRPr="00347712">
        <w:rPr>
          <w:rFonts w:asciiTheme="minorEastAsia" w:eastAsiaTheme="minorEastAsia" w:hAnsiTheme="minorEastAsia"/>
          <w:color w:val="auto"/>
          <w:sz w:val="21"/>
          <w:szCs w:val="21"/>
        </w:rPr>
        <w:t>ページを超える</w:t>
      </w:r>
      <w:r w:rsidR="00C530BE" w:rsidRPr="00347712">
        <w:rPr>
          <w:rFonts w:asciiTheme="minorEastAsia" w:eastAsiaTheme="minorEastAsia" w:hAnsiTheme="minorEastAsia" w:cs="Calibri"/>
          <w:color w:val="auto"/>
          <w:sz w:val="21"/>
          <w:szCs w:val="21"/>
        </w:rPr>
        <w:t>72</w:t>
      </w:r>
      <w:r w:rsidR="00C530BE" w:rsidRPr="00347712">
        <w:rPr>
          <w:rFonts w:asciiTheme="minorEastAsia" w:eastAsiaTheme="minorEastAsia" w:hAnsiTheme="minorEastAsia"/>
          <w:color w:val="auto"/>
          <w:sz w:val="21"/>
          <w:szCs w:val="21"/>
        </w:rPr>
        <w:t>件の意見</w:t>
      </w:r>
      <w:r w:rsidR="00D10248" w:rsidRPr="00347712">
        <w:rPr>
          <w:rFonts w:asciiTheme="minorEastAsia" w:eastAsiaTheme="minorEastAsia" w:hAnsiTheme="minorEastAsia" w:hint="eastAsia"/>
          <w:color w:val="auto"/>
          <w:sz w:val="21"/>
          <w:szCs w:val="21"/>
        </w:rPr>
        <w:t>書</w:t>
      </w:r>
      <w:r w:rsidR="00C530BE" w:rsidRPr="00347712">
        <w:rPr>
          <w:rFonts w:asciiTheme="minorEastAsia" w:eastAsiaTheme="minorEastAsia" w:hAnsiTheme="minorEastAsia" w:hint="eastAsia"/>
          <w:color w:val="auto"/>
          <w:sz w:val="21"/>
          <w:szCs w:val="21"/>
        </w:rPr>
        <w:t>を受け取った。これらは</w:t>
      </w:r>
      <w:r w:rsidRPr="00347712">
        <w:rPr>
          <w:rFonts w:asciiTheme="minorEastAsia" w:eastAsiaTheme="minorEastAsia" w:hAnsiTheme="minorEastAsia"/>
          <w:color w:val="auto"/>
          <w:sz w:val="21"/>
          <w:szCs w:val="21"/>
        </w:rPr>
        <w:t>個人および障害</w:t>
      </w:r>
      <w:r w:rsidR="00B73D72" w:rsidRPr="00347712">
        <w:rPr>
          <w:rFonts w:asciiTheme="minorEastAsia" w:eastAsiaTheme="minorEastAsia" w:hAnsiTheme="minorEastAsia" w:hint="eastAsia"/>
          <w:color w:val="auto"/>
          <w:sz w:val="21"/>
          <w:szCs w:val="21"/>
        </w:rPr>
        <w:t>当事</w:t>
      </w:r>
      <w:r w:rsidRPr="00347712">
        <w:rPr>
          <w:rFonts w:asciiTheme="minorEastAsia" w:eastAsiaTheme="minorEastAsia" w:hAnsiTheme="minorEastAsia"/>
          <w:color w:val="auto"/>
          <w:sz w:val="21"/>
          <w:szCs w:val="21"/>
        </w:rPr>
        <w:t>者団体（</w:t>
      </w:r>
      <w:r w:rsidRPr="00347712">
        <w:rPr>
          <w:rFonts w:asciiTheme="minorEastAsia" w:eastAsiaTheme="minorEastAsia" w:hAnsiTheme="minorEastAsia" w:cs="Calibri"/>
          <w:color w:val="auto"/>
          <w:sz w:val="21"/>
          <w:szCs w:val="21"/>
        </w:rPr>
        <w:t>DPOs</w:t>
      </w:r>
      <w:r w:rsidR="00D10248" w:rsidRPr="00347712">
        <w:rPr>
          <w:color w:val="auto"/>
        </w:rPr>
        <w:t xml:space="preserve"> </w:t>
      </w:r>
      <w:r w:rsidR="00D10248" w:rsidRPr="00347712">
        <w:rPr>
          <w:rFonts w:hint="eastAsia"/>
          <w:color w:val="auto"/>
        </w:rPr>
        <w:t xml:space="preserve">: </w:t>
      </w:r>
      <w:r w:rsidR="00D10248" w:rsidRPr="00347712">
        <w:rPr>
          <w:rFonts w:asciiTheme="minorEastAsia" w:eastAsiaTheme="minorEastAsia" w:hAnsiTheme="minorEastAsia" w:cs="Calibri"/>
          <w:color w:val="auto"/>
          <w:sz w:val="16"/>
          <w:szCs w:val="16"/>
        </w:rPr>
        <w:t xml:space="preserve">Disabled Persons’ </w:t>
      </w:r>
      <w:proofErr w:type="spellStart"/>
      <w:r w:rsidR="00D10248" w:rsidRPr="00347712">
        <w:rPr>
          <w:rFonts w:asciiTheme="minorEastAsia" w:eastAsiaTheme="minorEastAsia" w:hAnsiTheme="minorEastAsia" w:cs="Calibri"/>
          <w:color w:val="auto"/>
          <w:sz w:val="16"/>
          <w:szCs w:val="16"/>
        </w:rPr>
        <w:t>Organisation</w:t>
      </w:r>
      <w:r w:rsidR="00D10248" w:rsidRPr="00347712">
        <w:rPr>
          <w:rFonts w:asciiTheme="minorEastAsia" w:eastAsiaTheme="minorEastAsia" w:hAnsiTheme="minorEastAsia" w:hint="eastAsia"/>
          <w:color w:val="auto"/>
          <w:sz w:val="16"/>
          <w:szCs w:val="16"/>
        </w:rPr>
        <w:t>s</w:t>
      </w:r>
      <w:proofErr w:type="spellEnd"/>
      <w:r w:rsidRPr="00347712">
        <w:rPr>
          <w:rFonts w:asciiTheme="minorEastAsia" w:eastAsiaTheme="minorEastAsia" w:hAnsiTheme="minorEastAsia"/>
          <w:color w:val="auto"/>
          <w:sz w:val="21"/>
          <w:szCs w:val="21"/>
        </w:rPr>
        <w:t>）、代表団体、法務部門、スポーツ団体、支援団体など、多様な利害関係団体から</w:t>
      </w:r>
      <w:r w:rsidR="00C530BE" w:rsidRPr="00347712">
        <w:rPr>
          <w:rFonts w:asciiTheme="minorEastAsia" w:eastAsiaTheme="minorEastAsia" w:hAnsiTheme="minorEastAsia" w:hint="eastAsia"/>
          <w:color w:val="auto"/>
          <w:sz w:val="21"/>
          <w:szCs w:val="21"/>
        </w:rPr>
        <w:t>提出された</w:t>
      </w:r>
      <w:r w:rsidRPr="00347712">
        <w:rPr>
          <w:rFonts w:asciiTheme="minorEastAsia" w:eastAsiaTheme="minorEastAsia" w:hAnsiTheme="minorEastAsia"/>
          <w:color w:val="auto"/>
          <w:sz w:val="21"/>
          <w:szCs w:val="21"/>
        </w:rPr>
        <w:t>。</w:t>
      </w:r>
    </w:p>
    <w:p w14:paraId="4F988A88" w14:textId="1024D0DB" w:rsidR="00C530BE" w:rsidRPr="00347712" w:rsidRDefault="006B66D9" w:rsidP="00DB77B9">
      <w:pPr>
        <w:adjustRightInd w:val="0"/>
        <w:snapToGrid w:val="0"/>
        <w:spacing w:after="0" w:line="320" w:lineRule="exact"/>
        <w:ind w:left="1" w:firstLineChars="67" w:firstLine="141"/>
        <w:rPr>
          <w:rFonts w:ascii="ＭＳ 明朝" w:eastAsia="ＭＳ 明朝" w:hAnsi="ＭＳ 明朝"/>
          <w:color w:val="auto"/>
          <w:sz w:val="16"/>
          <w:szCs w:val="16"/>
        </w:rPr>
      </w:pPr>
      <w:r w:rsidRPr="00347712">
        <w:rPr>
          <w:rFonts w:asciiTheme="minorEastAsia" w:eastAsiaTheme="minorEastAsia" w:hAnsiTheme="minorEastAsia"/>
          <w:color w:val="auto"/>
          <w:sz w:val="21"/>
          <w:szCs w:val="21"/>
        </w:rPr>
        <w:t>提出された意見は</w:t>
      </w:r>
      <w:r w:rsidR="00C530BE" w:rsidRPr="00347712">
        <w:rPr>
          <w:rFonts w:asciiTheme="minorEastAsia" w:eastAsiaTheme="minorEastAsia" w:hAnsiTheme="minorEastAsia" w:hint="eastAsia"/>
          <w:color w:val="auto"/>
          <w:sz w:val="21"/>
          <w:szCs w:val="21"/>
        </w:rPr>
        <w:t>評価</w:t>
      </w:r>
      <w:r w:rsidRPr="00347712">
        <w:rPr>
          <w:rFonts w:asciiTheme="minorEastAsia" w:eastAsiaTheme="minorEastAsia" w:hAnsiTheme="minorEastAsia"/>
          <w:color w:val="auto"/>
          <w:sz w:val="21"/>
          <w:szCs w:val="21"/>
        </w:rPr>
        <w:t>・分析さ</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。本報告はその主要な内容を要約して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765A11E8" w14:textId="579DDAF0" w:rsidR="009057B0" w:rsidRPr="00347712" w:rsidRDefault="006B66D9" w:rsidP="00DB77B9">
      <w:pPr>
        <w:adjustRightInd w:val="0"/>
        <w:snapToGrid w:val="0"/>
        <w:spacing w:after="0" w:line="320" w:lineRule="exact"/>
        <w:ind w:left="1" w:firstLineChars="67" w:firstLine="14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特に、以下の団体から提出された意見は</w:t>
      </w:r>
      <w:r w:rsidR="00B73D72" w:rsidRPr="00347712">
        <w:rPr>
          <w:rFonts w:asciiTheme="minorEastAsia" w:eastAsiaTheme="minorEastAsia" w:hAnsiTheme="minorEastAsia" w:hint="eastAsia"/>
          <w:color w:val="auto"/>
          <w:sz w:val="21"/>
          <w:szCs w:val="21"/>
        </w:rPr>
        <w:t>、</w:t>
      </w:r>
      <w:r w:rsidR="0048517A" w:rsidRPr="00347712">
        <w:rPr>
          <w:rFonts w:asciiTheme="minorEastAsia" w:eastAsiaTheme="minorEastAsia" w:hAnsiTheme="minorEastAsia" w:hint="eastAsia"/>
          <w:color w:val="auto"/>
          <w:sz w:val="21"/>
          <w:szCs w:val="21"/>
        </w:rPr>
        <w:t>非常に</w:t>
      </w:r>
      <w:r w:rsidRPr="00347712">
        <w:rPr>
          <w:rFonts w:asciiTheme="minorEastAsia" w:eastAsiaTheme="minorEastAsia" w:hAnsiTheme="minorEastAsia"/>
          <w:color w:val="auto"/>
          <w:sz w:val="21"/>
          <w:szCs w:val="21"/>
        </w:rPr>
        <w:t>重要な内容を含んで</w:t>
      </w:r>
      <w:r w:rsidR="00831BCA" w:rsidRPr="00347712">
        <w:rPr>
          <w:rFonts w:asciiTheme="minorEastAsia" w:eastAsiaTheme="minorEastAsia" w:hAnsiTheme="minorEastAsia"/>
          <w:color w:val="auto"/>
          <w:sz w:val="21"/>
          <w:szCs w:val="21"/>
        </w:rPr>
        <w:t>い</w:t>
      </w:r>
      <w:r w:rsidR="00C530BE" w:rsidRPr="00347712">
        <w:rPr>
          <w:rFonts w:asciiTheme="minorEastAsia" w:eastAsiaTheme="minorEastAsia" w:hAnsiTheme="minorEastAsia" w:hint="eastAsia"/>
          <w:color w:val="auto"/>
          <w:sz w:val="21"/>
          <w:szCs w:val="21"/>
        </w:rPr>
        <w:t>た</w:t>
      </w:r>
      <w:r w:rsidRPr="00347712">
        <w:rPr>
          <w:rFonts w:asciiTheme="minorEastAsia" w:eastAsiaTheme="minorEastAsia" w:hAnsiTheme="minorEastAsia"/>
          <w:color w:val="auto"/>
          <w:sz w:val="21"/>
          <w:szCs w:val="21"/>
        </w:rPr>
        <w:t>：</w:t>
      </w:r>
    </w:p>
    <w:p w14:paraId="786DD828" w14:textId="7F20983B" w:rsidR="009057B0" w:rsidRPr="00347712" w:rsidRDefault="006B66D9" w:rsidP="00DB77B9">
      <w:pPr>
        <w:numPr>
          <w:ilvl w:val="0"/>
          <w:numId w:val="1"/>
        </w:numPr>
        <w:adjustRightInd w:val="0"/>
        <w:snapToGrid w:val="0"/>
        <w:spacing w:after="0" w:line="320" w:lineRule="exact"/>
        <w:ind w:hanging="355"/>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w:t>
      </w:r>
      <w:r w:rsidR="00B73D72" w:rsidRPr="00347712">
        <w:rPr>
          <w:rFonts w:asciiTheme="minorEastAsia" w:eastAsiaTheme="minorEastAsia" w:hAnsiTheme="minorEastAsia" w:hint="eastAsia"/>
          <w:color w:val="auto"/>
          <w:sz w:val="21"/>
          <w:szCs w:val="21"/>
        </w:rPr>
        <w:t>当事</w:t>
      </w:r>
      <w:r w:rsidRPr="00347712">
        <w:rPr>
          <w:rFonts w:asciiTheme="minorEastAsia" w:eastAsiaTheme="minorEastAsia" w:hAnsiTheme="minorEastAsia"/>
          <w:color w:val="auto"/>
          <w:sz w:val="21"/>
          <w:szCs w:val="21"/>
        </w:rPr>
        <w:t>者団体連合（</w:t>
      </w: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連合）；</w:t>
      </w:r>
      <w:r w:rsidR="002B199E" w:rsidRPr="00347712">
        <w:rPr>
          <w:rFonts w:asciiTheme="minorEastAsia" w:eastAsiaTheme="minorEastAsia" w:hAnsiTheme="minorEastAsia"/>
          <w:color w:val="auto"/>
          <w:sz w:val="21"/>
          <w:szCs w:val="21"/>
        </w:rPr>
        <w:t xml:space="preserve"> </w:t>
      </w:r>
    </w:p>
    <w:p w14:paraId="290A5F82" w14:textId="77777777" w:rsidR="009057B0" w:rsidRPr="00347712" w:rsidRDefault="006B66D9" w:rsidP="00DB77B9">
      <w:pPr>
        <w:numPr>
          <w:ilvl w:val="0"/>
          <w:numId w:val="1"/>
        </w:numPr>
        <w:adjustRightInd w:val="0"/>
        <w:snapToGrid w:val="0"/>
        <w:spacing w:after="0" w:line="320" w:lineRule="exact"/>
        <w:ind w:hanging="355"/>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個々の</w:t>
      </w: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；および</w:t>
      </w:r>
    </w:p>
    <w:p w14:paraId="0DFEC423" w14:textId="4A7B387E" w:rsidR="009057B0" w:rsidRPr="00347712" w:rsidRDefault="00072BFE" w:rsidP="00DB77B9">
      <w:pPr>
        <w:numPr>
          <w:ilvl w:val="0"/>
          <w:numId w:val="1"/>
        </w:numPr>
        <w:adjustRightInd w:val="0"/>
        <w:snapToGrid w:val="0"/>
        <w:spacing w:after="0" w:line="320" w:lineRule="exact"/>
        <w:ind w:hanging="355"/>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障害者参画・</w:t>
      </w:r>
      <w:r w:rsidR="005649F2" w:rsidRPr="00347712">
        <w:rPr>
          <w:rFonts w:asciiTheme="minorEastAsia" w:eastAsiaTheme="minorEastAsia" w:hAnsiTheme="minorEastAsia" w:hint="eastAsia"/>
          <w:bCs/>
          <w:color w:val="auto"/>
          <w:sz w:val="21"/>
          <w:szCs w:val="21"/>
        </w:rPr>
        <w:t>協議</w:t>
      </w:r>
      <w:r w:rsidRPr="00347712">
        <w:rPr>
          <w:rFonts w:asciiTheme="minorEastAsia" w:eastAsiaTheme="minorEastAsia" w:hAnsiTheme="minorEastAsia" w:hint="eastAsia"/>
          <w:color w:val="auto"/>
          <w:sz w:val="21"/>
          <w:szCs w:val="21"/>
        </w:rPr>
        <w:t>ネットワーク</w:t>
      </w:r>
      <w:r w:rsidR="00B73D72" w:rsidRPr="00347712">
        <w:rPr>
          <w:rFonts w:asciiTheme="minorEastAsia" w:eastAsiaTheme="minorEastAsia" w:hAnsiTheme="minorEastAsia" w:hint="eastAsia"/>
          <w:color w:val="auto"/>
          <w:sz w:val="16"/>
          <w:szCs w:val="16"/>
        </w:rPr>
        <w:t>（</w:t>
      </w:r>
      <w:r w:rsidR="00B73D72" w:rsidRPr="00347712">
        <w:rPr>
          <w:rFonts w:asciiTheme="minorEastAsia" w:eastAsiaTheme="minorEastAsia" w:hAnsiTheme="minorEastAsia"/>
          <w:color w:val="auto"/>
          <w:sz w:val="16"/>
          <w:szCs w:val="16"/>
        </w:rPr>
        <w:t>The Disability Participation and Consultation Network</w:t>
      </w:r>
      <w:r w:rsidR="00B73D72"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w:t>
      </w:r>
    </w:p>
    <w:p w14:paraId="01B73841" w14:textId="493464B8"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連合は、障害</w:t>
      </w:r>
      <w:r w:rsidR="00C530BE" w:rsidRPr="00347712">
        <w:rPr>
          <w:rFonts w:asciiTheme="minorEastAsia" w:eastAsiaTheme="minorEastAsia" w:hAnsiTheme="minorEastAsia" w:hint="eastAsia"/>
          <w:color w:val="auto"/>
          <w:sz w:val="21"/>
          <w:szCs w:val="21"/>
        </w:rPr>
        <w:t>のある人</w:t>
      </w:r>
      <w:r w:rsidRPr="00347712">
        <w:rPr>
          <w:rFonts w:asciiTheme="minorEastAsia" w:eastAsiaTheme="minorEastAsia" w:hAnsiTheme="minorEastAsia"/>
          <w:color w:val="auto"/>
          <w:sz w:val="21"/>
          <w:szCs w:val="21"/>
        </w:rPr>
        <w:t>とその団体が国連障害者権利条約（</w:t>
      </w:r>
      <w:r w:rsidRPr="00347712">
        <w:rPr>
          <w:rFonts w:asciiTheme="minorEastAsia" w:eastAsiaTheme="minorEastAsia" w:hAnsiTheme="minorEastAsia" w:cs="Calibri"/>
          <w:color w:val="auto"/>
          <w:sz w:val="21"/>
          <w:szCs w:val="21"/>
        </w:rPr>
        <w:t>UNCRPD</w:t>
      </w:r>
      <w:r w:rsidRPr="00347712">
        <w:rPr>
          <w:rFonts w:asciiTheme="minorEastAsia" w:eastAsiaTheme="minorEastAsia" w:hAnsiTheme="minorEastAsia"/>
          <w:color w:val="auto"/>
          <w:sz w:val="21"/>
          <w:szCs w:val="21"/>
        </w:rPr>
        <w:t>）の報告プロセスに参加するために結成された連合体</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CF5B84D" w14:textId="662843D8" w:rsidR="009057B0" w:rsidRPr="00347712" w:rsidRDefault="00900E07"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障害者参画・</w:t>
      </w:r>
      <w:r w:rsidR="005649F2" w:rsidRPr="00347712">
        <w:rPr>
          <w:rFonts w:asciiTheme="minorEastAsia" w:eastAsiaTheme="minorEastAsia" w:hAnsiTheme="minorEastAsia" w:hint="eastAsia"/>
          <w:bCs/>
          <w:color w:val="auto"/>
          <w:sz w:val="21"/>
          <w:szCs w:val="21"/>
        </w:rPr>
        <w:t>協議</w:t>
      </w:r>
      <w:r w:rsidRPr="00347712">
        <w:rPr>
          <w:rFonts w:asciiTheme="minorEastAsia" w:eastAsiaTheme="minorEastAsia" w:hAnsiTheme="minorEastAsia" w:hint="eastAsia"/>
          <w:color w:val="auto"/>
          <w:sz w:val="21"/>
          <w:szCs w:val="21"/>
        </w:rPr>
        <w:t>ネットワーク</w:t>
      </w:r>
      <w:r w:rsidR="006B66D9" w:rsidRPr="00347712">
        <w:rPr>
          <w:rFonts w:asciiTheme="minorEastAsia" w:eastAsiaTheme="minorEastAsia" w:hAnsiTheme="minorEastAsia"/>
          <w:color w:val="auto"/>
          <w:sz w:val="21"/>
          <w:szCs w:val="21"/>
        </w:rPr>
        <w:t>は、障害のある人、障害関連団体、および</w:t>
      </w:r>
      <w:r w:rsidR="006B66D9" w:rsidRPr="00347712">
        <w:rPr>
          <w:rFonts w:asciiTheme="minorEastAsia" w:eastAsiaTheme="minorEastAsia" w:hAnsiTheme="minorEastAsia" w:cs="Calibri"/>
          <w:color w:val="auto"/>
          <w:sz w:val="21"/>
          <w:szCs w:val="21"/>
        </w:rPr>
        <w:t>DPO</w:t>
      </w:r>
      <w:r w:rsidR="006B66D9" w:rsidRPr="00347712">
        <w:rPr>
          <w:rFonts w:asciiTheme="minorEastAsia" w:eastAsiaTheme="minorEastAsia" w:hAnsiTheme="minorEastAsia"/>
          <w:color w:val="auto"/>
          <w:sz w:val="21"/>
          <w:szCs w:val="21"/>
        </w:rPr>
        <w:t>からなる団体で、</w:t>
      </w:r>
      <w:r w:rsidR="006B66D9" w:rsidRPr="00347712">
        <w:rPr>
          <w:rFonts w:asciiTheme="minorEastAsia" w:eastAsiaTheme="minorEastAsia" w:hAnsiTheme="minorEastAsia" w:cs="Calibri"/>
          <w:color w:val="auto"/>
          <w:sz w:val="21"/>
          <w:szCs w:val="21"/>
        </w:rPr>
        <w:t>2020</w:t>
      </w:r>
      <w:r w:rsidR="006B66D9" w:rsidRPr="00347712">
        <w:rPr>
          <w:rFonts w:asciiTheme="minorEastAsia" w:eastAsiaTheme="minorEastAsia" w:hAnsiTheme="minorEastAsia"/>
          <w:color w:val="auto"/>
          <w:sz w:val="21"/>
          <w:szCs w:val="21"/>
        </w:rPr>
        <w:t>年に設立され、</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が政策や</w:t>
      </w:r>
      <w:r w:rsidR="008D0751" w:rsidRPr="00347712">
        <w:rPr>
          <w:rFonts w:asciiTheme="minorEastAsia" w:eastAsiaTheme="minorEastAsia" w:hAnsiTheme="minorEastAsia"/>
          <w:color w:val="auto"/>
          <w:sz w:val="21"/>
          <w:szCs w:val="21"/>
        </w:rPr>
        <w:t>法律</w:t>
      </w:r>
      <w:r w:rsidR="006B66D9" w:rsidRPr="00347712">
        <w:rPr>
          <w:rFonts w:asciiTheme="minorEastAsia" w:eastAsiaTheme="minorEastAsia" w:hAnsiTheme="minorEastAsia"/>
          <w:color w:val="auto"/>
          <w:sz w:val="21"/>
          <w:szCs w:val="21"/>
        </w:rPr>
        <w:t>の策定に完全に参加できるようにすることを目的として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p>
    <w:p w14:paraId="54E8D38F" w14:textId="77777777" w:rsidR="00C530BE" w:rsidRPr="00347712" w:rsidRDefault="00C530BE"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p>
    <w:p w14:paraId="29AC6600" w14:textId="77777777" w:rsidR="009057B0" w:rsidRPr="00347712" w:rsidRDefault="006B66D9" w:rsidP="00DB77B9">
      <w:pPr>
        <w:pStyle w:val="1"/>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olor w:val="auto"/>
          <w:sz w:val="24"/>
        </w:rPr>
        <w:t>主要な原則</w:t>
      </w:r>
    </w:p>
    <w:p w14:paraId="55D1DA80" w14:textId="245C979E"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さまざまな提出</w:t>
      </w:r>
      <w:r w:rsidR="00C530BE" w:rsidRPr="00347712">
        <w:rPr>
          <w:rFonts w:asciiTheme="minorEastAsia" w:eastAsiaTheme="minorEastAsia" w:hAnsiTheme="minorEastAsia" w:hint="eastAsia"/>
          <w:color w:val="auto"/>
          <w:sz w:val="21"/>
          <w:szCs w:val="21"/>
        </w:rPr>
        <w:t>意見で</w:t>
      </w:r>
      <w:r w:rsidRPr="00347712">
        <w:rPr>
          <w:rFonts w:asciiTheme="minorEastAsia" w:eastAsiaTheme="minorEastAsia" w:hAnsiTheme="minorEastAsia"/>
          <w:color w:val="auto"/>
          <w:sz w:val="21"/>
          <w:szCs w:val="21"/>
        </w:rPr>
        <w:t>、いくつかの主要な原則や価値観が浮き彫りに</w:t>
      </w:r>
      <w:r w:rsidR="00831BCA" w:rsidRPr="00347712">
        <w:rPr>
          <w:rFonts w:asciiTheme="minorEastAsia" w:eastAsiaTheme="minorEastAsia" w:hAnsiTheme="minorEastAsia"/>
          <w:color w:val="auto"/>
          <w:sz w:val="21"/>
          <w:szCs w:val="21"/>
        </w:rPr>
        <w:t>なった</w:t>
      </w:r>
      <w:r w:rsidRPr="00347712">
        <w:rPr>
          <w:rFonts w:asciiTheme="minorEastAsia" w:eastAsiaTheme="minorEastAsia" w:hAnsiTheme="minorEastAsia"/>
          <w:color w:val="auto"/>
          <w:sz w:val="21"/>
          <w:szCs w:val="21"/>
        </w:rPr>
        <w:t>。これらの原則は、</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の実施と監視において不可欠なものと考えられ</w:t>
      </w:r>
      <w:r w:rsidR="00C530BE" w:rsidRPr="00347712">
        <w:rPr>
          <w:rFonts w:asciiTheme="minorEastAsia" w:eastAsiaTheme="minorEastAsia" w:hAnsiTheme="minorEastAsia" w:hint="eastAsia"/>
          <w:color w:val="auto"/>
          <w:sz w:val="21"/>
          <w:szCs w:val="21"/>
        </w:rPr>
        <w:t>た</w:t>
      </w:r>
      <w:r w:rsidRPr="00347712">
        <w:rPr>
          <w:rFonts w:asciiTheme="minorEastAsia" w:eastAsiaTheme="minorEastAsia" w:hAnsiTheme="minorEastAsia"/>
          <w:color w:val="auto"/>
          <w:sz w:val="21"/>
          <w:szCs w:val="21"/>
        </w:rPr>
        <w:t>：</w:t>
      </w:r>
    </w:p>
    <w:p w14:paraId="6EB84BCB" w14:textId="25D8C941"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より</w:t>
      </w:r>
      <w:r w:rsidR="00900E07" w:rsidRPr="00347712">
        <w:rPr>
          <w:rFonts w:asciiTheme="minorEastAsia" w:eastAsiaTheme="minorEastAsia" w:hAnsiTheme="minorEastAsia" w:hint="eastAsia"/>
          <w:color w:val="auto"/>
          <w:sz w:val="21"/>
          <w:szCs w:val="21"/>
        </w:rPr>
        <w:t>インクルーシブ</w:t>
      </w:r>
      <w:r w:rsidRPr="00347712">
        <w:rPr>
          <w:rFonts w:asciiTheme="minorEastAsia" w:eastAsiaTheme="minorEastAsia" w:hAnsiTheme="minorEastAsia"/>
          <w:color w:val="auto"/>
          <w:sz w:val="21"/>
          <w:szCs w:val="21"/>
        </w:rPr>
        <w:t>で多様性があり平等</w:t>
      </w:r>
      <w:r w:rsidR="00C530BE" w:rsidRPr="00347712">
        <w:rPr>
          <w:rFonts w:asciiTheme="minorEastAsia" w:eastAsiaTheme="minorEastAsia" w:hAnsiTheme="minorEastAsia" w:hint="eastAsia"/>
          <w:color w:val="auto"/>
          <w:sz w:val="21"/>
          <w:szCs w:val="21"/>
        </w:rPr>
        <w:t>という</w:t>
      </w:r>
      <w:r w:rsidRPr="00347712">
        <w:rPr>
          <w:rFonts w:asciiTheme="minorEastAsia" w:eastAsiaTheme="minorEastAsia" w:hAnsiTheme="minorEastAsia"/>
          <w:color w:val="auto"/>
          <w:sz w:val="21"/>
          <w:szCs w:val="21"/>
        </w:rPr>
        <w:t>社会のビジョン。</w:t>
      </w:r>
    </w:p>
    <w:p w14:paraId="2F40AF25" w14:textId="16A10CBF"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各個人の価値と独自性が</w:t>
      </w:r>
      <w:r w:rsidR="006529C0" w:rsidRPr="00347712">
        <w:rPr>
          <w:rFonts w:asciiTheme="minorEastAsia" w:eastAsiaTheme="minorEastAsia" w:hAnsiTheme="minorEastAsia" w:hint="eastAsia"/>
          <w:color w:val="auto"/>
          <w:sz w:val="21"/>
          <w:szCs w:val="21"/>
        </w:rPr>
        <w:t>受容され</w:t>
      </w:r>
      <w:r w:rsidRPr="00347712">
        <w:rPr>
          <w:rFonts w:asciiTheme="minorEastAsia" w:eastAsiaTheme="minorEastAsia" w:hAnsiTheme="minorEastAsia"/>
          <w:color w:val="auto"/>
          <w:sz w:val="21"/>
          <w:szCs w:val="21"/>
        </w:rPr>
        <w:t>、尊重され、可能性</w:t>
      </w:r>
      <w:r w:rsidR="00C530BE" w:rsidRPr="00347712">
        <w:rPr>
          <w:rFonts w:asciiTheme="minorEastAsia" w:eastAsiaTheme="minorEastAsia" w:hAnsiTheme="minorEastAsia" w:hint="eastAsia"/>
          <w:color w:val="auto"/>
          <w:sz w:val="21"/>
          <w:szCs w:val="21"/>
        </w:rPr>
        <w:t>が</w:t>
      </w:r>
      <w:r w:rsidRPr="00347712">
        <w:rPr>
          <w:rFonts w:asciiTheme="minorEastAsia" w:eastAsiaTheme="minorEastAsia" w:hAnsiTheme="minorEastAsia"/>
          <w:color w:val="auto"/>
          <w:sz w:val="21"/>
          <w:szCs w:val="21"/>
        </w:rPr>
        <w:t>発揮できる社会のビジョン。</w:t>
      </w:r>
    </w:p>
    <w:p w14:paraId="5F8BF6C8" w14:textId="7D39AD47"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w:t>
      </w:r>
      <w:r w:rsidR="00C530BE" w:rsidRPr="00347712">
        <w:rPr>
          <w:rFonts w:asciiTheme="minorEastAsia" w:eastAsiaTheme="minorEastAsia" w:hAnsiTheme="minorEastAsia" w:hint="eastAsia"/>
          <w:color w:val="auto"/>
          <w:sz w:val="21"/>
          <w:szCs w:val="21"/>
        </w:rPr>
        <w:t>のある人</w:t>
      </w:r>
      <w:r w:rsidRPr="00347712">
        <w:rPr>
          <w:rFonts w:asciiTheme="minorEastAsia" w:eastAsiaTheme="minorEastAsia" w:hAnsiTheme="minorEastAsia"/>
          <w:color w:val="auto"/>
          <w:sz w:val="21"/>
          <w:szCs w:val="21"/>
        </w:rPr>
        <w:t>の生活に関わるすべての意思決定と</w:t>
      </w:r>
      <w:r w:rsidR="00C530BE" w:rsidRPr="00347712">
        <w:rPr>
          <w:rFonts w:asciiTheme="minorEastAsia" w:eastAsiaTheme="minorEastAsia" w:hAnsiTheme="minorEastAsia" w:hint="eastAsia"/>
          <w:color w:val="auto"/>
          <w:sz w:val="21"/>
          <w:szCs w:val="21"/>
        </w:rPr>
        <w:t>管理</w:t>
      </w:r>
      <w:r w:rsidRPr="00347712">
        <w:rPr>
          <w:rFonts w:asciiTheme="minorEastAsia" w:eastAsiaTheme="minorEastAsia" w:hAnsiTheme="minorEastAsia"/>
          <w:color w:val="auto"/>
          <w:sz w:val="21"/>
          <w:szCs w:val="21"/>
        </w:rPr>
        <w:t>に</w:t>
      </w:r>
      <w:r w:rsidR="00C530BE" w:rsidRPr="00347712">
        <w:rPr>
          <w:rFonts w:asciiTheme="minorEastAsia" w:eastAsiaTheme="minorEastAsia" w:hAnsiTheme="minorEastAsia" w:hint="eastAsia"/>
          <w:color w:val="auto"/>
          <w:sz w:val="21"/>
          <w:szCs w:val="21"/>
        </w:rPr>
        <w:t>とって</w:t>
      </w:r>
      <w:r w:rsidRPr="00347712">
        <w:rPr>
          <w:rFonts w:asciiTheme="minorEastAsia" w:eastAsiaTheme="minorEastAsia" w:hAnsiTheme="minorEastAsia"/>
          <w:color w:val="auto"/>
          <w:sz w:val="21"/>
          <w:szCs w:val="21"/>
        </w:rPr>
        <w:t>、</w:t>
      </w:r>
      <w:r w:rsidR="00C530BE" w:rsidRPr="00347712">
        <w:rPr>
          <w:rFonts w:asciiTheme="minorEastAsia" w:eastAsiaTheme="minorEastAsia" w:hAnsiTheme="minorEastAsia" w:cs="Calibri" w:hint="eastAsia"/>
          <w:color w:val="auto"/>
          <w:sz w:val="21"/>
          <w:szCs w:val="21"/>
        </w:rPr>
        <w:t>障害</w:t>
      </w:r>
      <w:r w:rsidR="00900E07" w:rsidRPr="00347712">
        <w:rPr>
          <w:rFonts w:asciiTheme="minorEastAsia" w:eastAsiaTheme="minorEastAsia" w:hAnsiTheme="minorEastAsia" w:cs="Calibri" w:hint="eastAsia"/>
          <w:color w:val="auto"/>
          <w:sz w:val="21"/>
          <w:szCs w:val="21"/>
        </w:rPr>
        <w:t>当事</w:t>
      </w:r>
      <w:r w:rsidR="00C530BE" w:rsidRPr="00347712">
        <w:rPr>
          <w:rFonts w:asciiTheme="minorEastAsia" w:eastAsiaTheme="minorEastAsia" w:hAnsiTheme="minorEastAsia" w:cs="Calibri" w:hint="eastAsia"/>
          <w:color w:val="auto"/>
          <w:sz w:val="21"/>
          <w:szCs w:val="21"/>
        </w:rPr>
        <w:t>者団体の存在が</w:t>
      </w:r>
      <w:r w:rsidRPr="00347712">
        <w:rPr>
          <w:rFonts w:asciiTheme="minorEastAsia" w:eastAsiaTheme="minorEastAsia" w:hAnsiTheme="minorEastAsia"/>
          <w:color w:val="auto"/>
          <w:sz w:val="21"/>
          <w:szCs w:val="21"/>
        </w:rPr>
        <w:t>本質的に</w:t>
      </w:r>
      <w:r w:rsidR="00C530BE" w:rsidRPr="00347712">
        <w:rPr>
          <w:rFonts w:asciiTheme="minorEastAsia" w:eastAsiaTheme="minorEastAsia" w:hAnsiTheme="minorEastAsia" w:hint="eastAsia"/>
          <w:color w:val="auto"/>
          <w:sz w:val="21"/>
          <w:szCs w:val="21"/>
        </w:rPr>
        <w:t>重要である</w:t>
      </w:r>
      <w:r w:rsidRPr="00347712">
        <w:rPr>
          <w:rFonts w:asciiTheme="minorEastAsia" w:eastAsiaTheme="minorEastAsia" w:hAnsiTheme="minorEastAsia"/>
          <w:color w:val="auto"/>
          <w:sz w:val="21"/>
          <w:szCs w:val="21"/>
        </w:rPr>
        <w:t>との認識。</w:t>
      </w:r>
      <w:r w:rsidR="006529C0" w:rsidRPr="00347712">
        <w:rPr>
          <w:rFonts w:asciiTheme="minorEastAsia" w:eastAsiaTheme="minorEastAsia" w:hAnsiTheme="minorEastAsia" w:hint="eastAsia"/>
          <w:color w:val="auto"/>
          <w:sz w:val="21"/>
          <w:szCs w:val="21"/>
        </w:rPr>
        <w:t>その</w:t>
      </w:r>
      <w:r w:rsidRPr="00347712">
        <w:rPr>
          <w:rFonts w:asciiTheme="minorEastAsia" w:eastAsiaTheme="minorEastAsia" w:hAnsiTheme="minorEastAsia"/>
          <w:color w:val="auto"/>
          <w:sz w:val="21"/>
          <w:szCs w:val="21"/>
        </w:rPr>
        <w:t>実現</w:t>
      </w:r>
      <w:r w:rsidR="006529C0"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ために</w:t>
      </w:r>
      <w:r w:rsidR="00C530BE" w:rsidRPr="00347712">
        <w:rPr>
          <w:rFonts w:asciiTheme="minorEastAsia" w:eastAsiaTheme="minorEastAsia" w:hAnsiTheme="minorEastAsia"/>
          <w:color w:val="auto"/>
          <w:sz w:val="21"/>
          <w:szCs w:val="21"/>
        </w:rPr>
        <w:t>国が</w:t>
      </w:r>
      <w:r w:rsidRPr="00347712">
        <w:rPr>
          <w:rFonts w:asciiTheme="minorEastAsia" w:eastAsiaTheme="minorEastAsia" w:hAnsiTheme="minorEastAsia"/>
          <w:color w:val="auto"/>
          <w:sz w:val="21"/>
          <w:szCs w:val="21"/>
        </w:rPr>
        <w:t>必要な資金と支援を提供する</w:t>
      </w:r>
      <w:r w:rsidR="00900E07"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w:t>
      </w:r>
    </w:p>
    <w:p w14:paraId="1787366B" w14:textId="4C4989EE" w:rsidR="009057B0" w:rsidRPr="00347712" w:rsidRDefault="008D0751"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画一的な設計ではなく、</w:t>
      </w:r>
      <w:r w:rsidR="006B66D9" w:rsidRPr="00347712">
        <w:rPr>
          <w:rFonts w:asciiTheme="minorEastAsia" w:eastAsiaTheme="minorEastAsia" w:hAnsiTheme="minorEastAsia"/>
          <w:color w:val="auto"/>
          <w:sz w:val="21"/>
          <w:szCs w:val="21"/>
        </w:rPr>
        <w:t>個人に焦点を当てたサービスと支援の提供への</w:t>
      </w:r>
      <w:r w:rsidR="00900E07" w:rsidRPr="00347712">
        <w:rPr>
          <w:rFonts w:asciiTheme="minorEastAsia" w:eastAsiaTheme="minorEastAsia" w:hAnsiTheme="minorEastAsia" w:hint="eastAsia"/>
          <w:color w:val="auto"/>
          <w:sz w:val="21"/>
          <w:szCs w:val="21"/>
        </w:rPr>
        <w:t>コミットメント</w:t>
      </w:r>
      <w:r w:rsidR="006B66D9" w:rsidRPr="00347712">
        <w:rPr>
          <w:rFonts w:asciiTheme="minorEastAsia" w:eastAsiaTheme="minorEastAsia" w:hAnsiTheme="minorEastAsia"/>
          <w:color w:val="auto"/>
          <w:sz w:val="21"/>
          <w:szCs w:val="21"/>
        </w:rPr>
        <w:t>。</w:t>
      </w:r>
    </w:p>
    <w:p w14:paraId="393F5F98" w14:textId="79C34680"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権利に基づくアプローチ。</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が、障害のない同年代の者と同じ条件で社会のあらゆる側面に参加する権利を有すること</w:t>
      </w:r>
      <w:r w:rsidR="00900E07" w:rsidRPr="00347712">
        <w:rPr>
          <w:rFonts w:asciiTheme="minorEastAsia" w:eastAsiaTheme="minorEastAsia" w:hAnsiTheme="minorEastAsia" w:hint="eastAsia"/>
          <w:color w:val="auto"/>
          <w:sz w:val="21"/>
          <w:szCs w:val="21"/>
        </w:rPr>
        <w:t>への</w:t>
      </w:r>
      <w:r w:rsidRPr="00347712">
        <w:rPr>
          <w:rFonts w:asciiTheme="minorEastAsia" w:eastAsiaTheme="minorEastAsia" w:hAnsiTheme="minorEastAsia"/>
          <w:color w:val="auto"/>
          <w:sz w:val="21"/>
          <w:szCs w:val="21"/>
        </w:rPr>
        <w:t>理解。</w:t>
      </w:r>
    </w:p>
    <w:p w14:paraId="4F4310F3" w14:textId="15406DEF"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アイルランド</w:t>
      </w:r>
      <w:r w:rsidR="00900E07"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、障害のある人</w:t>
      </w:r>
      <w:r w:rsidR="008D0751" w:rsidRPr="00347712">
        <w:rPr>
          <w:rFonts w:asciiTheme="minorEastAsia" w:eastAsiaTheme="minorEastAsia" w:hAnsiTheme="minorEastAsia" w:hint="eastAsia"/>
          <w:color w:val="auto"/>
          <w:sz w:val="21"/>
          <w:szCs w:val="21"/>
        </w:rPr>
        <w:t>とその他の</w:t>
      </w:r>
      <w:r w:rsidR="008D0751" w:rsidRPr="00347712">
        <w:rPr>
          <w:rFonts w:asciiTheme="minorEastAsia" w:eastAsiaTheme="minorEastAsia" w:hAnsiTheme="minorEastAsia" w:cs="Calibri" w:hint="eastAsia"/>
          <w:color w:val="auto"/>
          <w:sz w:val="21"/>
          <w:szCs w:val="21"/>
        </w:rPr>
        <w:t>排斥されている</w:t>
      </w:r>
      <w:r w:rsidRPr="00347712">
        <w:rPr>
          <w:rFonts w:asciiTheme="minorEastAsia" w:eastAsiaTheme="minorEastAsia" w:hAnsiTheme="minorEastAsia"/>
          <w:color w:val="auto"/>
          <w:sz w:val="21"/>
          <w:szCs w:val="21"/>
        </w:rPr>
        <w:t>グループの人権を促進するために、さらに努力する必要があること</w:t>
      </w:r>
      <w:r w:rsidR="00900E07"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認識。</w:t>
      </w:r>
    </w:p>
    <w:p w14:paraId="5AEE2619" w14:textId="41CED4BC"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障害のある人の声に耳を傾け、</w:t>
      </w:r>
      <w:r w:rsidR="008D0751" w:rsidRPr="00347712">
        <w:rPr>
          <w:rFonts w:asciiTheme="minorEastAsia" w:eastAsiaTheme="minorEastAsia" w:hAnsiTheme="minorEastAsia" w:hint="eastAsia"/>
          <w:color w:val="auto"/>
          <w:sz w:val="21"/>
          <w:szCs w:val="21"/>
        </w:rPr>
        <w:t>その声に応える</w:t>
      </w:r>
      <w:r w:rsidRPr="00347712">
        <w:rPr>
          <w:rFonts w:asciiTheme="minorEastAsia" w:eastAsiaTheme="minorEastAsia" w:hAnsiTheme="minorEastAsia"/>
          <w:color w:val="auto"/>
          <w:sz w:val="21"/>
          <w:szCs w:val="21"/>
        </w:rPr>
        <w:t>指針となる枠組みとして、「意思と</w:t>
      </w:r>
      <w:r w:rsidR="008D0751" w:rsidRPr="00347712">
        <w:rPr>
          <w:rFonts w:asciiTheme="minorEastAsia" w:eastAsiaTheme="minorEastAsia" w:hAnsiTheme="minorEastAsia" w:hint="eastAsia"/>
          <w:color w:val="auto"/>
          <w:sz w:val="21"/>
          <w:szCs w:val="21"/>
        </w:rPr>
        <w:t>選好</w:t>
      </w:r>
      <w:r w:rsidRPr="00347712">
        <w:rPr>
          <w:rFonts w:asciiTheme="minorEastAsia" w:eastAsiaTheme="minorEastAsia" w:hAnsiTheme="minorEastAsia"/>
          <w:color w:val="auto"/>
          <w:sz w:val="21"/>
          <w:szCs w:val="21"/>
        </w:rPr>
        <w:t>」の原則が不可欠である</w:t>
      </w:r>
      <w:r w:rsidR="00900E07" w:rsidRPr="00347712">
        <w:rPr>
          <w:rFonts w:asciiTheme="minorEastAsia" w:eastAsiaTheme="minorEastAsia" w:hAnsiTheme="minorEastAsia" w:hint="eastAsia"/>
          <w:color w:val="auto"/>
          <w:sz w:val="21"/>
          <w:szCs w:val="21"/>
        </w:rPr>
        <w:t>ことへの</w:t>
      </w:r>
      <w:r w:rsidRPr="00347712">
        <w:rPr>
          <w:rFonts w:asciiTheme="minorEastAsia" w:eastAsiaTheme="minorEastAsia" w:hAnsiTheme="minorEastAsia"/>
          <w:color w:val="auto"/>
          <w:sz w:val="21"/>
          <w:szCs w:val="21"/>
        </w:rPr>
        <w:t>理解。</w:t>
      </w:r>
    </w:p>
    <w:p w14:paraId="7D387587" w14:textId="06D68F17"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の監視と</w:t>
      </w:r>
      <w:r w:rsidR="008D0751" w:rsidRPr="00347712">
        <w:rPr>
          <w:rFonts w:asciiTheme="minorEastAsia" w:eastAsiaTheme="minorEastAsia" w:hAnsiTheme="minorEastAsia" w:hint="eastAsia"/>
          <w:color w:val="auto"/>
          <w:sz w:val="21"/>
          <w:szCs w:val="21"/>
        </w:rPr>
        <w:t>評価</w:t>
      </w:r>
      <w:r w:rsidRPr="00347712">
        <w:rPr>
          <w:rFonts w:asciiTheme="minorEastAsia" w:eastAsiaTheme="minorEastAsia" w:hAnsiTheme="minorEastAsia"/>
          <w:color w:val="auto"/>
          <w:sz w:val="21"/>
          <w:szCs w:val="21"/>
        </w:rPr>
        <w:t>において、</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の意見を中核に据えるという</w:t>
      </w:r>
      <w:r w:rsidR="00C569D6"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を、</w:t>
      </w:r>
      <w:r w:rsidR="00C569D6" w:rsidRPr="00347712">
        <w:rPr>
          <w:rFonts w:asciiTheme="minorEastAsia" w:eastAsiaTheme="minorEastAsia" w:hAnsiTheme="minorEastAsia" w:hint="eastAsia"/>
          <w:color w:val="auto"/>
          <w:sz w:val="21"/>
          <w:szCs w:val="21"/>
        </w:rPr>
        <w:t>当事者としての</w:t>
      </w:r>
      <w:r w:rsidRPr="00347712">
        <w:rPr>
          <w:rFonts w:asciiTheme="minorEastAsia" w:eastAsiaTheme="minorEastAsia" w:hAnsiTheme="minorEastAsia"/>
          <w:color w:val="auto"/>
          <w:sz w:val="21"/>
          <w:szCs w:val="21"/>
        </w:rPr>
        <w:t>生活経験を有する専門家として尊重。アイルランドにおける</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の生活の実態、</w:t>
      </w:r>
      <w:r w:rsidR="008D0751" w:rsidRPr="00347712">
        <w:rPr>
          <w:rFonts w:asciiTheme="minorEastAsia" w:eastAsiaTheme="minorEastAsia" w:hAnsiTheme="minorEastAsia" w:hint="eastAsia"/>
          <w:color w:val="auto"/>
          <w:sz w:val="21"/>
          <w:szCs w:val="21"/>
        </w:rPr>
        <w:t>バリア</w:t>
      </w:r>
      <w:r w:rsidRPr="00347712">
        <w:rPr>
          <w:rFonts w:asciiTheme="minorEastAsia" w:eastAsiaTheme="minorEastAsia" w:hAnsiTheme="minorEastAsia"/>
          <w:color w:val="auto"/>
          <w:sz w:val="21"/>
          <w:szCs w:val="21"/>
        </w:rPr>
        <w:t>、課題に耳を傾け、</w:t>
      </w:r>
      <w:r w:rsidR="00A67EF1" w:rsidRPr="00347712">
        <w:rPr>
          <w:rFonts w:asciiTheme="minorEastAsia" w:eastAsiaTheme="minorEastAsia" w:hAnsiTheme="minorEastAsia" w:hint="eastAsia"/>
          <w:color w:val="auto"/>
          <w:sz w:val="21"/>
          <w:szCs w:val="21"/>
        </w:rPr>
        <w:t>それを変えようとする</w:t>
      </w:r>
      <w:r w:rsidRPr="00347712">
        <w:rPr>
          <w:rFonts w:asciiTheme="minorEastAsia" w:eastAsiaTheme="minorEastAsia" w:hAnsiTheme="minorEastAsia"/>
          <w:color w:val="auto"/>
          <w:sz w:val="21"/>
          <w:szCs w:val="21"/>
        </w:rPr>
        <w:t>意欲。</w:t>
      </w:r>
    </w:p>
    <w:p w14:paraId="70666FD6" w14:textId="653ABAA0" w:rsidR="00D42563" w:rsidRPr="00347712" w:rsidRDefault="006B66D9" w:rsidP="00DB77B9">
      <w:pPr>
        <w:numPr>
          <w:ilvl w:val="0"/>
          <w:numId w:val="2"/>
        </w:numPr>
        <w:adjustRightInd w:val="0"/>
        <w:snapToGrid w:val="0"/>
        <w:spacing w:after="0" w:line="320" w:lineRule="exact"/>
        <w:ind w:hanging="357"/>
        <w:rPr>
          <w:rFonts w:asciiTheme="minorEastAsia" w:eastAsiaTheme="minorEastAsia" w:hAnsiTheme="minorEastAsia"/>
          <w:color w:val="auto"/>
          <w:sz w:val="16"/>
          <w:szCs w:val="16"/>
        </w:rPr>
      </w:pPr>
      <w:r w:rsidRPr="00347712">
        <w:rPr>
          <w:rFonts w:asciiTheme="minorEastAsia" w:eastAsiaTheme="minorEastAsia" w:hAnsiTheme="minorEastAsia"/>
          <w:color w:val="auto"/>
          <w:sz w:val="21"/>
          <w:szCs w:val="21"/>
        </w:rPr>
        <w:t>「私たち抜き</w:t>
      </w:r>
      <w:r w:rsidR="00A67EF1"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私たちのことを</w:t>
      </w:r>
      <w:r w:rsidR="00A67EF1" w:rsidRPr="00347712">
        <w:rPr>
          <w:rFonts w:asciiTheme="minorEastAsia" w:eastAsiaTheme="minorEastAsia" w:hAnsiTheme="minorEastAsia" w:hint="eastAsia"/>
          <w:color w:val="auto"/>
          <w:sz w:val="21"/>
          <w:szCs w:val="21"/>
        </w:rPr>
        <w:t>決めないで</w:t>
      </w:r>
      <w:r w:rsidRPr="00347712">
        <w:rPr>
          <w:rFonts w:asciiTheme="minorEastAsia" w:eastAsiaTheme="minorEastAsia" w:hAnsiTheme="minorEastAsia"/>
          <w:color w:val="auto"/>
          <w:sz w:val="21"/>
          <w:szCs w:val="21"/>
        </w:rPr>
        <w:t>」という基本原則に基づいたプロセス。</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の生活に影響を与えるあらゆる</w:t>
      </w:r>
      <w:r w:rsidR="008D0751" w:rsidRPr="00347712">
        <w:rPr>
          <w:rFonts w:asciiTheme="minorEastAsia" w:eastAsiaTheme="minorEastAsia" w:hAnsiTheme="minorEastAsia" w:hint="eastAsia"/>
          <w:color w:val="auto"/>
          <w:sz w:val="21"/>
          <w:szCs w:val="21"/>
        </w:rPr>
        <w:t>取り組み</w:t>
      </w:r>
      <w:r w:rsidRPr="00347712">
        <w:rPr>
          <w:rFonts w:asciiTheme="minorEastAsia" w:eastAsiaTheme="minorEastAsia" w:hAnsiTheme="minorEastAsia"/>
          <w:color w:val="auto"/>
          <w:sz w:val="21"/>
          <w:szCs w:val="21"/>
        </w:rPr>
        <w:t>、戦略、政策、法律の</w:t>
      </w:r>
      <w:r w:rsidR="00A67EF1"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計画、</w:t>
      </w:r>
      <w:r w:rsidR="00A67EF1" w:rsidRPr="00347712">
        <w:rPr>
          <w:rFonts w:asciiTheme="minorEastAsia" w:eastAsiaTheme="minorEastAsia" w:hAnsiTheme="minorEastAsia" w:hint="eastAsia"/>
          <w:color w:val="auto"/>
          <w:sz w:val="21"/>
          <w:szCs w:val="21"/>
        </w:rPr>
        <w:t>策定</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olor w:val="auto"/>
          <w:sz w:val="21"/>
          <w:szCs w:val="21"/>
        </w:rPr>
        <w:lastRenderedPageBreak/>
        <w:t>管理、監視</w:t>
      </w:r>
      <w:r w:rsidR="008D0751" w:rsidRPr="00347712">
        <w:rPr>
          <w:rFonts w:asciiTheme="minorEastAsia" w:eastAsiaTheme="minorEastAsia" w:hAnsiTheme="minorEastAsia" w:hint="eastAsia"/>
          <w:color w:val="auto"/>
          <w:sz w:val="21"/>
          <w:szCs w:val="21"/>
        </w:rPr>
        <w:t>において</w:t>
      </w:r>
      <w:r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w:t>
      </w:r>
      <w:r w:rsidR="008D0751" w:rsidRPr="00347712">
        <w:rPr>
          <w:rFonts w:asciiTheme="minorEastAsia" w:eastAsiaTheme="minorEastAsia" w:hAnsiTheme="minorEastAsia" w:hint="eastAsia"/>
          <w:b/>
          <w:bCs/>
          <w:color w:val="auto"/>
          <w:sz w:val="21"/>
          <w:szCs w:val="21"/>
        </w:rPr>
        <w:t>最初から</w:t>
      </w:r>
      <w:r w:rsidRPr="00347712">
        <w:rPr>
          <w:rFonts w:asciiTheme="minorEastAsia" w:eastAsiaTheme="minorEastAsia" w:hAnsiTheme="minorEastAsia"/>
          <w:b/>
          <w:color w:val="auto"/>
          <w:sz w:val="21"/>
          <w:szCs w:val="21"/>
        </w:rPr>
        <w:t>完全に参画することを</w:t>
      </w:r>
      <w:r w:rsidR="00A67EF1" w:rsidRPr="00347712">
        <w:rPr>
          <w:rFonts w:asciiTheme="minorEastAsia" w:eastAsiaTheme="minorEastAsia" w:hAnsiTheme="minorEastAsia" w:hint="eastAsia"/>
          <w:color w:val="auto"/>
          <w:sz w:val="21"/>
          <w:szCs w:val="21"/>
        </w:rPr>
        <w:t>保証</w:t>
      </w:r>
      <w:r w:rsidRPr="00347712">
        <w:rPr>
          <w:rFonts w:asciiTheme="minorEastAsia" w:eastAsiaTheme="minorEastAsia" w:hAnsiTheme="minorEastAsia"/>
          <w:color w:val="auto"/>
          <w:sz w:val="21"/>
          <w:szCs w:val="21"/>
        </w:rPr>
        <w:t>する</w:t>
      </w:r>
      <w:r w:rsidR="00A67EF1"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w:t>
      </w:r>
    </w:p>
    <w:p w14:paraId="30D040ED" w14:textId="661B7BCB" w:rsidR="009057B0" w:rsidRPr="00347712" w:rsidRDefault="00C932DE"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今後の</w:t>
      </w:r>
      <w:r w:rsidR="006B66D9" w:rsidRPr="00347712">
        <w:rPr>
          <w:rFonts w:asciiTheme="minorEastAsia" w:eastAsiaTheme="minorEastAsia" w:hAnsiTheme="minorEastAsia" w:cs="Calibri"/>
          <w:color w:val="auto"/>
          <w:sz w:val="21"/>
          <w:szCs w:val="21"/>
        </w:rPr>
        <w:t>CRPD</w:t>
      </w:r>
      <w:r w:rsidR="006B66D9" w:rsidRPr="00347712">
        <w:rPr>
          <w:rFonts w:asciiTheme="minorEastAsia" w:eastAsiaTheme="minorEastAsia" w:hAnsiTheme="minorEastAsia"/>
          <w:color w:val="auto"/>
          <w:sz w:val="21"/>
          <w:szCs w:val="21"/>
        </w:rPr>
        <w:t>の実施と</w:t>
      </w:r>
      <w:r w:rsidR="0026471C" w:rsidRPr="00347712">
        <w:rPr>
          <w:rFonts w:asciiTheme="minorEastAsia" w:eastAsiaTheme="minorEastAsia" w:hAnsiTheme="minorEastAsia" w:hint="eastAsia"/>
          <w:color w:val="auto"/>
          <w:sz w:val="21"/>
          <w:szCs w:val="21"/>
        </w:rPr>
        <w:t>我々の</w:t>
      </w:r>
      <w:r w:rsidR="006B66D9" w:rsidRPr="00347712">
        <w:rPr>
          <w:rFonts w:asciiTheme="minorEastAsia" w:eastAsiaTheme="minorEastAsia" w:hAnsiTheme="minorEastAsia"/>
          <w:color w:val="auto"/>
          <w:sz w:val="21"/>
          <w:szCs w:val="21"/>
        </w:rPr>
        <w:t>進捗の振り返り</w:t>
      </w:r>
      <w:r w:rsidR="0026471C" w:rsidRPr="00347712">
        <w:rPr>
          <w:rFonts w:asciiTheme="minorEastAsia" w:eastAsiaTheme="minorEastAsia" w:hAnsiTheme="minorEastAsia" w:hint="eastAsia"/>
          <w:color w:val="auto"/>
          <w:sz w:val="21"/>
          <w:szCs w:val="21"/>
        </w:rPr>
        <w:t>向けて</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、より強固なパートナーシップと広範な「</w:t>
      </w:r>
      <w:r w:rsidR="008D0751" w:rsidRPr="00347712">
        <w:rPr>
          <w:rFonts w:asciiTheme="minorEastAsia" w:eastAsiaTheme="minorEastAsia" w:hAnsiTheme="minorEastAsia" w:hint="eastAsia"/>
          <w:color w:val="auto"/>
          <w:sz w:val="21"/>
          <w:szCs w:val="21"/>
        </w:rPr>
        <w:t>共同</w:t>
      </w:r>
      <w:r w:rsidR="006B66D9" w:rsidRPr="00347712">
        <w:rPr>
          <w:rFonts w:asciiTheme="minorEastAsia" w:eastAsiaTheme="minorEastAsia" w:hAnsiTheme="minorEastAsia"/>
          <w:color w:val="auto"/>
          <w:sz w:val="21"/>
          <w:szCs w:val="21"/>
        </w:rPr>
        <w:t>責任</w:t>
      </w:r>
      <w:r w:rsidR="005C0B81" w:rsidRPr="00347712">
        <w:rPr>
          <w:rFonts w:asciiTheme="minorEastAsia" w:eastAsiaTheme="minorEastAsia" w:hAnsiTheme="minorEastAsia" w:hint="eastAsia"/>
          <w:color w:val="auto"/>
          <w:sz w:val="16"/>
          <w:szCs w:val="16"/>
        </w:rPr>
        <w:t>（</w:t>
      </w:r>
      <w:r w:rsidR="005C0B81" w:rsidRPr="00347712">
        <w:rPr>
          <w:rFonts w:asciiTheme="minorEastAsia" w:eastAsiaTheme="minorEastAsia" w:hAnsiTheme="minorEastAsia"/>
          <w:color w:val="auto"/>
          <w:sz w:val="16"/>
          <w:szCs w:val="16"/>
        </w:rPr>
        <w:t>shared responsibility</w:t>
      </w:r>
      <w:r w:rsidR="005C0B81"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w:t>
      </w:r>
      <w:r w:rsidR="00D37670"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推進。</w:t>
      </w:r>
    </w:p>
    <w:p w14:paraId="405795B2" w14:textId="73B284E7"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アイルランドの市民社会が</w:t>
      </w:r>
      <w:r w:rsidR="00485C81" w:rsidRPr="00347712">
        <w:rPr>
          <w:rFonts w:asciiTheme="minorEastAsia" w:eastAsiaTheme="minorEastAsia" w:hAnsiTheme="minorEastAsia" w:cs="Calibri" w:hint="eastAsia"/>
          <w:color w:val="auto"/>
          <w:sz w:val="21"/>
          <w:szCs w:val="21"/>
        </w:rPr>
        <w:t>持つ、</w:t>
      </w:r>
      <w:r w:rsidRPr="00347712">
        <w:rPr>
          <w:rFonts w:asciiTheme="minorEastAsia" w:eastAsiaTheme="minorEastAsia" w:hAnsiTheme="minorEastAsia" w:cs="Calibri"/>
          <w:color w:val="auto"/>
          <w:sz w:val="21"/>
          <w:szCs w:val="21"/>
        </w:rPr>
        <w:t>CRPD</w:t>
      </w:r>
      <w:r w:rsidR="008D0751" w:rsidRPr="00347712">
        <w:rPr>
          <w:rFonts w:asciiTheme="minorEastAsia" w:eastAsiaTheme="minorEastAsia" w:hAnsiTheme="minorEastAsia" w:cs="Calibri" w:hint="eastAsia"/>
          <w:color w:val="auto"/>
          <w:sz w:val="21"/>
          <w:szCs w:val="21"/>
        </w:rPr>
        <w:t>を</w:t>
      </w:r>
      <w:r w:rsidRPr="00347712">
        <w:rPr>
          <w:rFonts w:asciiTheme="minorEastAsia" w:eastAsiaTheme="minorEastAsia" w:hAnsiTheme="minorEastAsia"/>
          <w:color w:val="auto"/>
          <w:sz w:val="21"/>
          <w:szCs w:val="21"/>
        </w:rPr>
        <w:t>実施</w:t>
      </w:r>
      <w:r w:rsidR="008D0751" w:rsidRPr="00347712">
        <w:rPr>
          <w:rFonts w:asciiTheme="minorEastAsia" w:eastAsiaTheme="minorEastAsia" w:hAnsiTheme="minorEastAsia" w:hint="eastAsia"/>
          <w:color w:val="auto"/>
          <w:sz w:val="21"/>
          <w:szCs w:val="21"/>
        </w:rPr>
        <w:t>する</w:t>
      </w:r>
      <w:r w:rsidR="00D37670" w:rsidRPr="00347712">
        <w:rPr>
          <w:rFonts w:asciiTheme="minorEastAsia" w:eastAsiaTheme="minorEastAsia" w:hAnsiTheme="minorEastAsia" w:hint="eastAsia"/>
          <w:color w:val="auto"/>
          <w:sz w:val="21"/>
          <w:szCs w:val="21"/>
        </w:rPr>
        <w:t>際の</w:t>
      </w:r>
      <w:r w:rsidR="008D0751" w:rsidRPr="00347712">
        <w:rPr>
          <w:rFonts w:asciiTheme="minorEastAsia" w:eastAsiaTheme="minorEastAsia" w:hAnsiTheme="minorEastAsia" w:hint="eastAsia"/>
          <w:color w:val="auto"/>
          <w:sz w:val="21"/>
          <w:szCs w:val="21"/>
        </w:rPr>
        <w:t>役割</w:t>
      </w:r>
      <w:r w:rsidR="00D37670" w:rsidRPr="00347712">
        <w:rPr>
          <w:rFonts w:asciiTheme="minorEastAsia" w:eastAsiaTheme="minorEastAsia" w:hAnsiTheme="minorEastAsia" w:hint="eastAsia"/>
          <w:color w:val="auto"/>
          <w:sz w:val="21"/>
          <w:szCs w:val="21"/>
        </w:rPr>
        <w:t>および</w:t>
      </w:r>
      <w:r w:rsidRPr="00347712">
        <w:rPr>
          <w:rFonts w:asciiTheme="minorEastAsia" w:eastAsiaTheme="minorEastAsia" w:hAnsiTheme="minorEastAsia"/>
          <w:color w:val="auto"/>
          <w:sz w:val="21"/>
          <w:szCs w:val="21"/>
        </w:rPr>
        <w:t>すべての市民が意味のある生活を送れるよう</w:t>
      </w:r>
      <w:r w:rsidR="00D37670" w:rsidRPr="00347712">
        <w:rPr>
          <w:rFonts w:asciiTheme="minorEastAsia" w:eastAsiaTheme="minorEastAsia" w:hAnsiTheme="minorEastAsia" w:hint="eastAsia"/>
          <w:color w:val="auto"/>
          <w:sz w:val="21"/>
          <w:szCs w:val="21"/>
        </w:rPr>
        <w:t>保証</w:t>
      </w:r>
      <w:r w:rsidRPr="00347712">
        <w:rPr>
          <w:rFonts w:asciiTheme="minorEastAsia" w:eastAsiaTheme="minorEastAsia" w:hAnsiTheme="minorEastAsia"/>
          <w:color w:val="auto"/>
          <w:sz w:val="21"/>
          <w:szCs w:val="21"/>
        </w:rPr>
        <w:t>する</w:t>
      </w:r>
      <w:r w:rsidR="00485C81" w:rsidRPr="00347712">
        <w:rPr>
          <w:rFonts w:asciiTheme="minorEastAsia" w:eastAsiaTheme="minorEastAsia" w:hAnsiTheme="minorEastAsia" w:hint="eastAsia"/>
          <w:color w:val="auto"/>
          <w:sz w:val="21"/>
          <w:szCs w:val="21"/>
        </w:rPr>
        <w:t>際の</w:t>
      </w:r>
      <w:r w:rsidRPr="00347712">
        <w:rPr>
          <w:rFonts w:asciiTheme="minorEastAsia" w:eastAsiaTheme="minorEastAsia" w:hAnsiTheme="minorEastAsia"/>
          <w:color w:val="auto"/>
          <w:sz w:val="21"/>
          <w:szCs w:val="21"/>
        </w:rPr>
        <w:t>役割</w:t>
      </w:r>
      <w:r w:rsidR="00485C81" w:rsidRPr="00347712">
        <w:rPr>
          <w:rFonts w:asciiTheme="minorEastAsia" w:eastAsiaTheme="minorEastAsia" w:hAnsiTheme="minorEastAsia" w:hint="eastAsia"/>
          <w:color w:val="auto"/>
          <w:sz w:val="21"/>
          <w:szCs w:val="21"/>
        </w:rPr>
        <w:t>への</w:t>
      </w:r>
      <w:r w:rsidRPr="00347712">
        <w:rPr>
          <w:rFonts w:asciiTheme="minorEastAsia" w:eastAsiaTheme="minorEastAsia" w:hAnsiTheme="minorEastAsia"/>
          <w:color w:val="auto"/>
          <w:sz w:val="21"/>
          <w:szCs w:val="21"/>
        </w:rPr>
        <w:t>認識。</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のニーズが</w:t>
      </w:r>
      <w:r w:rsidR="00AA10EA" w:rsidRPr="00347712">
        <w:rPr>
          <w:rFonts w:asciiTheme="minorEastAsia" w:eastAsiaTheme="minorEastAsia" w:hAnsiTheme="minorEastAsia" w:hint="eastAsia"/>
          <w:color w:val="auto"/>
          <w:sz w:val="21"/>
          <w:szCs w:val="21"/>
        </w:rPr>
        <w:t>通常</w:t>
      </w:r>
      <w:r w:rsidR="00AA10EA" w:rsidRPr="00347712">
        <w:rPr>
          <w:rFonts w:asciiTheme="minorEastAsia" w:eastAsiaTheme="minorEastAsia" w:hAnsiTheme="minorEastAsia" w:hint="eastAsia"/>
          <w:color w:val="auto"/>
          <w:sz w:val="16"/>
          <w:szCs w:val="16"/>
        </w:rPr>
        <w:t>（</w:t>
      </w:r>
      <w:r w:rsidR="00AA10EA" w:rsidRPr="00347712">
        <w:rPr>
          <w:rFonts w:asciiTheme="minorEastAsia" w:eastAsiaTheme="minorEastAsia" w:hAnsiTheme="minorEastAsia"/>
          <w:color w:val="auto"/>
          <w:sz w:val="16"/>
          <w:szCs w:val="16"/>
        </w:rPr>
        <w:t>mainstream</w:t>
      </w:r>
      <w:r w:rsidR="00AA10EA"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の政策や</w:t>
      </w:r>
      <w:r w:rsidR="008D0751" w:rsidRPr="00347712">
        <w:rPr>
          <w:rFonts w:asciiTheme="minorEastAsia" w:eastAsiaTheme="minorEastAsia" w:hAnsiTheme="minorEastAsia"/>
          <w:color w:val="auto"/>
          <w:sz w:val="21"/>
          <w:szCs w:val="21"/>
        </w:rPr>
        <w:t>法律</w:t>
      </w:r>
      <w:r w:rsidRPr="00347712">
        <w:rPr>
          <w:rFonts w:asciiTheme="minorEastAsia" w:eastAsiaTheme="minorEastAsia" w:hAnsiTheme="minorEastAsia"/>
          <w:color w:val="auto"/>
          <w:sz w:val="21"/>
          <w:szCs w:val="21"/>
        </w:rPr>
        <w:t>の一部として考慮される</w:t>
      </w:r>
      <w:r w:rsidR="00AA10EA" w:rsidRPr="00347712">
        <w:rPr>
          <w:rFonts w:asciiTheme="minorEastAsia" w:eastAsiaTheme="minorEastAsia" w:hAnsiTheme="minorEastAsia" w:hint="eastAsia"/>
          <w:color w:val="auto"/>
          <w:sz w:val="21"/>
          <w:szCs w:val="21"/>
        </w:rPr>
        <w:t>、インクルーシブ</w:t>
      </w:r>
      <w:r w:rsidRPr="00347712">
        <w:rPr>
          <w:rFonts w:asciiTheme="minorEastAsia" w:eastAsiaTheme="minorEastAsia" w:hAnsiTheme="minorEastAsia"/>
          <w:color w:val="auto"/>
          <w:sz w:val="21"/>
          <w:szCs w:val="21"/>
        </w:rPr>
        <w:t>なコミュニティの構築の</w:t>
      </w:r>
      <w:r w:rsidR="00485C81"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w:t>
      </w:r>
    </w:p>
    <w:p w14:paraId="7B16A015" w14:textId="5DE7714A" w:rsidR="009057B0" w:rsidRPr="00347712" w:rsidRDefault="006B66D9" w:rsidP="00DB77B9">
      <w:pPr>
        <w:numPr>
          <w:ilvl w:val="0"/>
          <w:numId w:val="2"/>
        </w:numPr>
        <w:adjustRightInd w:val="0"/>
        <w:snapToGrid w:val="0"/>
        <w:spacing w:after="0" w:line="320" w:lineRule="exact"/>
        <w:ind w:hanging="356"/>
        <w:rPr>
          <w:rFonts w:asciiTheme="minorEastAsia" w:eastAsiaTheme="minorEastAsia" w:hAnsiTheme="minorEastAsia"/>
          <w:color w:val="auto"/>
          <w:sz w:val="16"/>
          <w:szCs w:val="16"/>
        </w:rPr>
      </w:pPr>
      <w:r w:rsidRPr="00347712">
        <w:rPr>
          <w:rFonts w:asciiTheme="minorEastAsia" w:eastAsiaTheme="minorEastAsia" w:hAnsiTheme="minorEastAsia"/>
          <w:color w:val="auto"/>
          <w:sz w:val="21"/>
          <w:szCs w:val="21"/>
        </w:rPr>
        <w:t>アイルランド</w:t>
      </w:r>
      <w:r w:rsidR="00AA10EA" w:rsidRPr="00347712">
        <w:rPr>
          <w:rFonts w:asciiTheme="minorEastAsia" w:eastAsiaTheme="minorEastAsia" w:hAnsiTheme="minorEastAsia" w:hint="eastAsia"/>
          <w:color w:val="auto"/>
          <w:sz w:val="21"/>
          <w:szCs w:val="21"/>
        </w:rPr>
        <w:t>の</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の権利実現</w:t>
      </w:r>
      <w:r w:rsidR="00BA3083" w:rsidRPr="00347712">
        <w:rPr>
          <w:rFonts w:asciiTheme="minorEastAsia" w:eastAsiaTheme="minorEastAsia" w:hAnsiTheme="minorEastAsia" w:hint="eastAsia"/>
          <w:color w:val="auto"/>
          <w:sz w:val="21"/>
          <w:szCs w:val="21"/>
        </w:rPr>
        <w:t>を</w:t>
      </w:r>
      <w:r w:rsidRPr="00347712">
        <w:rPr>
          <w:rFonts w:asciiTheme="minorEastAsia" w:eastAsiaTheme="minorEastAsia" w:hAnsiTheme="minorEastAsia"/>
          <w:color w:val="auto"/>
          <w:sz w:val="21"/>
          <w:szCs w:val="21"/>
        </w:rPr>
        <w:t>真</w:t>
      </w:r>
      <w:r w:rsidR="00BA3083"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進展</w:t>
      </w:r>
      <w:r w:rsidR="00BA3083" w:rsidRPr="00347712">
        <w:rPr>
          <w:rFonts w:asciiTheme="minorEastAsia" w:eastAsiaTheme="minorEastAsia" w:hAnsiTheme="minorEastAsia" w:hint="eastAsia"/>
          <w:color w:val="auto"/>
          <w:sz w:val="21"/>
          <w:szCs w:val="21"/>
        </w:rPr>
        <w:t>させる</w:t>
      </w:r>
      <w:r w:rsidRPr="00347712">
        <w:rPr>
          <w:rFonts w:asciiTheme="minorEastAsia" w:eastAsiaTheme="minorEastAsia" w:hAnsiTheme="minorEastAsia"/>
          <w:color w:val="auto"/>
          <w:sz w:val="21"/>
          <w:szCs w:val="21"/>
        </w:rPr>
        <w:t>ため</w:t>
      </w:r>
      <w:r w:rsidR="004D7AB5" w:rsidRPr="00347712">
        <w:rPr>
          <w:rFonts w:asciiTheme="minorEastAsia" w:eastAsiaTheme="minorEastAsia" w:hAnsiTheme="minorEastAsia" w:hint="eastAsia"/>
          <w:color w:val="auto"/>
          <w:sz w:val="21"/>
          <w:szCs w:val="21"/>
        </w:rPr>
        <w:t>には</w:t>
      </w:r>
      <w:r w:rsidRPr="00347712">
        <w:rPr>
          <w:rFonts w:asciiTheme="minorEastAsia" w:eastAsiaTheme="minorEastAsia" w:hAnsiTheme="minorEastAsia"/>
          <w:color w:val="auto"/>
          <w:sz w:val="21"/>
          <w:szCs w:val="21"/>
        </w:rPr>
        <w:t>、思考、実践、提供</w:t>
      </w:r>
      <w:r w:rsidR="004D7AB5" w:rsidRPr="00347712">
        <w:rPr>
          <w:rFonts w:asciiTheme="minorEastAsia" w:eastAsiaTheme="minorEastAsia" w:hAnsiTheme="minorEastAsia" w:hint="eastAsia"/>
          <w:color w:val="auto"/>
          <w:sz w:val="21"/>
          <w:szCs w:val="21"/>
        </w:rPr>
        <w:t>に必要な変革</w:t>
      </w:r>
      <w:r w:rsidRPr="00347712">
        <w:rPr>
          <w:rFonts w:asciiTheme="minorEastAsia" w:eastAsiaTheme="minorEastAsia" w:hAnsiTheme="minorEastAsia"/>
          <w:color w:val="auto"/>
          <w:sz w:val="21"/>
          <w:szCs w:val="21"/>
        </w:rPr>
        <w:t>の認識。社会に存在する制度的・態度的な</w:t>
      </w:r>
      <w:r w:rsidR="008D0751" w:rsidRPr="00347712">
        <w:rPr>
          <w:rFonts w:asciiTheme="minorEastAsia" w:eastAsiaTheme="minorEastAsia" w:hAnsiTheme="minorEastAsia"/>
          <w:color w:val="auto"/>
          <w:sz w:val="21"/>
          <w:szCs w:val="21"/>
        </w:rPr>
        <w:t>バリア</w:t>
      </w:r>
      <w:r w:rsidRPr="00347712">
        <w:rPr>
          <w:rFonts w:asciiTheme="minorEastAsia" w:eastAsiaTheme="minorEastAsia" w:hAnsiTheme="minorEastAsia"/>
          <w:color w:val="auto"/>
          <w:sz w:val="21"/>
          <w:szCs w:val="21"/>
        </w:rPr>
        <w:t>の撤廃への</w:t>
      </w:r>
      <w:r w:rsidR="004D7AB5"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w:t>
      </w:r>
    </w:p>
    <w:p w14:paraId="2E083E57" w14:textId="737A7AFA" w:rsidR="009057B0" w:rsidRPr="00347712" w:rsidRDefault="008D0751" w:rsidP="00DB77B9">
      <w:pPr>
        <w:numPr>
          <w:ilvl w:val="0"/>
          <w:numId w:val="2"/>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が権利を主張し、社会に完全に参加</w:t>
      </w:r>
      <w:r w:rsidR="004D7AB5" w:rsidRPr="00347712">
        <w:rPr>
          <w:rFonts w:asciiTheme="minorEastAsia" w:eastAsiaTheme="minorEastAsia" w:hAnsiTheme="minorEastAsia" w:hint="eastAsia"/>
          <w:color w:val="auto"/>
          <w:sz w:val="21"/>
          <w:szCs w:val="21"/>
        </w:rPr>
        <w:t>できるように</w:t>
      </w:r>
      <w:r w:rsidR="006B66D9" w:rsidRPr="00347712">
        <w:rPr>
          <w:rFonts w:asciiTheme="minorEastAsia" w:eastAsiaTheme="minorEastAsia" w:hAnsiTheme="minorEastAsia"/>
          <w:color w:val="auto"/>
          <w:sz w:val="21"/>
          <w:szCs w:val="21"/>
        </w:rPr>
        <w:t>するために</w:t>
      </w:r>
      <w:r w:rsidR="004D7AB5" w:rsidRPr="00347712">
        <w:rPr>
          <w:rFonts w:asciiTheme="minorEastAsia" w:eastAsiaTheme="minorEastAsia" w:hAnsiTheme="minorEastAsia" w:hint="eastAsia"/>
          <w:color w:val="auto"/>
          <w:sz w:val="21"/>
          <w:szCs w:val="21"/>
        </w:rPr>
        <w:t>は</w:t>
      </w:r>
      <w:r w:rsidR="006B66D9" w:rsidRPr="00347712">
        <w:rPr>
          <w:rFonts w:asciiTheme="minorEastAsia" w:eastAsiaTheme="minorEastAsia" w:hAnsiTheme="minorEastAsia"/>
          <w:color w:val="auto"/>
          <w:sz w:val="21"/>
          <w:szCs w:val="21"/>
        </w:rPr>
        <w:t>、アクセシブルな情報の提供が不可欠であることの認識。</w:t>
      </w:r>
    </w:p>
    <w:p w14:paraId="2DA05BB4" w14:textId="77777777" w:rsidR="00831BCA" w:rsidRPr="00347712" w:rsidRDefault="00831BCA" w:rsidP="00DB77B9">
      <w:pPr>
        <w:adjustRightInd w:val="0"/>
        <w:snapToGrid w:val="0"/>
        <w:spacing w:after="0" w:line="320" w:lineRule="exact"/>
        <w:ind w:left="703" w:firstLine="0"/>
        <w:rPr>
          <w:rFonts w:asciiTheme="minorEastAsia" w:eastAsiaTheme="minorEastAsia" w:hAnsiTheme="minorEastAsia"/>
          <w:color w:val="auto"/>
          <w:sz w:val="21"/>
          <w:szCs w:val="21"/>
        </w:rPr>
      </w:pPr>
    </w:p>
    <w:p w14:paraId="0D4C5B10" w14:textId="670758D3" w:rsidR="009057B0" w:rsidRPr="00347712" w:rsidRDefault="006B66D9" w:rsidP="00DB77B9">
      <w:pPr>
        <w:pBdr>
          <w:top w:val="single" w:sz="12" w:space="0" w:color="000000"/>
          <w:left w:val="single" w:sz="12" w:space="0" w:color="000000"/>
          <w:bottom w:val="single" w:sz="12" w:space="0" w:color="000000"/>
          <w:right w:val="single" w:sz="12" w:space="0" w:color="000000"/>
        </w:pBdr>
        <w:adjustRightInd w:val="0"/>
        <w:snapToGrid w:val="0"/>
        <w:spacing w:after="0" w:line="320" w:lineRule="exact"/>
        <w:ind w:left="-5" w:hanging="10"/>
        <w:rPr>
          <w:rFonts w:asciiTheme="minorEastAsia" w:eastAsiaTheme="minorEastAsia" w:hAnsiTheme="minorEastAsia"/>
          <w:dstrike/>
          <w:color w:val="auto"/>
          <w:sz w:val="24"/>
        </w:rPr>
      </w:pPr>
      <w:r w:rsidRPr="00347712">
        <w:rPr>
          <w:rFonts w:asciiTheme="minorEastAsia" w:eastAsiaTheme="minorEastAsia" w:hAnsiTheme="minorEastAsia"/>
          <w:b/>
          <w:color w:val="auto"/>
          <w:sz w:val="24"/>
        </w:rPr>
        <w:t>第</w:t>
      </w:r>
      <w:r w:rsidRPr="00347712">
        <w:rPr>
          <w:rFonts w:asciiTheme="minorEastAsia" w:eastAsiaTheme="minorEastAsia" w:hAnsiTheme="minorEastAsia" w:cs="Calibri"/>
          <w:b/>
          <w:color w:val="auto"/>
          <w:sz w:val="24"/>
        </w:rPr>
        <w:t>2</w:t>
      </w:r>
      <w:r w:rsidR="0048517A" w:rsidRPr="00347712">
        <w:rPr>
          <w:rFonts w:asciiTheme="minorEastAsia" w:eastAsiaTheme="minorEastAsia" w:hAnsiTheme="minorEastAsia" w:hint="eastAsia"/>
          <w:b/>
          <w:color w:val="auto"/>
          <w:sz w:val="24"/>
        </w:rPr>
        <w:t>章</w:t>
      </w:r>
      <w:r w:rsidRPr="00347712">
        <w:rPr>
          <w:rFonts w:asciiTheme="minorEastAsia" w:eastAsiaTheme="minorEastAsia" w:hAnsiTheme="minorEastAsia"/>
          <w:b/>
          <w:color w:val="auto"/>
          <w:sz w:val="24"/>
        </w:rPr>
        <w:t>：</w:t>
      </w:r>
      <w:r w:rsidR="00CC3A69" w:rsidRPr="00347712">
        <w:rPr>
          <w:rFonts w:asciiTheme="minorEastAsia" w:eastAsiaTheme="minorEastAsia" w:hAnsiTheme="minorEastAsia" w:hint="eastAsia"/>
          <w:b/>
          <w:bCs/>
          <w:color w:val="auto"/>
          <w:sz w:val="24"/>
        </w:rPr>
        <w:t>全般的</w:t>
      </w:r>
      <w:r w:rsidR="00CE64BA" w:rsidRPr="00347712">
        <w:rPr>
          <w:rFonts w:asciiTheme="minorEastAsia" w:eastAsiaTheme="minorEastAsia" w:hAnsiTheme="minorEastAsia" w:hint="eastAsia"/>
          <w:b/>
          <w:bCs/>
          <w:color w:val="auto"/>
          <w:sz w:val="24"/>
        </w:rPr>
        <w:t>意見</w:t>
      </w:r>
    </w:p>
    <w:p w14:paraId="61EB165F" w14:textId="5C7A18B0" w:rsidR="009057B0" w:rsidRPr="00347712" w:rsidRDefault="00C932DE"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初回</w:t>
      </w:r>
      <w:r w:rsidR="008D0751"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国家報告</w:t>
      </w:r>
      <w:r w:rsidR="008D0751" w:rsidRPr="00347712">
        <w:rPr>
          <w:rFonts w:asciiTheme="minorEastAsia" w:eastAsiaTheme="minorEastAsia" w:hAnsiTheme="minorEastAsia"/>
          <w:color w:val="auto"/>
          <w:sz w:val="21"/>
          <w:szCs w:val="21"/>
        </w:rPr>
        <w:t>草案</w:t>
      </w:r>
      <w:r w:rsidR="006B66D9" w:rsidRPr="00347712">
        <w:rPr>
          <w:rFonts w:asciiTheme="minorEastAsia" w:eastAsiaTheme="minorEastAsia" w:hAnsiTheme="minorEastAsia"/>
          <w:color w:val="auto"/>
          <w:sz w:val="21"/>
          <w:szCs w:val="21"/>
        </w:rPr>
        <w:t>に対する意見は、「</w:t>
      </w:r>
      <w:r w:rsidR="008D0751" w:rsidRPr="00347712">
        <w:rPr>
          <w:rFonts w:asciiTheme="minorEastAsia" w:eastAsiaTheme="minorEastAsia" w:hAnsiTheme="minorEastAsia" w:hint="eastAsia"/>
          <w:color w:val="auto"/>
          <w:sz w:val="21"/>
          <w:szCs w:val="21"/>
        </w:rPr>
        <w:t>総合的</w:t>
      </w:r>
      <w:r w:rsidR="006B66D9" w:rsidRPr="00347712">
        <w:rPr>
          <w:rFonts w:asciiTheme="minorEastAsia" w:eastAsiaTheme="minorEastAsia" w:hAnsiTheme="minorEastAsia"/>
          <w:color w:val="auto"/>
          <w:sz w:val="21"/>
          <w:szCs w:val="21"/>
        </w:rPr>
        <w:t>」と「明確」から「理想的」「詳細が不足している」「未来に過度に焦点を当てている」</w:t>
      </w:r>
      <w:r w:rsidR="008D0751" w:rsidRPr="00347712">
        <w:rPr>
          <w:rFonts w:asciiTheme="minorEastAsia" w:eastAsiaTheme="minorEastAsia" w:hAnsiTheme="minorEastAsia" w:hint="eastAsia"/>
          <w:color w:val="auto"/>
          <w:sz w:val="21"/>
          <w:szCs w:val="21"/>
        </w:rPr>
        <w:t>まで幅広い</w:t>
      </w:r>
      <w:r w:rsidR="006B66D9" w:rsidRPr="00347712">
        <w:rPr>
          <w:rFonts w:asciiTheme="minorEastAsia" w:eastAsiaTheme="minorEastAsia" w:hAnsiTheme="minorEastAsia"/>
          <w:color w:val="auto"/>
          <w:sz w:val="21"/>
          <w:szCs w:val="21"/>
        </w:rPr>
        <w:t>。提出された意見では、報告</w:t>
      </w:r>
      <w:r w:rsidRPr="00347712">
        <w:rPr>
          <w:rFonts w:asciiTheme="minorEastAsia" w:eastAsiaTheme="minorEastAsia" w:hAnsiTheme="minorEastAsia" w:hint="eastAsia"/>
          <w:color w:val="auto"/>
          <w:sz w:val="21"/>
          <w:szCs w:val="21"/>
        </w:rPr>
        <w:t>草</w:t>
      </w:r>
      <w:r w:rsidR="008D0751" w:rsidRPr="00347712">
        <w:rPr>
          <w:rFonts w:asciiTheme="minorEastAsia" w:eastAsiaTheme="minorEastAsia" w:hAnsiTheme="minorEastAsia"/>
          <w:color w:val="auto"/>
          <w:sz w:val="21"/>
          <w:szCs w:val="21"/>
        </w:rPr>
        <w:t>案</w:t>
      </w:r>
      <w:r w:rsidR="006B66D9" w:rsidRPr="00347712">
        <w:rPr>
          <w:rFonts w:asciiTheme="minorEastAsia" w:eastAsiaTheme="minorEastAsia" w:hAnsiTheme="minorEastAsia"/>
          <w:color w:val="auto"/>
          <w:sz w:val="21"/>
          <w:szCs w:val="21"/>
        </w:rPr>
        <w:t>が</w:t>
      </w:r>
      <w:r w:rsidR="008D0751"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特に政策や法制度の整備において</w:t>
      </w:r>
      <w:r w:rsidR="0051667E" w:rsidRPr="00347712">
        <w:rPr>
          <w:rFonts w:asciiTheme="minorEastAsia" w:eastAsiaTheme="minorEastAsia" w:hAnsiTheme="minorEastAsia" w:hint="eastAsia"/>
          <w:color w:val="auto"/>
          <w:sz w:val="21"/>
          <w:szCs w:val="21"/>
        </w:rPr>
        <w:t>、</w:t>
      </w:r>
      <w:r w:rsidR="008D0751" w:rsidRPr="00347712">
        <w:rPr>
          <w:rFonts w:asciiTheme="minorEastAsia" w:eastAsiaTheme="minorEastAsia" w:hAnsiTheme="minorEastAsia"/>
          <w:color w:val="auto"/>
          <w:sz w:val="21"/>
          <w:szCs w:val="21"/>
        </w:rPr>
        <w:t>アイルランドが</w:t>
      </w:r>
      <w:r w:rsidR="008D0751" w:rsidRPr="00347712">
        <w:rPr>
          <w:rFonts w:asciiTheme="minorEastAsia" w:eastAsiaTheme="minorEastAsia" w:hAnsiTheme="minorEastAsia" w:hint="eastAsia"/>
          <w:color w:val="auto"/>
          <w:sz w:val="21"/>
          <w:szCs w:val="21"/>
        </w:rPr>
        <w:t>近年</w:t>
      </w:r>
      <w:r w:rsidRPr="00347712">
        <w:rPr>
          <w:rFonts w:asciiTheme="minorEastAsia" w:eastAsiaTheme="minorEastAsia" w:hAnsiTheme="minorEastAsia"/>
          <w:color w:val="auto"/>
          <w:sz w:val="21"/>
          <w:szCs w:val="21"/>
        </w:rPr>
        <w:t>どれほど</w:t>
      </w:r>
      <w:r w:rsidR="006B66D9" w:rsidRPr="00347712">
        <w:rPr>
          <w:rFonts w:asciiTheme="minorEastAsia" w:eastAsiaTheme="minorEastAsia" w:hAnsiTheme="minorEastAsia"/>
          <w:color w:val="auto"/>
          <w:sz w:val="21"/>
          <w:szCs w:val="21"/>
        </w:rPr>
        <w:t>進展したかを示している一方で、真の変革を実現するためにはまだ多くの課題が残されていることを指摘して</w:t>
      </w:r>
      <w:r w:rsidR="00831BCA" w:rsidRPr="00347712">
        <w:rPr>
          <w:rFonts w:asciiTheme="minorEastAsia" w:eastAsiaTheme="minorEastAsia" w:hAnsiTheme="minorEastAsia"/>
          <w:color w:val="auto"/>
          <w:sz w:val="21"/>
          <w:szCs w:val="21"/>
        </w:rPr>
        <w:t>いる</w:t>
      </w:r>
      <w:r w:rsidR="006E1509" w:rsidRPr="00347712">
        <w:rPr>
          <w:rFonts w:asciiTheme="minorEastAsia" w:eastAsiaTheme="minorEastAsia" w:hAnsiTheme="minorEastAsia" w:hint="eastAsia"/>
          <w:color w:val="auto"/>
          <w:sz w:val="21"/>
          <w:szCs w:val="21"/>
        </w:rPr>
        <w:t>、とした</w:t>
      </w:r>
      <w:r w:rsidR="006B66D9" w:rsidRPr="00347712">
        <w:rPr>
          <w:rFonts w:asciiTheme="minorEastAsia" w:eastAsiaTheme="minorEastAsia" w:hAnsiTheme="minorEastAsia"/>
          <w:color w:val="auto"/>
          <w:sz w:val="21"/>
          <w:szCs w:val="21"/>
        </w:rPr>
        <w:t>。</w:t>
      </w:r>
      <w:r w:rsidR="0051667E" w:rsidRPr="00347712">
        <w:rPr>
          <w:rFonts w:asciiTheme="minorEastAsia" w:eastAsiaTheme="minorEastAsia" w:hAnsiTheme="minorEastAsia" w:hint="eastAsia"/>
          <w:color w:val="auto"/>
          <w:sz w:val="21"/>
          <w:szCs w:val="21"/>
        </w:rPr>
        <w:t>多く</w:t>
      </w:r>
      <w:r w:rsidR="006B66D9" w:rsidRPr="00347712">
        <w:rPr>
          <w:rFonts w:asciiTheme="minorEastAsia" w:eastAsiaTheme="minorEastAsia" w:hAnsiTheme="minorEastAsia"/>
          <w:color w:val="auto"/>
          <w:sz w:val="21"/>
          <w:szCs w:val="21"/>
        </w:rPr>
        <w:t>の提出意見は、報告</w:t>
      </w:r>
      <w:r w:rsidR="008D0751" w:rsidRPr="00347712">
        <w:rPr>
          <w:rFonts w:asciiTheme="minorEastAsia" w:eastAsiaTheme="minorEastAsia" w:hAnsiTheme="minorEastAsia"/>
          <w:color w:val="auto"/>
          <w:sz w:val="21"/>
          <w:szCs w:val="21"/>
        </w:rPr>
        <w:t>案</w:t>
      </w:r>
      <w:r w:rsidR="006B66D9" w:rsidRPr="00347712">
        <w:rPr>
          <w:rFonts w:asciiTheme="minorEastAsia" w:eastAsiaTheme="minorEastAsia" w:hAnsiTheme="minorEastAsia"/>
          <w:color w:val="auto"/>
          <w:sz w:val="21"/>
          <w:szCs w:val="21"/>
        </w:rPr>
        <w:t>に</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の視点が欠如している点について懸念</w:t>
      </w:r>
      <w:r w:rsidR="008D0751" w:rsidRPr="00347712">
        <w:rPr>
          <w:rFonts w:asciiTheme="minorEastAsia" w:eastAsiaTheme="minorEastAsia" w:hAnsiTheme="minorEastAsia" w:hint="eastAsia"/>
          <w:color w:val="auto"/>
          <w:sz w:val="21"/>
          <w:szCs w:val="21"/>
        </w:rPr>
        <w:t>を</w:t>
      </w:r>
      <w:r w:rsidR="006B66D9" w:rsidRPr="00347712">
        <w:rPr>
          <w:rFonts w:asciiTheme="minorEastAsia" w:eastAsiaTheme="minorEastAsia" w:hAnsiTheme="minorEastAsia"/>
          <w:color w:val="auto"/>
          <w:sz w:val="21"/>
          <w:szCs w:val="21"/>
        </w:rPr>
        <w:t>表明</w:t>
      </w:r>
      <w:r w:rsidR="008D0751" w:rsidRPr="00347712">
        <w:rPr>
          <w:rFonts w:asciiTheme="minorEastAsia" w:eastAsiaTheme="minorEastAsia" w:hAnsiTheme="minorEastAsia" w:hint="eastAsia"/>
          <w:color w:val="auto"/>
          <w:sz w:val="21"/>
          <w:szCs w:val="21"/>
        </w:rPr>
        <w:t>し</w:t>
      </w:r>
      <w:r w:rsidR="0051667E" w:rsidRPr="00347712">
        <w:rPr>
          <w:rFonts w:asciiTheme="minorEastAsia" w:eastAsiaTheme="minorEastAsia" w:hAnsiTheme="minorEastAsia" w:hint="eastAsia"/>
          <w:color w:val="auto"/>
          <w:sz w:val="21"/>
          <w:szCs w:val="21"/>
        </w:rPr>
        <w:t>てい</w:t>
      </w:r>
      <w:r w:rsidR="00831BCA" w:rsidRPr="00347712">
        <w:rPr>
          <w:rFonts w:asciiTheme="minorEastAsia" w:eastAsiaTheme="minorEastAsia" w:hAnsiTheme="minorEastAsia"/>
          <w:color w:val="auto"/>
          <w:sz w:val="21"/>
          <w:szCs w:val="21"/>
        </w:rPr>
        <w:t>た</w:t>
      </w:r>
      <w:r w:rsidR="006B66D9" w:rsidRPr="00347712">
        <w:rPr>
          <w:rFonts w:asciiTheme="minorEastAsia" w:eastAsiaTheme="minorEastAsia" w:hAnsiTheme="minorEastAsia"/>
          <w:color w:val="auto"/>
          <w:sz w:val="21"/>
          <w:szCs w:val="21"/>
        </w:rPr>
        <w:t>。</w:t>
      </w:r>
    </w:p>
    <w:p w14:paraId="76F5DD1A" w14:textId="77777777" w:rsidR="00521AF2" w:rsidRPr="00347712" w:rsidRDefault="00521AF2" w:rsidP="00521AF2">
      <w:pPr>
        <w:adjustRightInd w:val="0"/>
        <w:snapToGrid w:val="0"/>
        <w:spacing w:after="0" w:line="320" w:lineRule="exact"/>
        <w:ind w:left="0" w:firstLineChars="134" w:firstLine="281"/>
        <w:rPr>
          <w:rFonts w:asciiTheme="minorEastAsia" w:eastAsiaTheme="minorEastAsia" w:hAnsiTheme="minorEastAsia"/>
          <w:color w:val="auto"/>
          <w:sz w:val="21"/>
          <w:szCs w:val="21"/>
        </w:rPr>
      </w:pPr>
    </w:p>
    <w:p w14:paraId="12C633E6" w14:textId="77777777" w:rsidR="009057B0" w:rsidRPr="00347712" w:rsidRDefault="006B66D9" w:rsidP="00DB77B9">
      <w:pPr>
        <w:pStyle w:val="1"/>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olor w:val="auto"/>
          <w:sz w:val="24"/>
        </w:rPr>
        <w:t>協働作業</w:t>
      </w:r>
    </w:p>
    <w:p w14:paraId="58C1BBEB" w14:textId="1A60B375"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の実施において、地方レベルと</w:t>
      </w:r>
      <w:r w:rsidR="008D0751" w:rsidRPr="00347712">
        <w:rPr>
          <w:rFonts w:asciiTheme="minorEastAsia" w:eastAsiaTheme="minorEastAsia" w:hAnsiTheme="minorEastAsia" w:hint="eastAsia"/>
          <w:color w:val="auto"/>
          <w:sz w:val="21"/>
          <w:szCs w:val="21"/>
        </w:rPr>
        <w:t>全国</w:t>
      </w:r>
      <w:r w:rsidRPr="00347712">
        <w:rPr>
          <w:rFonts w:asciiTheme="minorEastAsia" w:eastAsiaTheme="minorEastAsia" w:hAnsiTheme="minorEastAsia"/>
          <w:color w:val="auto"/>
          <w:sz w:val="21"/>
          <w:szCs w:val="21"/>
        </w:rPr>
        <w:t>レベルでより協調的なアプローチが必要であるという点で、強い合意が形成さ</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。現在、サービスと支援は断片化されて</w:t>
      </w:r>
      <w:r w:rsidR="008D0751" w:rsidRPr="00347712">
        <w:rPr>
          <w:rFonts w:asciiTheme="minorEastAsia" w:eastAsiaTheme="minorEastAsia" w:hAnsiTheme="minorEastAsia" w:hint="eastAsia"/>
          <w:color w:val="auto"/>
          <w:sz w:val="21"/>
          <w:szCs w:val="21"/>
        </w:rPr>
        <w:t>いると考えられ</w:t>
      </w:r>
      <w:r w:rsidRPr="00347712">
        <w:rPr>
          <w:rFonts w:asciiTheme="minorEastAsia" w:eastAsiaTheme="minorEastAsia" w:hAnsiTheme="minorEastAsia"/>
          <w:color w:val="auto"/>
          <w:sz w:val="21"/>
          <w:szCs w:val="21"/>
        </w:rPr>
        <w:t>、</w:t>
      </w:r>
      <w:r w:rsidR="00FF511D" w:rsidRPr="00347712">
        <w:rPr>
          <w:rFonts w:asciiTheme="minorEastAsia" w:eastAsiaTheme="minorEastAsia" w:hAnsiTheme="minorEastAsia" w:hint="eastAsia"/>
          <w:color w:val="auto"/>
          <w:sz w:val="21"/>
          <w:szCs w:val="21"/>
        </w:rPr>
        <w:t>あまりにも</w:t>
      </w:r>
      <w:r w:rsidRPr="00347712">
        <w:rPr>
          <w:rFonts w:asciiTheme="minorEastAsia" w:eastAsiaTheme="minorEastAsia" w:hAnsiTheme="minorEastAsia"/>
          <w:color w:val="auto"/>
          <w:sz w:val="21"/>
          <w:szCs w:val="21"/>
        </w:rPr>
        <w:t>多くの省庁、提供者、機関、慈善団体が関与して</w:t>
      </w:r>
      <w:r w:rsidR="00831BCA" w:rsidRPr="00347712">
        <w:rPr>
          <w:rFonts w:asciiTheme="minorEastAsia" w:eastAsiaTheme="minorEastAsia" w:hAnsiTheme="minorEastAsia"/>
          <w:color w:val="auto"/>
          <w:sz w:val="21"/>
          <w:szCs w:val="21"/>
        </w:rPr>
        <w:t>い</w:t>
      </w:r>
      <w:r w:rsidR="00FF511D" w:rsidRPr="00347712">
        <w:rPr>
          <w:rFonts w:asciiTheme="minorEastAsia" w:eastAsiaTheme="minorEastAsia" w:hAnsiTheme="minorEastAsia" w:hint="eastAsia"/>
          <w:color w:val="auto"/>
          <w:sz w:val="21"/>
          <w:szCs w:val="21"/>
        </w:rPr>
        <w:t>る</w:t>
      </w:r>
      <w:r w:rsidRPr="00347712">
        <w:rPr>
          <w:rFonts w:asciiTheme="minorEastAsia" w:eastAsiaTheme="minorEastAsia" w:hAnsiTheme="minorEastAsia"/>
          <w:color w:val="auto"/>
          <w:sz w:val="21"/>
          <w:szCs w:val="21"/>
        </w:rPr>
        <w:t>。政府の省庁と機関は、</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の実施を支援し、</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が直面する</w:t>
      </w:r>
      <w:r w:rsidR="008D0751" w:rsidRPr="00347712">
        <w:rPr>
          <w:rFonts w:asciiTheme="minorEastAsia" w:eastAsiaTheme="minorEastAsia" w:hAnsiTheme="minorEastAsia"/>
          <w:color w:val="auto"/>
          <w:sz w:val="21"/>
          <w:szCs w:val="21"/>
        </w:rPr>
        <w:t>バリア</w:t>
      </w:r>
      <w:r w:rsidR="008D0751" w:rsidRPr="00347712">
        <w:rPr>
          <w:rFonts w:asciiTheme="minorEastAsia" w:eastAsiaTheme="minorEastAsia" w:hAnsiTheme="minorEastAsia" w:hint="eastAsia"/>
          <w:color w:val="auto"/>
          <w:sz w:val="21"/>
          <w:szCs w:val="21"/>
        </w:rPr>
        <w:t>に対応</w:t>
      </w:r>
      <w:r w:rsidRPr="00347712">
        <w:rPr>
          <w:rFonts w:asciiTheme="minorEastAsia" w:eastAsiaTheme="minorEastAsia" w:hAnsiTheme="minorEastAsia"/>
          <w:color w:val="auto"/>
          <w:sz w:val="21"/>
          <w:szCs w:val="21"/>
        </w:rPr>
        <w:t>するために協力する必要が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304AFE88" w14:textId="77777777" w:rsidR="0051667E" w:rsidRPr="00347712" w:rsidRDefault="0051667E"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p>
    <w:p w14:paraId="1B531D82" w14:textId="77777777"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olor w:val="auto"/>
          <w:sz w:val="24"/>
        </w:rPr>
        <w:t>選択議定書</w:t>
      </w:r>
    </w:p>
    <w:p w14:paraId="5E9FD6B9" w14:textId="7DC6461E"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ほとんどの</w:t>
      </w:r>
      <w:r w:rsidR="008D0751" w:rsidRPr="00347712">
        <w:rPr>
          <w:rFonts w:asciiTheme="minorEastAsia" w:eastAsiaTheme="minorEastAsia" w:hAnsiTheme="minorEastAsia" w:hint="eastAsia"/>
          <w:color w:val="auto"/>
          <w:sz w:val="21"/>
          <w:szCs w:val="21"/>
        </w:rPr>
        <w:t>意見</w:t>
      </w:r>
      <w:r w:rsidRPr="00347712">
        <w:rPr>
          <w:rFonts w:asciiTheme="minorEastAsia" w:eastAsiaTheme="minorEastAsia" w:hAnsiTheme="minorEastAsia"/>
          <w:color w:val="auto"/>
          <w:sz w:val="21"/>
          <w:szCs w:val="21"/>
        </w:rPr>
        <w:t>は、アイルランドが選択議定書を遅滞なく批准するよう求めて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。これにより、</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の実施における責任の明確化と透明性が促進</w:t>
      </w:r>
      <w:r w:rsidR="00831BCA" w:rsidRPr="00347712">
        <w:rPr>
          <w:rFonts w:asciiTheme="minorEastAsia" w:eastAsiaTheme="minorEastAsia" w:hAnsiTheme="minorEastAsia"/>
          <w:color w:val="auto"/>
          <w:sz w:val="21"/>
          <w:szCs w:val="21"/>
        </w:rPr>
        <w:t>される</w:t>
      </w:r>
      <w:r w:rsidRPr="00347712">
        <w:rPr>
          <w:rFonts w:asciiTheme="minorEastAsia" w:eastAsiaTheme="minorEastAsia" w:hAnsiTheme="minorEastAsia"/>
          <w:color w:val="auto"/>
          <w:sz w:val="21"/>
          <w:szCs w:val="21"/>
        </w:rPr>
        <w:t>。</w:t>
      </w:r>
    </w:p>
    <w:p w14:paraId="2D94939B" w14:textId="77777777" w:rsidR="0051667E" w:rsidRPr="00347712" w:rsidRDefault="0051667E"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p>
    <w:p w14:paraId="34FD5086" w14:textId="006D0AF3"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olor w:val="auto"/>
          <w:sz w:val="24"/>
        </w:rPr>
        <w:t>報告</w:t>
      </w:r>
      <w:r w:rsidR="008D0751" w:rsidRPr="00347712">
        <w:rPr>
          <w:rFonts w:asciiTheme="minorEastAsia" w:eastAsiaTheme="minorEastAsia" w:hAnsiTheme="minorEastAsia"/>
          <w:color w:val="auto"/>
          <w:sz w:val="24"/>
        </w:rPr>
        <w:t>草案</w:t>
      </w:r>
      <w:r w:rsidRPr="00347712">
        <w:rPr>
          <w:rFonts w:asciiTheme="minorEastAsia" w:eastAsiaTheme="minorEastAsia" w:hAnsiTheme="minorEastAsia"/>
          <w:color w:val="auto"/>
          <w:sz w:val="24"/>
        </w:rPr>
        <w:t>の作成、目的、</w:t>
      </w:r>
      <w:r w:rsidR="00FF511D" w:rsidRPr="00347712">
        <w:rPr>
          <w:rFonts w:asciiTheme="minorEastAsia" w:eastAsiaTheme="minorEastAsia" w:hAnsiTheme="minorEastAsia" w:hint="eastAsia"/>
          <w:color w:val="auto"/>
          <w:sz w:val="24"/>
        </w:rPr>
        <w:t>構成</w:t>
      </w:r>
      <w:r w:rsidRPr="00347712">
        <w:rPr>
          <w:rFonts w:asciiTheme="minorEastAsia" w:eastAsiaTheme="minorEastAsia" w:hAnsiTheme="minorEastAsia"/>
          <w:color w:val="auto"/>
          <w:sz w:val="24"/>
        </w:rPr>
        <w:t>に関する</w:t>
      </w:r>
      <w:r w:rsidR="008D0751" w:rsidRPr="00347712">
        <w:rPr>
          <w:rFonts w:asciiTheme="minorEastAsia" w:eastAsiaTheme="minorEastAsia" w:hAnsiTheme="minorEastAsia" w:hint="eastAsia"/>
          <w:color w:val="auto"/>
          <w:sz w:val="24"/>
        </w:rPr>
        <w:t>意見</w:t>
      </w:r>
    </w:p>
    <w:p w14:paraId="7506EBEF" w14:textId="06D3DEB7" w:rsidR="009057B0" w:rsidRPr="00347712" w:rsidRDefault="008D0751"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協議プロセスおよび報告草案</w:t>
      </w:r>
      <w:r w:rsidR="006B66D9" w:rsidRPr="00347712">
        <w:rPr>
          <w:rFonts w:asciiTheme="minorEastAsia" w:eastAsiaTheme="minorEastAsia" w:hAnsiTheme="minorEastAsia"/>
          <w:color w:val="auto"/>
          <w:sz w:val="21"/>
          <w:szCs w:val="21"/>
        </w:rPr>
        <w:t>の</w:t>
      </w:r>
      <w:r w:rsidRPr="00347712">
        <w:rPr>
          <w:rFonts w:asciiTheme="minorEastAsia" w:eastAsiaTheme="minorEastAsia" w:hAnsiTheme="minorEastAsia" w:hint="eastAsia"/>
          <w:color w:val="auto"/>
          <w:sz w:val="21"/>
          <w:szCs w:val="21"/>
        </w:rPr>
        <w:t>企画</w:t>
      </w:r>
      <w:r w:rsidR="006B66D9" w:rsidRPr="00347712">
        <w:rPr>
          <w:rFonts w:asciiTheme="minorEastAsia" w:eastAsiaTheme="minorEastAsia" w:hAnsiTheme="minorEastAsia"/>
          <w:color w:val="auto"/>
          <w:sz w:val="21"/>
          <w:szCs w:val="21"/>
        </w:rPr>
        <w:t>、開発、</w:t>
      </w:r>
      <w:r w:rsidRPr="00347712">
        <w:rPr>
          <w:rFonts w:asciiTheme="minorEastAsia" w:eastAsiaTheme="minorEastAsia" w:hAnsiTheme="minorEastAsia" w:hint="eastAsia"/>
          <w:color w:val="auto"/>
          <w:sz w:val="21"/>
          <w:szCs w:val="21"/>
        </w:rPr>
        <w:t>実施</w:t>
      </w:r>
      <w:r w:rsidR="006B66D9" w:rsidRPr="00347712">
        <w:rPr>
          <w:rFonts w:asciiTheme="minorEastAsia" w:eastAsiaTheme="minorEastAsia" w:hAnsiTheme="minorEastAsia"/>
          <w:color w:val="auto"/>
          <w:sz w:val="21"/>
          <w:szCs w:val="21"/>
        </w:rPr>
        <w:t>への</w:t>
      </w:r>
      <w:r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参画が不十分である点、ならびにアクセシブルな協議方法が不足している点が、一部の</w:t>
      </w:r>
      <w:r w:rsidRPr="00347712">
        <w:rPr>
          <w:rFonts w:asciiTheme="minorEastAsia" w:eastAsiaTheme="minorEastAsia" w:hAnsiTheme="minorEastAsia" w:hint="eastAsia"/>
          <w:color w:val="auto"/>
          <w:sz w:val="21"/>
          <w:szCs w:val="21"/>
        </w:rPr>
        <w:t>意見</w:t>
      </w:r>
      <w:r w:rsidR="006B66D9" w:rsidRPr="00347712">
        <w:rPr>
          <w:rFonts w:asciiTheme="minorEastAsia" w:eastAsiaTheme="minorEastAsia" w:hAnsiTheme="minorEastAsia"/>
          <w:color w:val="auto"/>
          <w:sz w:val="21"/>
          <w:szCs w:val="21"/>
        </w:rPr>
        <w:t>で指摘さ</w:t>
      </w:r>
      <w:r w:rsidR="00831BCA" w:rsidRPr="00347712">
        <w:rPr>
          <w:rFonts w:asciiTheme="minorEastAsia" w:eastAsiaTheme="minorEastAsia" w:hAnsiTheme="minorEastAsia"/>
          <w:color w:val="auto"/>
          <w:sz w:val="21"/>
          <w:szCs w:val="21"/>
        </w:rPr>
        <w:t>れた</w:t>
      </w:r>
      <w:r w:rsidR="006B66D9" w:rsidRPr="00347712">
        <w:rPr>
          <w:rFonts w:asciiTheme="minorEastAsia" w:eastAsiaTheme="minorEastAsia" w:hAnsiTheme="minorEastAsia"/>
          <w:color w:val="auto"/>
          <w:sz w:val="21"/>
          <w:szCs w:val="21"/>
        </w:rPr>
        <w:t>。</w:t>
      </w:r>
    </w:p>
    <w:p w14:paraId="25962610" w14:textId="4611C19A" w:rsidR="009057B0" w:rsidRPr="00347712" w:rsidRDefault="00A1439E"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w:t>
      </w:r>
      <w:r w:rsidR="006B66D9" w:rsidRPr="00347712">
        <w:rPr>
          <w:rFonts w:asciiTheme="minorEastAsia" w:eastAsiaTheme="minorEastAsia" w:hAnsiTheme="minorEastAsia" w:cs="Calibri"/>
          <w:color w:val="auto"/>
          <w:sz w:val="21"/>
          <w:szCs w:val="21"/>
        </w:rPr>
        <w:t>CRPD</w:t>
      </w:r>
      <w:r w:rsidR="006B66D9" w:rsidRPr="00347712">
        <w:rPr>
          <w:rFonts w:asciiTheme="minorEastAsia" w:eastAsiaTheme="minorEastAsia" w:hAnsiTheme="minorEastAsia"/>
          <w:color w:val="auto"/>
          <w:sz w:val="21"/>
          <w:szCs w:val="21"/>
        </w:rPr>
        <w:t>の実施が政府の優先分野であることを示す機会であり、障害に関する権利に基づくアプローチの重要性を強調するものと位置付けら</w:t>
      </w:r>
      <w:r w:rsidR="00831BCA" w:rsidRPr="00347712">
        <w:rPr>
          <w:rFonts w:asciiTheme="minorEastAsia" w:eastAsiaTheme="minorEastAsia" w:hAnsiTheme="minorEastAsia"/>
          <w:color w:val="auto"/>
          <w:sz w:val="21"/>
          <w:szCs w:val="21"/>
        </w:rPr>
        <w:t>れた</w:t>
      </w:r>
      <w:r w:rsidR="006B66D9" w:rsidRPr="00347712">
        <w:rPr>
          <w:rFonts w:asciiTheme="minorEastAsia" w:eastAsiaTheme="minorEastAsia" w:hAnsiTheme="minorEastAsia"/>
          <w:color w:val="auto"/>
          <w:sz w:val="21"/>
          <w:szCs w:val="21"/>
        </w:rPr>
        <w:t>。</w:t>
      </w: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報告は、現在の進捗状況を明確に伝え、課題点を反映させる必要が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。また、現在のおよび将来のプロジェクトに充当される</w:t>
      </w:r>
      <w:r w:rsidRPr="00347712">
        <w:rPr>
          <w:rFonts w:asciiTheme="minorEastAsia" w:eastAsiaTheme="minorEastAsia" w:hAnsiTheme="minorEastAsia" w:hint="eastAsia"/>
          <w:color w:val="auto"/>
          <w:sz w:val="21"/>
          <w:szCs w:val="21"/>
        </w:rPr>
        <w:t>資源</w:t>
      </w:r>
      <w:r w:rsidR="006B66D9" w:rsidRPr="00347712">
        <w:rPr>
          <w:rFonts w:asciiTheme="minorEastAsia" w:eastAsiaTheme="minorEastAsia" w:hAnsiTheme="minorEastAsia"/>
          <w:color w:val="auto"/>
          <w:sz w:val="21"/>
          <w:szCs w:val="21"/>
        </w:rPr>
        <w:t>と資金</w:t>
      </w:r>
      <w:r w:rsidR="00B75B41" w:rsidRPr="00347712">
        <w:rPr>
          <w:rFonts w:asciiTheme="minorEastAsia" w:eastAsiaTheme="minorEastAsia" w:hAnsiTheme="minorEastAsia" w:hint="eastAsia"/>
          <w:color w:val="auto"/>
          <w:sz w:val="21"/>
          <w:szCs w:val="21"/>
        </w:rPr>
        <w:t>の概要を示し</w:t>
      </w:r>
      <w:r w:rsidR="006B66D9" w:rsidRPr="00347712">
        <w:rPr>
          <w:rFonts w:asciiTheme="minorEastAsia" w:eastAsiaTheme="minorEastAsia" w:hAnsiTheme="minorEastAsia"/>
          <w:color w:val="auto"/>
          <w:sz w:val="21"/>
          <w:szCs w:val="21"/>
        </w:rPr>
        <w:t>、明確な責任の所在を確立する必要が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0C3EFF92" w14:textId="4BB89838"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多くの</w:t>
      </w:r>
      <w:r w:rsidR="008D0751" w:rsidRPr="00347712">
        <w:rPr>
          <w:rFonts w:asciiTheme="minorEastAsia" w:eastAsiaTheme="minorEastAsia" w:hAnsiTheme="minorEastAsia" w:hint="eastAsia"/>
          <w:color w:val="auto"/>
          <w:sz w:val="21"/>
          <w:szCs w:val="21"/>
        </w:rPr>
        <w:t>意見</w:t>
      </w:r>
      <w:r w:rsidRPr="00347712">
        <w:rPr>
          <w:rFonts w:asciiTheme="minorEastAsia" w:eastAsiaTheme="minorEastAsia" w:hAnsiTheme="minorEastAsia"/>
          <w:color w:val="auto"/>
          <w:sz w:val="21"/>
          <w:szCs w:val="21"/>
        </w:rPr>
        <w:t>では、報告</w:t>
      </w:r>
      <w:r w:rsidR="008D0751" w:rsidRPr="00347712">
        <w:rPr>
          <w:rFonts w:asciiTheme="minorEastAsia" w:eastAsiaTheme="minorEastAsia" w:hAnsiTheme="minorEastAsia"/>
          <w:color w:val="auto"/>
          <w:sz w:val="21"/>
          <w:szCs w:val="21"/>
        </w:rPr>
        <w:t>草案</w:t>
      </w:r>
      <w:r w:rsidRPr="00347712">
        <w:rPr>
          <w:rFonts w:asciiTheme="minorEastAsia" w:eastAsiaTheme="minorEastAsia" w:hAnsiTheme="minorEastAsia"/>
          <w:color w:val="auto"/>
          <w:sz w:val="21"/>
          <w:szCs w:val="21"/>
        </w:rPr>
        <w:t>が資金不足の現実と慢性的な資源不足を明確に示していない点が指摘さ</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。個人や団体からは、投資不足が全国的に</w:t>
      </w:r>
      <w:r w:rsidR="00A1439E" w:rsidRPr="00347712">
        <w:rPr>
          <w:rFonts w:asciiTheme="minorEastAsia" w:eastAsiaTheme="minorEastAsia" w:hAnsiTheme="minorEastAsia" w:hint="eastAsia"/>
          <w:color w:val="auto"/>
          <w:sz w:val="21"/>
          <w:szCs w:val="21"/>
        </w:rPr>
        <w:t>多く</w:t>
      </w:r>
      <w:r w:rsidR="008D075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ニーズ</w:t>
      </w:r>
      <w:r w:rsidR="00A1439E" w:rsidRPr="00347712">
        <w:rPr>
          <w:rFonts w:asciiTheme="minorEastAsia" w:eastAsiaTheme="minorEastAsia" w:hAnsiTheme="minorEastAsia" w:hint="eastAsia"/>
          <w:color w:val="auto"/>
          <w:sz w:val="21"/>
          <w:szCs w:val="21"/>
        </w:rPr>
        <w:t>が満たされない状態</w:t>
      </w:r>
      <w:r w:rsidRPr="00347712">
        <w:rPr>
          <w:rFonts w:asciiTheme="minorEastAsia" w:eastAsiaTheme="minorEastAsia" w:hAnsiTheme="minorEastAsia"/>
          <w:color w:val="auto"/>
          <w:sz w:val="21"/>
          <w:szCs w:val="21"/>
        </w:rPr>
        <w:t>を引き起こし、</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が権利を実現できない状況を生んでいるとの懸念が表明さ</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の意思決定プロセスとアイルランド社会への完全な参加を確保するため、</w:t>
      </w:r>
      <w:r w:rsidR="008D0751" w:rsidRPr="00347712">
        <w:rPr>
          <w:rFonts w:asciiTheme="minorEastAsia" w:eastAsiaTheme="minorEastAsia" w:hAnsiTheme="minorEastAsia"/>
          <w:color w:val="auto"/>
          <w:sz w:val="21"/>
          <w:szCs w:val="21"/>
        </w:rPr>
        <w:t>資金とリソー</w:t>
      </w:r>
      <w:r w:rsidR="008D0751" w:rsidRPr="00347712">
        <w:rPr>
          <w:rFonts w:asciiTheme="minorEastAsia" w:eastAsiaTheme="minorEastAsia" w:hAnsiTheme="minorEastAsia"/>
          <w:color w:val="auto"/>
          <w:sz w:val="21"/>
          <w:szCs w:val="21"/>
        </w:rPr>
        <w:lastRenderedPageBreak/>
        <w:t>スの再配分が必要</w:t>
      </w:r>
      <w:r w:rsidR="00A1439E" w:rsidRPr="00347712">
        <w:rPr>
          <w:rFonts w:asciiTheme="minorEastAsia" w:eastAsiaTheme="minorEastAsia" w:hAnsiTheme="minorEastAsia" w:hint="eastAsia"/>
          <w:color w:val="auto"/>
          <w:sz w:val="21"/>
          <w:szCs w:val="21"/>
        </w:rPr>
        <w:t>であろう</w:t>
      </w:r>
      <w:r w:rsidR="008D0751" w:rsidRPr="00347712">
        <w:rPr>
          <w:rFonts w:asciiTheme="minorEastAsia" w:eastAsiaTheme="minorEastAsia" w:hAnsiTheme="minorEastAsia" w:hint="eastAsia"/>
          <w:color w:val="auto"/>
          <w:sz w:val="21"/>
          <w:szCs w:val="21"/>
        </w:rPr>
        <w:t>と指摘された。</w:t>
      </w:r>
      <w:r w:rsidRPr="00347712">
        <w:rPr>
          <w:rFonts w:asciiTheme="minorEastAsia" w:eastAsiaTheme="minorEastAsia" w:hAnsiTheme="minorEastAsia"/>
          <w:color w:val="auto"/>
          <w:sz w:val="21"/>
          <w:szCs w:val="21"/>
        </w:rPr>
        <w:t>サービス提供者団体は今後のサービスモデルに関するさらなる議論を求めた。</w:t>
      </w:r>
    </w:p>
    <w:p w14:paraId="67DF29A7" w14:textId="4B50DA82" w:rsidR="009057B0" w:rsidRPr="00347712" w:rsidRDefault="008D0751"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は、条約の各条項に</w:t>
      </w:r>
      <w:r w:rsidR="007D1E92" w:rsidRPr="00347712">
        <w:rPr>
          <w:rFonts w:asciiTheme="minorEastAsia" w:eastAsiaTheme="minorEastAsia" w:hAnsiTheme="minorEastAsia" w:hint="eastAsia"/>
          <w:color w:val="auto"/>
          <w:sz w:val="21"/>
          <w:szCs w:val="21"/>
        </w:rPr>
        <w:t>対する</w:t>
      </w:r>
      <w:r w:rsidR="006B66D9" w:rsidRPr="00347712">
        <w:rPr>
          <w:rFonts w:asciiTheme="minorEastAsia" w:eastAsiaTheme="minorEastAsia" w:hAnsiTheme="minorEastAsia"/>
          <w:color w:val="auto"/>
          <w:sz w:val="21"/>
          <w:szCs w:val="21"/>
        </w:rPr>
        <w:t>現在の状況を示して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r w:rsidR="007D1E92"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w:t>
      </w:r>
      <w:r w:rsidRPr="00347712">
        <w:rPr>
          <w:rFonts w:asciiTheme="minorEastAsia" w:eastAsiaTheme="minorEastAsia" w:hAnsiTheme="minorEastAsia" w:hint="eastAsia"/>
          <w:color w:val="auto"/>
          <w:sz w:val="21"/>
          <w:szCs w:val="21"/>
        </w:rPr>
        <w:t>は、</w:t>
      </w:r>
      <w:r w:rsidRPr="00347712">
        <w:rPr>
          <w:rFonts w:asciiTheme="minorEastAsia" w:eastAsiaTheme="minorEastAsia" w:hAnsiTheme="minorEastAsia"/>
          <w:color w:val="auto"/>
          <w:sz w:val="21"/>
          <w:szCs w:val="21"/>
        </w:rPr>
        <w:t>複数の条項に</w:t>
      </w:r>
      <w:r w:rsidR="007D1E92" w:rsidRPr="00347712">
        <w:rPr>
          <w:rFonts w:asciiTheme="minorEastAsia" w:eastAsiaTheme="minorEastAsia" w:hAnsiTheme="minorEastAsia" w:hint="eastAsia"/>
          <w:color w:val="auto"/>
          <w:sz w:val="21"/>
          <w:szCs w:val="21"/>
        </w:rPr>
        <w:t>関連していて</w:t>
      </w:r>
      <w:r w:rsidRPr="00347712">
        <w:rPr>
          <w:rFonts w:asciiTheme="minorEastAsia" w:eastAsiaTheme="minorEastAsia" w:hAnsiTheme="minorEastAsia"/>
          <w:color w:val="auto"/>
          <w:sz w:val="21"/>
          <w:szCs w:val="21"/>
        </w:rPr>
        <w:t>、</w:t>
      </w:r>
      <w:r w:rsidR="007D1E92" w:rsidRPr="00347712">
        <w:rPr>
          <w:rFonts w:asciiTheme="minorEastAsia" w:eastAsiaTheme="minorEastAsia" w:hAnsiTheme="minorEastAsia" w:hint="eastAsia"/>
          <w:color w:val="auto"/>
          <w:sz w:val="21"/>
          <w:szCs w:val="21"/>
        </w:rPr>
        <w:t>かつ、</w:t>
      </w:r>
      <w:r w:rsidRPr="00347712">
        <w:rPr>
          <w:rFonts w:asciiTheme="minorEastAsia" w:eastAsiaTheme="minorEastAsia" w:hAnsiTheme="minorEastAsia"/>
          <w:color w:val="auto"/>
          <w:sz w:val="21"/>
          <w:szCs w:val="21"/>
        </w:rPr>
        <w:t>条約の実施に不可欠な横断的なテーマを強調</w:t>
      </w:r>
      <w:r w:rsidR="006B66D9" w:rsidRPr="00347712">
        <w:rPr>
          <w:rFonts w:asciiTheme="minorEastAsia" w:eastAsiaTheme="minorEastAsia" w:hAnsiTheme="minorEastAsia"/>
          <w:color w:val="auto"/>
          <w:sz w:val="21"/>
          <w:szCs w:val="21"/>
        </w:rPr>
        <w:t>すべきとの</w:t>
      </w:r>
      <w:r w:rsidRPr="00347712">
        <w:rPr>
          <w:rFonts w:asciiTheme="minorEastAsia" w:eastAsiaTheme="minorEastAsia" w:hAnsiTheme="minorEastAsia"/>
          <w:color w:val="auto"/>
          <w:sz w:val="21"/>
          <w:szCs w:val="21"/>
        </w:rPr>
        <w:t>複数の</w:t>
      </w:r>
      <w:r w:rsidR="006B66D9" w:rsidRPr="00347712">
        <w:rPr>
          <w:rFonts w:asciiTheme="minorEastAsia" w:eastAsiaTheme="minorEastAsia" w:hAnsiTheme="minorEastAsia"/>
          <w:color w:val="auto"/>
          <w:sz w:val="21"/>
          <w:szCs w:val="21"/>
        </w:rPr>
        <w:t>指摘があ</w:t>
      </w:r>
      <w:r w:rsidR="00831BCA" w:rsidRPr="00347712">
        <w:rPr>
          <w:rFonts w:asciiTheme="minorEastAsia" w:eastAsiaTheme="minorEastAsia" w:hAnsiTheme="minorEastAsia" w:hint="eastAsia"/>
          <w:color w:val="auto"/>
          <w:sz w:val="21"/>
          <w:szCs w:val="21"/>
        </w:rPr>
        <w:t>った</w:t>
      </w:r>
      <w:r w:rsidR="006B66D9" w:rsidRPr="00347712">
        <w:rPr>
          <w:rFonts w:asciiTheme="minorEastAsia" w:eastAsiaTheme="minorEastAsia" w:hAnsiTheme="minorEastAsia"/>
          <w:color w:val="auto"/>
          <w:sz w:val="21"/>
          <w:szCs w:val="21"/>
        </w:rPr>
        <w:t>。</w:t>
      </w:r>
    </w:p>
    <w:p w14:paraId="77406A66" w14:textId="3D65C7E9" w:rsidR="0051667E" w:rsidRPr="00347712" w:rsidRDefault="0051667E"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p>
    <w:p w14:paraId="774DCC8C" w14:textId="43C134A7" w:rsidR="009057B0" w:rsidRPr="00347712" w:rsidRDefault="007D1E92" w:rsidP="00DB77B9">
      <w:pPr>
        <w:pStyle w:val="1"/>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hint="eastAsia"/>
          <w:color w:val="auto"/>
          <w:sz w:val="24"/>
        </w:rPr>
        <w:t>締結国</w:t>
      </w:r>
      <w:r w:rsidR="006B66D9" w:rsidRPr="00347712">
        <w:rPr>
          <w:rFonts w:asciiTheme="minorEastAsia" w:eastAsiaTheme="minorEastAsia" w:hAnsiTheme="minorEastAsia"/>
          <w:color w:val="auto"/>
          <w:sz w:val="24"/>
        </w:rPr>
        <w:t>報告の内容に関する</w:t>
      </w:r>
      <w:r w:rsidRPr="00347712">
        <w:rPr>
          <w:rFonts w:asciiTheme="minorEastAsia" w:eastAsiaTheme="minorEastAsia" w:hAnsiTheme="minorEastAsia" w:hint="eastAsia"/>
          <w:color w:val="auto"/>
          <w:sz w:val="24"/>
        </w:rPr>
        <w:t>コメント</w:t>
      </w:r>
    </w:p>
    <w:p w14:paraId="7EAD11BD" w14:textId="168E3F00" w:rsidR="009057B0" w:rsidRPr="00347712" w:rsidRDefault="008D0751" w:rsidP="00DB77B9">
      <w:pPr>
        <w:adjustRightInd w:val="0"/>
        <w:snapToGrid w:val="0"/>
        <w:spacing w:after="0" w:line="320" w:lineRule="exact"/>
        <w:ind w:left="1" w:firstLine="0"/>
        <w:rPr>
          <w:rFonts w:asciiTheme="minorEastAsia" w:eastAsiaTheme="minorEastAsia" w:hAnsiTheme="minorEastAsia"/>
          <w:color w:val="auto"/>
          <w:sz w:val="21"/>
          <w:szCs w:val="21"/>
        </w:rPr>
      </w:pPr>
      <w:r w:rsidRPr="00347712">
        <w:rPr>
          <w:rFonts w:asciiTheme="minorEastAsia" w:eastAsiaTheme="minorEastAsia" w:hAnsiTheme="minorEastAsia" w:cs="Calibri"/>
          <w:b/>
          <w:color w:val="auto"/>
          <w:sz w:val="21"/>
          <w:szCs w:val="21"/>
        </w:rPr>
        <w:t>2015</w:t>
      </w:r>
      <w:r w:rsidRPr="00347712">
        <w:rPr>
          <w:rFonts w:asciiTheme="minorEastAsia" w:eastAsiaTheme="minorEastAsia" w:hAnsiTheme="minorEastAsia"/>
          <w:b/>
          <w:color w:val="auto"/>
          <w:sz w:val="21"/>
          <w:szCs w:val="21"/>
        </w:rPr>
        <w:t>年</w:t>
      </w:r>
      <w:r w:rsidR="006B66D9" w:rsidRPr="00347712">
        <w:rPr>
          <w:rFonts w:asciiTheme="minorEastAsia" w:eastAsiaTheme="minorEastAsia" w:hAnsiTheme="minorEastAsia"/>
          <w:b/>
          <w:color w:val="auto"/>
          <w:sz w:val="21"/>
          <w:szCs w:val="21"/>
        </w:rPr>
        <w:t>支援</w:t>
      </w:r>
      <w:r w:rsidRPr="00347712">
        <w:rPr>
          <w:rFonts w:asciiTheme="minorEastAsia" w:eastAsiaTheme="minorEastAsia" w:hAnsiTheme="minorEastAsia" w:hint="eastAsia"/>
          <w:b/>
          <w:color w:val="auto"/>
          <w:sz w:val="21"/>
          <w:szCs w:val="21"/>
        </w:rPr>
        <w:t>付き意思</w:t>
      </w:r>
      <w:r w:rsidR="006B66D9" w:rsidRPr="00347712">
        <w:rPr>
          <w:rFonts w:asciiTheme="minorEastAsia" w:eastAsiaTheme="minorEastAsia" w:hAnsiTheme="minorEastAsia"/>
          <w:b/>
          <w:color w:val="auto"/>
          <w:sz w:val="21"/>
          <w:szCs w:val="21"/>
        </w:rPr>
        <w:t>決定（能力）法（</w:t>
      </w:r>
      <w:r w:rsidR="006B66D9" w:rsidRPr="00347712">
        <w:rPr>
          <w:rFonts w:asciiTheme="minorEastAsia" w:eastAsiaTheme="minorEastAsia" w:hAnsiTheme="minorEastAsia" w:cs="Calibri"/>
          <w:b/>
          <w:color w:val="auto"/>
          <w:sz w:val="21"/>
          <w:szCs w:val="21"/>
        </w:rPr>
        <w:t>ADMC 2015</w:t>
      </w:r>
      <w:r w:rsidR="007D1E92" w:rsidRPr="00347712">
        <w:rPr>
          <w:rFonts w:asciiTheme="minorEastAsia" w:eastAsiaTheme="minorEastAsia" w:hAnsiTheme="minorEastAsia" w:cs="Calibri" w:hint="eastAsia"/>
          <w:b/>
          <w:color w:val="auto"/>
          <w:sz w:val="21"/>
          <w:szCs w:val="21"/>
        </w:rPr>
        <w:t xml:space="preserve">: </w:t>
      </w:r>
      <w:r w:rsidR="00F34062" w:rsidRPr="00347712">
        <w:rPr>
          <w:rFonts w:asciiTheme="minorEastAsia" w:eastAsiaTheme="minorEastAsia" w:hAnsiTheme="minorEastAsia" w:cs="Calibri"/>
          <w:bCs/>
          <w:color w:val="auto"/>
          <w:sz w:val="16"/>
          <w:szCs w:val="16"/>
        </w:rPr>
        <w:t>Assisted Decision Making (Capacity) Act 2015</w:t>
      </w:r>
      <w:r w:rsidR="006B66D9" w:rsidRPr="00347712">
        <w:rPr>
          <w:rFonts w:asciiTheme="minorEastAsia" w:eastAsiaTheme="minorEastAsia" w:hAnsiTheme="minorEastAsia"/>
          <w:b/>
          <w:color w:val="auto"/>
          <w:sz w:val="21"/>
          <w:szCs w:val="21"/>
        </w:rPr>
        <w:t>）</w:t>
      </w:r>
    </w:p>
    <w:p w14:paraId="3275E4F0" w14:textId="0DFD2B78" w:rsidR="007D1E92" w:rsidRPr="00347712" w:rsidRDefault="006B66D9" w:rsidP="00DB77B9">
      <w:pPr>
        <w:adjustRightInd w:val="0"/>
        <w:snapToGrid w:val="0"/>
        <w:spacing w:after="0" w:line="320" w:lineRule="exact"/>
        <w:ind w:left="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ADMC 2015</w:t>
      </w:r>
      <w:r w:rsidRPr="00347712">
        <w:rPr>
          <w:rFonts w:asciiTheme="minorEastAsia" w:eastAsiaTheme="minorEastAsia" w:hAnsiTheme="minorEastAsia"/>
          <w:color w:val="auto"/>
          <w:sz w:val="21"/>
          <w:szCs w:val="21"/>
        </w:rPr>
        <w:t>と意思決定支援サービス</w:t>
      </w:r>
      <w:r w:rsidR="00F34062" w:rsidRPr="00347712">
        <w:rPr>
          <w:rFonts w:asciiTheme="minorEastAsia" w:eastAsiaTheme="minorEastAsia" w:hAnsiTheme="minorEastAsia" w:hint="eastAsia"/>
          <w:color w:val="auto"/>
          <w:sz w:val="16"/>
          <w:szCs w:val="16"/>
        </w:rPr>
        <w:t>（</w:t>
      </w:r>
      <w:r w:rsidR="00F34062" w:rsidRPr="00347712">
        <w:rPr>
          <w:rFonts w:asciiTheme="minorEastAsia" w:eastAsiaTheme="minorEastAsia" w:hAnsiTheme="minorEastAsia"/>
          <w:color w:val="auto"/>
          <w:sz w:val="16"/>
          <w:szCs w:val="16"/>
        </w:rPr>
        <w:t>Decision Support Service</w:t>
      </w:r>
      <w:r w:rsidR="00F34062"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の設立が</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遵守の核心であり、条約の多くの条項に重要な役割を果たす点について、広範な合意が得ら</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。しかし</w:t>
      </w:r>
      <w:r w:rsidR="008D0751" w:rsidRPr="00347712">
        <w:rPr>
          <w:rFonts w:asciiTheme="minorEastAsia" w:eastAsiaTheme="minorEastAsia" w:hAnsiTheme="minorEastAsia"/>
          <w:color w:val="auto"/>
          <w:sz w:val="21"/>
          <w:szCs w:val="21"/>
        </w:rPr>
        <w:t>報告草案</w:t>
      </w:r>
      <w:r w:rsidRPr="00347712">
        <w:rPr>
          <w:rFonts w:asciiTheme="minorEastAsia" w:eastAsiaTheme="minorEastAsia" w:hAnsiTheme="minorEastAsia"/>
          <w:color w:val="auto"/>
          <w:sz w:val="21"/>
          <w:szCs w:val="21"/>
        </w:rPr>
        <w:t>は、この</w:t>
      </w:r>
      <w:r w:rsidR="008D0751" w:rsidRPr="00347712">
        <w:rPr>
          <w:rFonts w:asciiTheme="minorEastAsia" w:eastAsiaTheme="minorEastAsia" w:hAnsiTheme="minorEastAsia" w:hint="eastAsia"/>
          <w:color w:val="auto"/>
          <w:sz w:val="21"/>
          <w:szCs w:val="21"/>
        </w:rPr>
        <w:t>法律</w:t>
      </w:r>
      <w:r w:rsidR="00F34062" w:rsidRPr="00347712">
        <w:rPr>
          <w:rFonts w:asciiTheme="minorEastAsia" w:eastAsiaTheme="minorEastAsia" w:hAnsiTheme="minorEastAsia" w:hint="eastAsia"/>
          <w:color w:val="auto"/>
          <w:sz w:val="21"/>
          <w:szCs w:val="21"/>
        </w:rPr>
        <w:t>制定</w:t>
      </w:r>
      <w:r w:rsidRPr="00347712">
        <w:rPr>
          <w:rFonts w:asciiTheme="minorEastAsia" w:eastAsiaTheme="minorEastAsia" w:hAnsiTheme="minorEastAsia"/>
          <w:color w:val="auto"/>
          <w:sz w:val="21"/>
          <w:szCs w:val="21"/>
        </w:rPr>
        <w:t>が現在まで完全に</w:t>
      </w:r>
      <w:r w:rsidR="008D0751" w:rsidRPr="00347712">
        <w:rPr>
          <w:rFonts w:asciiTheme="minorEastAsia" w:eastAsiaTheme="minorEastAsia" w:hAnsiTheme="minorEastAsia" w:hint="eastAsia"/>
          <w:color w:val="auto"/>
          <w:sz w:val="21"/>
          <w:szCs w:val="21"/>
        </w:rPr>
        <w:t>は</w:t>
      </w:r>
      <w:r w:rsidRPr="00347712">
        <w:rPr>
          <w:rFonts w:asciiTheme="minorEastAsia" w:eastAsiaTheme="minorEastAsia" w:hAnsiTheme="minorEastAsia"/>
          <w:color w:val="auto"/>
          <w:sz w:val="21"/>
          <w:szCs w:val="21"/>
        </w:rPr>
        <w:t>施行されていない点や、</w:t>
      </w:r>
      <w:r w:rsidR="008D0751" w:rsidRPr="00347712">
        <w:rPr>
          <w:rFonts w:asciiTheme="minorEastAsia" w:eastAsiaTheme="minorEastAsia" w:hAnsiTheme="minorEastAsia" w:hint="eastAsia"/>
          <w:color w:val="auto"/>
          <w:sz w:val="21"/>
          <w:szCs w:val="21"/>
        </w:rPr>
        <w:t>完全実施の時期を</w:t>
      </w:r>
      <w:r w:rsidRPr="00347712">
        <w:rPr>
          <w:rFonts w:asciiTheme="minorEastAsia" w:eastAsiaTheme="minorEastAsia" w:hAnsiTheme="minorEastAsia"/>
          <w:color w:val="auto"/>
          <w:sz w:val="21"/>
          <w:szCs w:val="21"/>
        </w:rPr>
        <w:t>明示していない</w:t>
      </w:r>
      <w:r w:rsidR="008D0751" w:rsidRPr="00347712">
        <w:rPr>
          <w:rFonts w:asciiTheme="minorEastAsia" w:eastAsiaTheme="minorEastAsia" w:hAnsiTheme="minorEastAsia" w:hint="eastAsia"/>
          <w:color w:val="auto"/>
          <w:sz w:val="21"/>
          <w:szCs w:val="21"/>
        </w:rPr>
        <w:t>ことを</w:t>
      </w:r>
      <w:r w:rsidRPr="00347712">
        <w:rPr>
          <w:rFonts w:asciiTheme="minorEastAsia" w:eastAsiaTheme="minorEastAsia" w:hAnsiTheme="minorEastAsia"/>
          <w:color w:val="auto"/>
          <w:sz w:val="21"/>
          <w:szCs w:val="21"/>
        </w:rPr>
        <w:t>明確に</w:t>
      </w:r>
      <w:r w:rsidR="008D0751" w:rsidRPr="00347712">
        <w:rPr>
          <w:rFonts w:asciiTheme="minorEastAsia" w:eastAsiaTheme="minorEastAsia" w:hAnsiTheme="minorEastAsia" w:hint="eastAsia"/>
          <w:color w:val="auto"/>
          <w:sz w:val="21"/>
          <w:szCs w:val="21"/>
        </w:rPr>
        <w:t>し</w:t>
      </w:r>
      <w:r w:rsidRPr="00347712">
        <w:rPr>
          <w:rFonts w:asciiTheme="minorEastAsia" w:eastAsiaTheme="minorEastAsia" w:hAnsiTheme="minorEastAsia"/>
          <w:color w:val="auto"/>
          <w:sz w:val="21"/>
          <w:szCs w:val="21"/>
        </w:rPr>
        <w:t>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p>
    <w:p w14:paraId="450DAA1B" w14:textId="0F93A037" w:rsidR="000103F6" w:rsidRPr="00347712" w:rsidRDefault="000103F6" w:rsidP="00DB77B9">
      <w:pPr>
        <w:adjustRightInd w:val="0"/>
        <w:snapToGrid w:val="0"/>
        <w:spacing w:after="0" w:line="320" w:lineRule="exact"/>
        <w:ind w:left="1" w:firstLineChars="134" w:firstLine="214"/>
        <w:rPr>
          <w:rFonts w:asciiTheme="minorEastAsia" w:eastAsiaTheme="minorEastAsia" w:hAnsiTheme="minorEastAsia"/>
          <w:color w:val="auto"/>
          <w:sz w:val="16"/>
          <w:szCs w:val="16"/>
        </w:rPr>
      </w:pPr>
    </w:p>
    <w:p w14:paraId="508E7BAA" w14:textId="7FB46E9D" w:rsidR="009057B0" w:rsidRPr="00347712" w:rsidRDefault="00F34062" w:rsidP="00DB77B9">
      <w:pPr>
        <w:adjustRightInd w:val="0"/>
        <w:snapToGrid w:val="0"/>
        <w:spacing w:after="0" w:line="320" w:lineRule="exact"/>
        <w:ind w:left="1" w:firstLine="0"/>
        <w:rPr>
          <w:rFonts w:asciiTheme="minorEastAsia" w:eastAsiaTheme="minorEastAsia" w:hAnsiTheme="minorEastAsia"/>
          <w:color w:val="auto"/>
          <w:sz w:val="21"/>
          <w:szCs w:val="21"/>
        </w:rPr>
      </w:pPr>
      <w:r w:rsidRPr="00347712">
        <w:rPr>
          <w:rFonts w:asciiTheme="minorEastAsia" w:eastAsiaTheme="minorEastAsia" w:hAnsiTheme="minorEastAsia" w:hint="eastAsia"/>
          <w:b/>
          <w:color w:val="auto"/>
          <w:sz w:val="21"/>
          <w:szCs w:val="21"/>
        </w:rPr>
        <w:t>障害者参画・</w:t>
      </w:r>
      <w:r w:rsidR="005649F2" w:rsidRPr="00347712">
        <w:rPr>
          <w:rFonts w:asciiTheme="minorEastAsia" w:eastAsiaTheme="minorEastAsia" w:hAnsiTheme="minorEastAsia" w:hint="eastAsia"/>
          <w:b/>
          <w:color w:val="auto"/>
          <w:sz w:val="21"/>
          <w:szCs w:val="21"/>
        </w:rPr>
        <w:t>協議</w:t>
      </w:r>
      <w:r w:rsidRPr="00347712">
        <w:rPr>
          <w:rFonts w:asciiTheme="minorEastAsia" w:eastAsiaTheme="minorEastAsia" w:hAnsiTheme="minorEastAsia" w:hint="eastAsia"/>
          <w:b/>
          <w:color w:val="auto"/>
          <w:sz w:val="21"/>
          <w:szCs w:val="21"/>
        </w:rPr>
        <w:t>ネットワーク</w:t>
      </w:r>
      <w:r w:rsidRPr="00347712">
        <w:rPr>
          <w:rFonts w:asciiTheme="minorEastAsia" w:eastAsiaTheme="minorEastAsia" w:hAnsiTheme="minorEastAsia"/>
          <w:b/>
          <w:color w:val="auto"/>
          <w:sz w:val="21"/>
          <w:szCs w:val="21"/>
        </w:rPr>
        <w:t>（</w:t>
      </w:r>
      <w:r w:rsidR="006B66D9" w:rsidRPr="00347712">
        <w:rPr>
          <w:rFonts w:asciiTheme="minorEastAsia" w:eastAsiaTheme="minorEastAsia" w:hAnsiTheme="minorEastAsia" w:cs="Calibri"/>
          <w:b/>
          <w:color w:val="auto"/>
          <w:sz w:val="21"/>
          <w:szCs w:val="21"/>
        </w:rPr>
        <w:t>DPCN</w:t>
      </w:r>
      <w:r w:rsidRPr="00347712">
        <w:rPr>
          <w:rFonts w:asciiTheme="minorEastAsia" w:eastAsiaTheme="minorEastAsia" w:hAnsiTheme="minorEastAsia" w:cs="Calibri" w:hint="eastAsia"/>
          <w:b/>
          <w:color w:val="auto"/>
          <w:sz w:val="21"/>
          <w:szCs w:val="21"/>
        </w:rPr>
        <w:t xml:space="preserve">: </w:t>
      </w:r>
      <w:r w:rsidRPr="00347712">
        <w:rPr>
          <w:rFonts w:asciiTheme="minorEastAsia" w:eastAsiaTheme="minorEastAsia" w:hAnsiTheme="minorEastAsia" w:cs="Calibri"/>
          <w:bCs/>
          <w:color w:val="auto"/>
          <w:sz w:val="16"/>
          <w:szCs w:val="16"/>
        </w:rPr>
        <w:t>Disability Participation and Consultation Network</w:t>
      </w:r>
      <w:r w:rsidR="006B66D9" w:rsidRPr="00347712">
        <w:rPr>
          <w:rFonts w:asciiTheme="minorEastAsia" w:eastAsiaTheme="minorEastAsia" w:hAnsiTheme="minorEastAsia"/>
          <w:b/>
          <w:color w:val="auto"/>
          <w:sz w:val="21"/>
          <w:szCs w:val="21"/>
        </w:rPr>
        <w:t>）</w:t>
      </w:r>
    </w:p>
    <w:p w14:paraId="6E0D1222" w14:textId="5968C153" w:rsidR="00871563" w:rsidRPr="00347712" w:rsidRDefault="006B66D9" w:rsidP="00DB77B9">
      <w:pPr>
        <w:adjustRightInd w:val="0"/>
        <w:snapToGrid w:val="0"/>
        <w:spacing w:after="0" w:line="320" w:lineRule="exact"/>
        <w:ind w:left="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多くの</w:t>
      </w:r>
      <w:r w:rsidR="008D0751" w:rsidRPr="00347712">
        <w:rPr>
          <w:rFonts w:asciiTheme="minorEastAsia" w:eastAsiaTheme="minorEastAsia" w:hAnsiTheme="minorEastAsia"/>
          <w:color w:val="auto"/>
          <w:sz w:val="21"/>
          <w:szCs w:val="21"/>
        </w:rPr>
        <w:t>意見</w:t>
      </w:r>
      <w:r w:rsidRPr="00347712">
        <w:rPr>
          <w:rFonts w:asciiTheme="minorEastAsia" w:eastAsiaTheme="minorEastAsia" w:hAnsiTheme="minorEastAsia"/>
          <w:color w:val="auto"/>
          <w:sz w:val="21"/>
          <w:szCs w:val="21"/>
        </w:rPr>
        <w:t>は、</w:t>
      </w:r>
      <w:r w:rsidRPr="00347712">
        <w:rPr>
          <w:rFonts w:asciiTheme="minorEastAsia" w:eastAsiaTheme="minorEastAsia" w:hAnsiTheme="minorEastAsia" w:cs="Calibri"/>
          <w:color w:val="auto"/>
          <w:sz w:val="21"/>
          <w:szCs w:val="21"/>
        </w:rPr>
        <w:t>DPCN</w:t>
      </w:r>
      <w:r w:rsidRPr="00347712">
        <w:rPr>
          <w:rFonts w:asciiTheme="minorEastAsia" w:eastAsiaTheme="minorEastAsia" w:hAnsiTheme="minorEastAsia"/>
          <w:color w:val="auto"/>
          <w:sz w:val="21"/>
          <w:szCs w:val="21"/>
        </w:rPr>
        <w:t>の設立を歓迎し、その</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の実施における重要性を指摘し、将来の</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監視における関与を期待</w:t>
      </w:r>
      <w:r w:rsidR="00831BCA" w:rsidRPr="00347712">
        <w:rPr>
          <w:rFonts w:asciiTheme="minorEastAsia" w:eastAsiaTheme="minorEastAsia" w:hAnsiTheme="minorEastAsia"/>
          <w:color w:val="auto"/>
          <w:sz w:val="21"/>
          <w:szCs w:val="21"/>
        </w:rPr>
        <w:t>した</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DPCN</w:t>
      </w:r>
      <w:r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の声が反映されることを</w:t>
      </w:r>
      <w:r w:rsidR="00871563" w:rsidRPr="00347712">
        <w:rPr>
          <w:rFonts w:asciiTheme="minorEastAsia" w:eastAsiaTheme="minorEastAsia" w:hAnsiTheme="minorEastAsia" w:hint="eastAsia"/>
          <w:color w:val="auto"/>
          <w:sz w:val="21"/>
          <w:szCs w:val="21"/>
        </w:rPr>
        <w:t>保証</w:t>
      </w:r>
      <w:r w:rsidRPr="00347712">
        <w:rPr>
          <w:rFonts w:asciiTheme="minorEastAsia" w:eastAsiaTheme="minorEastAsia" w:hAnsiTheme="minorEastAsia"/>
          <w:color w:val="auto"/>
          <w:sz w:val="21"/>
          <w:szCs w:val="21"/>
        </w:rPr>
        <w:t>する上で不可欠と見なされ、その機能と資金に関する</w:t>
      </w:r>
      <w:r w:rsidR="00871563" w:rsidRPr="00347712">
        <w:rPr>
          <w:rFonts w:asciiTheme="minorEastAsia" w:eastAsiaTheme="minorEastAsia" w:hAnsiTheme="minorEastAsia" w:hint="eastAsia"/>
          <w:color w:val="auto"/>
          <w:sz w:val="21"/>
          <w:szCs w:val="21"/>
        </w:rPr>
        <w:t>さらなる</w:t>
      </w:r>
      <w:r w:rsidRPr="00347712">
        <w:rPr>
          <w:rFonts w:asciiTheme="minorEastAsia" w:eastAsiaTheme="minorEastAsia" w:hAnsiTheme="minorEastAsia"/>
          <w:color w:val="auto"/>
          <w:sz w:val="21"/>
          <w:szCs w:val="21"/>
        </w:rPr>
        <w:t>情報が求めら</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w:t>
      </w:r>
    </w:p>
    <w:p w14:paraId="16E7F874" w14:textId="77777777" w:rsidR="000103F6" w:rsidRPr="00347712" w:rsidRDefault="000103F6" w:rsidP="00DB77B9">
      <w:pPr>
        <w:adjustRightInd w:val="0"/>
        <w:snapToGrid w:val="0"/>
        <w:spacing w:after="0" w:line="320" w:lineRule="exact"/>
        <w:ind w:left="0" w:firstLineChars="134" w:firstLine="281"/>
        <w:rPr>
          <w:rFonts w:asciiTheme="minorEastAsia" w:eastAsiaTheme="minorEastAsia" w:hAnsiTheme="minorEastAsia"/>
          <w:color w:val="auto"/>
          <w:sz w:val="21"/>
          <w:szCs w:val="21"/>
        </w:rPr>
      </w:pPr>
    </w:p>
    <w:p w14:paraId="619BD063" w14:textId="77777777" w:rsidR="009057B0" w:rsidRPr="00347712" w:rsidRDefault="006B66D9" w:rsidP="00DB77B9">
      <w:pPr>
        <w:adjustRightInd w:val="0"/>
        <w:snapToGrid w:val="0"/>
        <w:spacing w:after="0" w:line="320" w:lineRule="exact"/>
        <w:ind w:left="-4" w:hanging="10"/>
        <w:rPr>
          <w:rFonts w:asciiTheme="minorEastAsia" w:eastAsiaTheme="minorEastAsia" w:hAnsiTheme="minorEastAsia"/>
          <w:color w:val="auto"/>
          <w:sz w:val="21"/>
          <w:szCs w:val="21"/>
        </w:rPr>
      </w:pPr>
      <w:r w:rsidRPr="00347712">
        <w:rPr>
          <w:rFonts w:asciiTheme="minorEastAsia" w:eastAsiaTheme="minorEastAsia" w:hAnsiTheme="minorEastAsia"/>
          <w:b/>
          <w:color w:val="auto"/>
          <w:sz w:val="21"/>
          <w:szCs w:val="21"/>
        </w:rPr>
        <w:t>言語の使用</w:t>
      </w:r>
    </w:p>
    <w:p w14:paraId="67D4F34F" w14:textId="054630A8" w:rsidR="000103F6" w:rsidRPr="00347712" w:rsidRDefault="006C4A4A" w:rsidP="00521AF2">
      <w:pPr>
        <w:adjustRightInd w:val="0"/>
        <w:snapToGrid w:val="0"/>
        <w:spacing w:after="0" w:line="320" w:lineRule="exact"/>
        <w:ind w:left="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8D0751" w:rsidRPr="00347712">
        <w:rPr>
          <w:rFonts w:asciiTheme="minorEastAsia" w:eastAsiaTheme="minorEastAsia" w:hAnsiTheme="minorEastAsia" w:hint="eastAsia"/>
          <w:color w:val="auto"/>
          <w:sz w:val="21"/>
          <w:szCs w:val="21"/>
        </w:rPr>
        <w:t>報告</w:t>
      </w:r>
      <w:r w:rsidR="006B66D9" w:rsidRPr="00347712">
        <w:rPr>
          <w:rFonts w:asciiTheme="minorEastAsia" w:eastAsiaTheme="minorEastAsia" w:hAnsiTheme="minorEastAsia"/>
          <w:color w:val="auto"/>
          <w:sz w:val="21"/>
          <w:szCs w:val="21"/>
        </w:rPr>
        <w:t>における言語</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使用に関する意見は多様</w:t>
      </w:r>
      <w:r w:rsidR="00C74819" w:rsidRPr="00347712">
        <w:rPr>
          <w:rFonts w:asciiTheme="minorEastAsia" w:eastAsiaTheme="minorEastAsia" w:hAnsiTheme="minorEastAsia"/>
          <w:color w:val="auto"/>
          <w:sz w:val="21"/>
          <w:szCs w:val="21"/>
        </w:rPr>
        <w:t>であった</w:t>
      </w:r>
      <w:r w:rsidR="006B66D9" w:rsidRPr="00347712">
        <w:rPr>
          <w:rFonts w:asciiTheme="minorEastAsia" w:eastAsiaTheme="minorEastAsia" w:hAnsiTheme="minorEastAsia"/>
          <w:color w:val="auto"/>
          <w:sz w:val="21"/>
          <w:szCs w:val="21"/>
        </w:rPr>
        <w:t>。現在使用されている言語が</w:t>
      </w:r>
      <w:r w:rsidR="006B66D9" w:rsidRPr="00347712">
        <w:rPr>
          <w:rFonts w:asciiTheme="minorEastAsia" w:eastAsiaTheme="minorEastAsia" w:hAnsiTheme="minorEastAsia" w:cs="Calibri"/>
          <w:color w:val="auto"/>
          <w:sz w:val="21"/>
          <w:szCs w:val="21"/>
        </w:rPr>
        <w:t>CRPD</w:t>
      </w:r>
      <w:r w:rsidR="006B66D9" w:rsidRPr="00347712">
        <w:rPr>
          <w:rFonts w:asciiTheme="minorEastAsia" w:eastAsiaTheme="minorEastAsia" w:hAnsiTheme="minorEastAsia"/>
          <w:color w:val="auto"/>
          <w:sz w:val="21"/>
          <w:szCs w:val="21"/>
        </w:rPr>
        <w:t>の「</w:t>
      </w:r>
      <w:r w:rsidR="008D0751" w:rsidRPr="00347712">
        <w:rPr>
          <w:rFonts w:asciiTheme="minorEastAsia" w:eastAsiaTheme="minorEastAsia" w:hAnsiTheme="minorEastAsia" w:hint="eastAsia"/>
          <w:color w:val="auto"/>
          <w:sz w:val="21"/>
          <w:szCs w:val="21"/>
        </w:rPr>
        <w:t>人間ファースト</w:t>
      </w:r>
      <w:r w:rsidR="008D0751" w:rsidRPr="00347712">
        <w:rPr>
          <w:rFonts w:asciiTheme="minorEastAsia" w:eastAsiaTheme="minorEastAsia" w:hAnsiTheme="minorEastAsia" w:hint="eastAsia"/>
          <w:color w:val="auto"/>
          <w:sz w:val="16"/>
          <w:szCs w:val="16"/>
        </w:rPr>
        <w:t>（</w:t>
      </w:r>
      <w:r w:rsidR="008D0751" w:rsidRPr="00347712">
        <w:rPr>
          <w:rFonts w:asciiTheme="minorEastAsia" w:eastAsiaTheme="minorEastAsia" w:hAnsiTheme="minorEastAsia"/>
          <w:color w:val="auto"/>
          <w:sz w:val="16"/>
          <w:szCs w:val="16"/>
        </w:rPr>
        <w:t>person-first</w:t>
      </w:r>
      <w:r w:rsidR="008D0751" w:rsidRPr="00347712">
        <w:rPr>
          <w:rFonts w:asciiTheme="minorEastAsia" w:eastAsiaTheme="minorEastAsia" w:hAnsiTheme="minorEastAsia" w:hint="eastAsia"/>
          <w:color w:val="auto"/>
          <w:sz w:val="16"/>
          <w:szCs w:val="16"/>
        </w:rPr>
        <w:t>）</w:t>
      </w:r>
      <w:r w:rsidR="000103F6" w:rsidRPr="00347712">
        <w:rPr>
          <w:rFonts w:asciiTheme="minorEastAsia" w:eastAsiaTheme="minorEastAsia" w:hAnsiTheme="minorEastAsia" w:hint="eastAsia"/>
          <w:color w:val="auto"/>
          <w:sz w:val="16"/>
          <w:szCs w:val="16"/>
        </w:rPr>
        <w:t>」</w:t>
      </w:r>
      <w:r w:rsidR="008D0751" w:rsidRPr="00347712">
        <w:rPr>
          <w:rFonts w:asciiTheme="minorEastAsia" w:eastAsiaTheme="minorEastAsia" w:hAnsiTheme="minorEastAsia" w:hint="eastAsia"/>
          <w:color w:val="auto"/>
          <w:sz w:val="21"/>
          <w:szCs w:val="21"/>
        </w:rPr>
        <w:t>アプローチ</w:t>
      </w:r>
      <w:r w:rsidR="006B66D9" w:rsidRPr="00347712">
        <w:rPr>
          <w:rFonts w:asciiTheme="minorEastAsia" w:eastAsiaTheme="minorEastAsia" w:hAnsiTheme="minorEastAsia"/>
          <w:color w:val="auto"/>
          <w:sz w:val="21"/>
          <w:szCs w:val="21"/>
        </w:rPr>
        <w:t>を反映している点については、受け入れられて</w:t>
      </w:r>
      <w:r w:rsidR="00C74819" w:rsidRPr="00347712">
        <w:rPr>
          <w:rFonts w:asciiTheme="minorEastAsia" w:eastAsiaTheme="minorEastAsia" w:hAnsiTheme="minorEastAsia"/>
          <w:color w:val="auto"/>
          <w:sz w:val="21"/>
          <w:szCs w:val="21"/>
        </w:rPr>
        <w:t>いた</w:t>
      </w:r>
      <w:r w:rsidR="006B66D9" w:rsidRPr="00347712">
        <w:rPr>
          <w:rFonts w:asciiTheme="minorEastAsia" w:eastAsiaTheme="minorEastAsia" w:hAnsiTheme="minorEastAsia"/>
          <w:color w:val="auto"/>
          <w:sz w:val="21"/>
          <w:szCs w:val="21"/>
        </w:rPr>
        <w:t>。しかし、</w:t>
      </w:r>
      <w:r w:rsidR="006B66D9" w:rsidRPr="00347712">
        <w:rPr>
          <w:rFonts w:asciiTheme="minorEastAsia" w:eastAsiaTheme="minorEastAsia" w:hAnsiTheme="minorEastAsia" w:cs="Calibri"/>
          <w:color w:val="auto"/>
          <w:sz w:val="21"/>
          <w:szCs w:val="21"/>
        </w:rPr>
        <w:t>DPO</w:t>
      </w:r>
      <w:r w:rsidR="006B66D9" w:rsidRPr="00347712">
        <w:rPr>
          <w:rFonts w:asciiTheme="minorEastAsia" w:eastAsiaTheme="minorEastAsia" w:hAnsiTheme="minorEastAsia"/>
          <w:color w:val="auto"/>
          <w:sz w:val="21"/>
          <w:szCs w:val="21"/>
        </w:rPr>
        <w:t>（障害</w:t>
      </w:r>
      <w:r w:rsidR="004345A8" w:rsidRPr="00347712">
        <w:rPr>
          <w:rFonts w:asciiTheme="minorEastAsia" w:eastAsiaTheme="minorEastAsia" w:hAnsiTheme="minorEastAsia" w:hint="eastAsia"/>
          <w:color w:val="auto"/>
          <w:sz w:val="21"/>
          <w:szCs w:val="21"/>
        </w:rPr>
        <w:t>当事</w:t>
      </w:r>
      <w:r w:rsidR="006B66D9" w:rsidRPr="00347712">
        <w:rPr>
          <w:rFonts w:asciiTheme="minorEastAsia" w:eastAsiaTheme="minorEastAsia" w:hAnsiTheme="minorEastAsia"/>
          <w:color w:val="auto"/>
          <w:sz w:val="21"/>
          <w:szCs w:val="21"/>
        </w:rPr>
        <w:t>者団体）やその他の代表団体は、人々が自分</w:t>
      </w:r>
      <w:r w:rsidR="008D0751" w:rsidRPr="00347712">
        <w:rPr>
          <w:rFonts w:asciiTheme="minorEastAsia" w:eastAsiaTheme="minorEastAsia" w:hAnsiTheme="minorEastAsia" w:hint="eastAsia"/>
          <w:color w:val="auto"/>
          <w:sz w:val="21"/>
          <w:szCs w:val="21"/>
        </w:rPr>
        <w:t>の</w:t>
      </w:r>
      <w:r w:rsidR="006E1509" w:rsidRPr="00347712">
        <w:rPr>
          <w:rFonts w:asciiTheme="minorEastAsia" w:eastAsiaTheme="minorEastAsia" w:hAnsiTheme="minorEastAsia" w:hint="eastAsia"/>
          <w:color w:val="auto"/>
          <w:sz w:val="21"/>
          <w:szCs w:val="21"/>
        </w:rPr>
        <w:t>アイデンティティ</w:t>
      </w:r>
      <w:r w:rsidR="008D0751" w:rsidRPr="00347712">
        <w:rPr>
          <w:rFonts w:asciiTheme="minorEastAsia" w:eastAsiaTheme="minorEastAsia" w:hAnsiTheme="minorEastAsia" w:hint="eastAsia"/>
          <w:color w:val="auto"/>
          <w:sz w:val="21"/>
          <w:szCs w:val="21"/>
        </w:rPr>
        <w:t>を選ぶ</w:t>
      </w:r>
      <w:r w:rsidR="006B66D9" w:rsidRPr="00347712">
        <w:rPr>
          <w:rFonts w:asciiTheme="minorEastAsia" w:eastAsiaTheme="minorEastAsia" w:hAnsiTheme="minorEastAsia"/>
          <w:color w:val="auto"/>
          <w:sz w:val="21"/>
          <w:szCs w:val="21"/>
        </w:rPr>
        <w:t>方法</w:t>
      </w:r>
      <w:r w:rsidR="008D0751" w:rsidRPr="00347712">
        <w:rPr>
          <w:rFonts w:asciiTheme="minorEastAsia" w:eastAsiaTheme="minorEastAsia" w:hAnsiTheme="minorEastAsia" w:hint="eastAsia"/>
          <w:color w:val="auto"/>
          <w:sz w:val="21"/>
          <w:szCs w:val="21"/>
        </w:rPr>
        <w:t>の多様性と、それへの</w:t>
      </w:r>
      <w:r w:rsidR="006B66D9" w:rsidRPr="00347712">
        <w:rPr>
          <w:rFonts w:asciiTheme="minorEastAsia" w:eastAsiaTheme="minorEastAsia" w:hAnsiTheme="minorEastAsia"/>
          <w:color w:val="auto"/>
          <w:sz w:val="21"/>
          <w:szCs w:val="21"/>
        </w:rPr>
        <w:t>対応の重要性を強調</w:t>
      </w:r>
      <w:r w:rsidR="00831BCA" w:rsidRPr="00347712">
        <w:rPr>
          <w:rFonts w:asciiTheme="minorEastAsia" w:eastAsiaTheme="minorEastAsia" w:hAnsiTheme="minorEastAsia"/>
          <w:color w:val="auto"/>
          <w:sz w:val="21"/>
          <w:szCs w:val="21"/>
        </w:rPr>
        <w:t>した</w:t>
      </w:r>
      <w:r w:rsidR="006B66D9" w:rsidRPr="00347712">
        <w:rPr>
          <w:rFonts w:asciiTheme="minorEastAsia" w:eastAsiaTheme="minorEastAsia" w:hAnsiTheme="minorEastAsia"/>
          <w:color w:val="auto"/>
          <w:sz w:val="21"/>
          <w:szCs w:val="21"/>
        </w:rPr>
        <w:t>。</w:t>
      </w:r>
    </w:p>
    <w:p w14:paraId="31964174" w14:textId="77157562" w:rsidR="009057B0" w:rsidRPr="00347712" w:rsidRDefault="006C4A4A" w:rsidP="00140202">
      <w:pPr>
        <w:adjustRightInd w:val="0"/>
        <w:snapToGrid w:val="0"/>
        <w:spacing w:after="0" w:line="240" w:lineRule="exact"/>
        <w:ind w:left="0"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w:t>
      </w:r>
      <w:r w:rsidR="000103F6" w:rsidRPr="00347712">
        <w:rPr>
          <w:rFonts w:asciiTheme="minorEastAsia" w:eastAsiaTheme="minorEastAsia" w:hAnsiTheme="minorEastAsia" w:hint="eastAsia"/>
          <w:color w:val="auto"/>
          <w:sz w:val="16"/>
          <w:szCs w:val="16"/>
        </w:rPr>
        <w:t>訳注　人間ファースト（</w:t>
      </w:r>
      <w:r w:rsidRPr="00347712">
        <w:rPr>
          <w:rFonts w:asciiTheme="minorEastAsia" w:eastAsiaTheme="minorEastAsia" w:hAnsiTheme="minorEastAsia"/>
          <w:color w:val="auto"/>
          <w:sz w:val="16"/>
          <w:szCs w:val="16"/>
        </w:rPr>
        <w:t>person-first</w:t>
      </w:r>
      <w:r w:rsidR="000103F6"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hint="eastAsia"/>
          <w:color w:val="auto"/>
          <w:sz w:val="16"/>
          <w:szCs w:val="16"/>
        </w:rPr>
        <w:t>は、</w:t>
      </w:r>
      <w:r w:rsidRPr="00347712">
        <w:rPr>
          <w:rFonts w:asciiTheme="minorEastAsia" w:eastAsiaTheme="minorEastAsia" w:hAnsiTheme="minorEastAsia"/>
          <w:color w:val="auto"/>
          <w:sz w:val="16"/>
          <w:szCs w:val="16"/>
        </w:rPr>
        <w:t>"person with a disability"のように、personを</w:t>
      </w:r>
      <w:r w:rsidR="000103F6" w:rsidRPr="00347712">
        <w:rPr>
          <w:rFonts w:asciiTheme="minorEastAsia" w:eastAsiaTheme="minorEastAsia" w:hAnsiTheme="minorEastAsia" w:hint="eastAsia"/>
          <w:color w:val="auto"/>
          <w:sz w:val="16"/>
          <w:szCs w:val="16"/>
        </w:rPr>
        <w:t>語の</w:t>
      </w:r>
      <w:r w:rsidRPr="00347712">
        <w:rPr>
          <w:rFonts w:asciiTheme="minorEastAsia" w:eastAsiaTheme="minorEastAsia" w:hAnsiTheme="minorEastAsia"/>
          <w:color w:val="auto"/>
          <w:sz w:val="16"/>
          <w:szCs w:val="16"/>
        </w:rPr>
        <w:t>最初に位置付ける</w:t>
      </w:r>
      <w:r w:rsidR="000103F6" w:rsidRPr="00347712">
        <w:rPr>
          <w:rFonts w:asciiTheme="minorEastAsia" w:eastAsiaTheme="minorEastAsia" w:hAnsiTheme="minorEastAsia" w:hint="eastAsia"/>
          <w:color w:val="auto"/>
          <w:sz w:val="16"/>
          <w:szCs w:val="16"/>
        </w:rPr>
        <w:t>記述法。</w:t>
      </w:r>
      <w:r w:rsidRPr="00347712">
        <w:rPr>
          <w:rFonts w:asciiTheme="minorEastAsia" w:eastAsiaTheme="minorEastAsia" w:hAnsiTheme="minorEastAsia" w:hint="eastAsia"/>
          <w:color w:val="auto"/>
          <w:sz w:val="16"/>
          <w:szCs w:val="16"/>
        </w:rPr>
        <w:t>）</w:t>
      </w:r>
    </w:p>
    <w:p w14:paraId="7E676EB2" w14:textId="77777777" w:rsidR="000103F6" w:rsidRPr="00347712" w:rsidRDefault="000103F6" w:rsidP="00140202">
      <w:pPr>
        <w:adjustRightInd w:val="0"/>
        <w:snapToGrid w:val="0"/>
        <w:spacing w:after="0" w:line="320" w:lineRule="exact"/>
        <w:ind w:left="0" w:firstLine="0"/>
        <w:rPr>
          <w:rFonts w:asciiTheme="minorEastAsia" w:eastAsiaTheme="minorEastAsia" w:hAnsiTheme="minorEastAsia"/>
          <w:color w:val="auto"/>
          <w:sz w:val="21"/>
          <w:szCs w:val="21"/>
        </w:rPr>
      </w:pPr>
    </w:p>
    <w:p w14:paraId="6C59D0A9" w14:textId="25A2F4F7" w:rsidR="009057B0" w:rsidRPr="00347712" w:rsidRDefault="006B66D9" w:rsidP="00140202">
      <w:pPr>
        <w:adjustRightInd w:val="0"/>
        <w:snapToGrid w:val="0"/>
        <w:spacing w:after="0" w:line="320" w:lineRule="exact"/>
        <w:ind w:left="0" w:hanging="11"/>
        <w:rPr>
          <w:rFonts w:asciiTheme="minorEastAsia" w:eastAsiaTheme="minorEastAsia" w:hAnsiTheme="minorEastAsia"/>
          <w:color w:val="auto"/>
          <w:sz w:val="21"/>
          <w:szCs w:val="21"/>
        </w:rPr>
      </w:pPr>
      <w:r w:rsidRPr="00347712">
        <w:rPr>
          <w:rFonts w:asciiTheme="minorEastAsia" w:eastAsiaTheme="minorEastAsia" w:hAnsiTheme="minorEastAsia"/>
          <w:b/>
          <w:color w:val="auto"/>
          <w:sz w:val="21"/>
          <w:szCs w:val="21"/>
        </w:rPr>
        <w:t>障害の社会モデルの理解</w:t>
      </w:r>
    </w:p>
    <w:p w14:paraId="4CA6D536" w14:textId="413D75FE"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一部の</w:t>
      </w:r>
      <w:r w:rsidR="008D0751" w:rsidRPr="00347712">
        <w:rPr>
          <w:rFonts w:asciiTheme="minorEastAsia" w:eastAsiaTheme="minorEastAsia" w:hAnsiTheme="minorEastAsia"/>
          <w:color w:val="auto"/>
          <w:sz w:val="21"/>
          <w:szCs w:val="21"/>
        </w:rPr>
        <w:t>意見</w:t>
      </w:r>
      <w:r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報告草案</w:t>
      </w:r>
      <w:r w:rsidRPr="00347712">
        <w:rPr>
          <w:rFonts w:asciiTheme="minorEastAsia" w:eastAsiaTheme="minorEastAsia" w:hAnsiTheme="minorEastAsia"/>
          <w:color w:val="auto"/>
          <w:sz w:val="21"/>
          <w:szCs w:val="21"/>
        </w:rPr>
        <w:t>が「医</w:t>
      </w:r>
      <w:r w:rsidR="008D0751" w:rsidRPr="00347712">
        <w:rPr>
          <w:rFonts w:asciiTheme="minorEastAsia" w:eastAsiaTheme="minorEastAsia" w:hAnsiTheme="minorEastAsia" w:hint="eastAsia"/>
          <w:color w:val="auto"/>
          <w:sz w:val="21"/>
          <w:szCs w:val="21"/>
        </w:rPr>
        <w:t>学</w:t>
      </w:r>
      <w:r w:rsidRPr="00347712">
        <w:rPr>
          <w:rFonts w:asciiTheme="minorEastAsia" w:eastAsiaTheme="minorEastAsia" w:hAnsiTheme="minorEastAsia"/>
          <w:color w:val="auto"/>
          <w:sz w:val="21"/>
          <w:szCs w:val="21"/>
        </w:rPr>
        <w:t>的」すぎ、障害の社会モデル</w:t>
      </w:r>
      <w:r w:rsidR="008D075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理解が</w:t>
      </w:r>
      <w:r w:rsidR="008D0751" w:rsidRPr="00347712">
        <w:rPr>
          <w:rFonts w:asciiTheme="minorEastAsia" w:eastAsiaTheme="minorEastAsia" w:hAnsiTheme="minorEastAsia" w:hint="eastAsia"/>
          <w:color w:val="auto"/>
          <w:sz w:val="21"/>
          <w:szCs w:val="21"/>
        </w:rPr>
        <w:t>弱い</w:t>
      </w:r>
      <w:r w:rsidRPr="00347712">
        <w:rPr>
          <w:rFonts w:asciiTheme="minorEastAsia" w:eastAsiaTheme="minorEastAsia" w:hAnsiTheme="minorEastAsia"/>
          <w:color w:val="auto"/>
          <w:sz w:val="21"/>
          <w:szCs w:val="21"/>
        </w:rPr>
        <w:t>と指摘</w:t>
      </w:r>
      <w:r w:rsidR="008D0751" w:rsidRPr="00347712">
        <w:rPr>
          <w:rFonts w:asciiTheme="minorEastAsia" w:eastAsiaTheme="minorEastAsia" w:hAnsiTheme="minorEastAsia" w:hint="eastAsia"/>
          <w:color w:val="auto"/>
          <w:sz w:val="21"/>
          <w:szCs w:val="21"/>
        </w:rPr>
        <w:t>し</w:t>
      </w:r>
      <w:r w:rsidR="00831BCA" w:rsidRPr="00347712">
        <w:rPr>
          <w:rFonts w:asciiTheme="minorEastAsia" w:eastAsiaTheme="minorEastAsia" w:hAnsiTheme="minorEastAsia"/>
          <w:color w:val="auto"/>
          <w:sz w:val="21"/>
          <w:szCs w:val="21"/>
        </w:rPr>
        <w:t>た</w:t>
      </w:r>
      <w:r w:rsidRPr="00347712">
        <w:rPr>
          <w:rFonts w:asciiTheme="minorEastAsia" w:eastAsiaTheme="minorEastAsia" w:hAnsiTheme="minorEastAsia"/>
          <w:color w:val="auto"/>
          <w:sz w:val="21"/>
          <w:szCs w:val="21"/>
        </w:rPr>
        <w:t>。彼らは、</w:t>
      </w:r>
      <w:r w:rsidR="008D0751" w:rsidRPr="00347712">
        <w:rPr>
          <w:rFonts w:asciiTheme="minorEastAsia" w:eastAsiaTheme="minorEastAsia" w:hAnsiTheme="minorEastAsia"/>
          <w:color w:val="auto"/>
          <w:sz w:val="21"/>
          <w:szCs w:val="21"/>
        </w:rPr>
        <w:t>報告草案</w:t>
      </w:r>
      <w:r w:rsidR="006C4A4A" w:rsidRPr="00347712">
        <w:rPr>
          <w:rFonts w:asciiTheme="minorEastAsia" w:eastAsiaTheme="minorEastAsia" w:hAnsiTheme="minorEastAsia" w:hint="eastAsia"/>
          <w:color w:val="auto"/>
          <w:sz w:val="21"/>
          <w:szCs w:val="21"/>
        </w:rPr>
        <w:t>は</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が促進する障害の真の理解を反映していないと主張</w:t>
      </w:r>
      <w:r w:rsidR="00831BCA" w:rsidRPr="00347712">
        <w:rPr>
          <w:rFonts w:asciiTheme="minorEastAsia" w:eastAsiaTheme="minorEastAsia" w:hAnsiTheme="minorEastAsia"/>
          <w:color w:val="auto"/>
          <w:sz w:val="21"/>
          <w:szCs w:val="21"/>
        </w:rPr>
        <w:t>した</w:t>
      </w:r>
      <w:r w:rsidRPr="00347712">
        <w:rPr>
          <w:rFonts w:asciiTheme="minorEastAsia" w:eastAsiaTheme="minorEastAsia" w:hAnsiTheme="minorEastAsia"/>
          <w:color w:val="auto"/>
          <w:sz w:val="21"/>
          <w:szCs w:val="21"/>
        </w:rPr>
        <w:t>。</w:t>
      </w:r>
    </w:p>
    <w:p w14:paraId="374E4F29" w14:textId="0F1027EA" w:rsidR="009057B0" w:rsidRPr="00347712" w:rsidRDefault="008D0751" w:rsidP="00DB77B9">
      <w:pPr>
        <w:adjustRightInd w:val="0"/>
        <w:snapToGrid w:val="0"/>
        <w:spacing w:after="0" w:line="320" w:lineRule="exact"/>
        <w:ind w:left="-4" w:hanging="10"/>
        <w:rPr>
          <w:rFonts w:asciiTheme="minorEastAsia" w:eastAsiaTheme="minorEastAsia" w:hAnsiTheme="minorEastAsia" w:hint="eastAsia"/>
          <w:color w:val="auto"/>
          <w:sz w:val="21"/>
          <w:szCs w:val="21"/>
        </w:rPr>
      </w:pPr>
      <w:r w:rsidRPr="00347712">
        <w:rPr>
          <w:rFonts w:asciiTheme="minorEastAsia" w:eastAsiaTheme="minorEastAsia" w:hAnsiTheme="minorEastAsia"/>
          <w:b/>
          <w:color w:val="auto"/>
          <w:sz w:val="21"/>
          <w:szCs w:val="21"/>
        </w:rPr>
        <w:t>障害のある人</w:t>
      </w:r>
      <w:r w:rsidR="006B66D9" w:rsidRPr="00347712">
        <w:rPr>
          <w:rFonts w:asciiTheme="minorEastAsia" w:eastAsiaTheme="minorEastAsia" w:hAnsiTheme="minorEastAsia"/>
          <w:b/>
          <w:color w:val="auto"/>
          <w:sz w:val="21"/>
          <w:szCs w:val="21"/>
        </w:rPr>
        <w:t>の生活の実態を反映させる</w:t>
      </w:r>
    </w:p>
    <w:p w14:paraId="523FA9DE" w14:textId="7F056B02" w:rsidR="009057B0" w:rsidRPr="00347712" w:rsidRDefault="008D0751"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がアイルランドの</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の生活体験を描写していない</w:t>
      </w:r>
      <w:r w:rsidR="006C4A4A"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hint="eastAsia"/>
          <w:color w:val="auto"/>
          <w:sz w:val="21"/>
          <w:szCs w:val="21"/>
        </w:rPr>
        <w:t>という</w:t>
      </w:r>
      <w:r w:rsidR="006B66D9" w:rsidRPr="00347712">
        <w:rPr>
          <w:rFonts w:asciiTheme="minorEastAsia" w:eastAsiaTheme="minorEastAsia" w:hAnsiTheme="minorEastAsia"/>
          <w:color w:val="auto"/>
          <w:sz w:val="21"/>
          <w:szCs w:val="21"/>
        </w:rPr>
        <w:t>、強い一致が見ら</w:t>
      </w:r>
      <w:r w:rsidR="00831BCA" w:rsidRPr="00347712">
        <w:rPr>
          <w:rFonts w:asciiTheme="minorEastAsia" w:eastAsiaTheme="minorEastAsia" w:hAnsiTheme="minorEastAsia"/>
          <w:color w:val="auto"/>
          <w:sz w:val="21"/>
          <w:szCs w:val="21"/>
        </w:rPr>
        <w:t>れた</w:t>
      </w:r>
      <w:r w:rsidR="006B66D9" w:rsidRPr="00347712">
        <w:rPr>
          <w:rFonts w:asciiTheme="minorEastAsia" w:eastAsiaTheme="minorEastAsia" w:hAnsiTheme="minorEastAsia"/>
          <w:color w:val="auto"/>
          <w:sz w:val="21"/>
          <w:szCs w:val="21"/>
        </w:rPr>
        <w:t xml:space="preserve">。 </w:t>
      </w:r>
      <w:r w:rsidR="006B66D9" w:rsidRPr="00347712">
        <w:rPr>
          <w:rFonts w:asciiTheme="minorEastAsia" w:eastAsiaTheme="minorEastAsia" w:hAnsiTheme="minorEastAsia" w:cs="Calibri"/>
          <w:color w:val="auto"/>
          <w:sz w:val="21"/>
          <w:szCs w:val="21"/>
        </w:rPr>
        <w:t>DPO</w:t>
      </w:r>
      <w:r w:rsidR="006B66D9" w:rsidRPr="00347712">
        <w:rPr>
          <w:rFonts w:asciiTheme="minorEastAsia" w:eastAsiaTheme="minorEastAsia" w:hAnsiTheme="minorEastAsia"/>
          <w:color w:val="auto"/>
          <w:sz w:val="21"/>
          <w:szCs w:val="21"/>
        </w:rPr>
        <w:t>や代表団体は、</w:t>
      </w:r>
      <w:r w:rsidR="006C4A4A"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報告がアイルランドの</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が直面する主要な課題や、日常的に直面する</w:t>
      </w:r>
      <w:r w:rsidRPr="00347712">
        <w:rPr>
          <w:rFonts w:asciiTheme="minorEastAsia" w:eastAsiaTheme="minorEastAsia" w:hAnsiTheme="minorEastAsia"/>
          <w:color w:val="auto"/>
          <w:sz w:val="21"/>
          <w:szCs w:val="21"/>
        </w:rPr>
        <w:t>バリア</w:t>
      </w:r>
      <w:r w:rsidR="006B66D9" w:rsidRPr="00347712">
        <w:rPr>
          <w:rFonts w:asciiTheme="minorEastAsia" w:eastAsiaTheme="minorEastAsia" w:hAnsiTheme="minorEastAsia"/>
          <w:color w:val="auto"/>
          <w:sz w:val="21"/>
          <w:szCs w:val="21"/>
        </w:rPr>
        <w:t>と課題</w:t>
      </w:r>
      <w:r w:rsidRPr="00347712">
        <w:rPr>
          <w:rFonts w:asciiTheme="minorEastAsia" w:eastAsiaTheme="minorEastAsia" w:hAnsiTheme="minorEastAsia" w:hint="eastAsia"/>
          <w:color w:val="auto"/>
          <w:sz w:val="21"/>
          <w:szCs w:val="21"/>
        </w:rPr>
        <w:t>を</w:t>
      </w:r>
      <w:r w:rsidR="006B66D9" w:rsidRPr="00347712">
        <w:rPr>
          <w:rFonts w:asciiTheme="minorEastAsia" w:eastAsiaTheme="minorEastAsia" w:hAnsiTheme="minorEastAsia"/>
          <w:color w:val="auto"/>
          <w:sz w:val="21"/>
          <w:szCs w:val="21"/>
        </w:rPr>
        <w:t>十分</w:t>
      </w:r>
      <w:r w:rsidRPr="00347712">
        <w:rPr>
          <w:rFonts w:asciiTheme="minorEastAsia" w:eastAsiaTheme="minorEastAsia" w:hAnsiTheme="minorEastAsia" w:hint="eastAsia"/>
          <w:color w:val="auto"/>
          <w:sz w:val="21"/>
          <w:szCs w:val="21"/>
        </w:rPr>
        <w:t>取り上げていない</w:t>
      </w:r>
      <w:r w:rsidR="006B66D9" w:rsidRPr="00347712">
        <w:rPr>
          <w:rFonts w:asciiTheme="minorEastAsia" w:eastAsiaTheme="minorEastAsia" w:hAnsiTheme="minorEastAsia"/>
          <w:color w:val="auto"/>
          <w:sz w:val="21"/>
          <w:szCs w:val="21"/>
        </w:rPr>
        <w:t>と</w:t>
      </w:r>
      <w:r w:rsidR="00310AEE" w:rsidRPr="00347712">
        <w:rPr>
          <w:rFonts w:asciiTheme="minorEastAsia" w:eastAsiaTheme="minorEastAsia" w:hAnsiTheme="minorEastAsia" w:hint="eastAsia"/>
          <w:color w:val="auto"/>
          <w:sz w:val="21"/>
          <w:szCs w:val="21"/>
        </w:rPr>
        <w:t>感じて</w:t>
      </w:r>
      <w:r w:rsidR="00E87CBC" w:rsidRPr="00347712">
        <w:rPr>
          <w:rFonts w:asciiTheme="minorEastAsia" w:eastAsiaTheme="minorEastAsia" w:hAnsiTheme="minorEastAsia" w:hint="eastAsia"/>
          <w:color w:val="auto"/>
          <w:sz w:val="21"/>
          <w:szCs w:val="21"/>
        </w:rPr>
        <w:t>いた</w:t>
      </w:r>
      <w:r w:rsidR="006B66D9" w:rsidRPr="00347712">
        <w:rPr>
          <w:rFonts w:asciiTheme="minorEastAsia" w:eastAsiaTheme="minorEastAsia" w:hAnsiTheme="minorEastAsia"/>
          <w:color w:val="auto"/>
          <w:sz w:val="21"/>
          <w:szCs w:val="21"/>
        </w:rPr>
        <w:t>。</w:t>
      </w:r>
    </w:p>
    <w:p w14:paraId="6F64788C" w14:textId="77E2C2A3" w:rsidR="009057B0" w:rsidRPr="00347712" w:rsidRDefault="006B66D9" w:rsidP="00DB77B9">
      <w:pPr>
        <w:adjustRightInd w:val="0"/>
        <w:snapToGrid w:val="0"/>
        <w:spacing w:after="0" w:line="320" w:lineRule="exact"/>
        <w:ind w:left="-4" w:hanging="10"/>
        <w:rPr>
          <w:rFonts w:asciiTheme="minorEastAsia" w:eastAsiaTheme="minorEastAsia" w:hAnsiTheme="minorEastAsia"/>
          <w:color w:val="auto"/>
          <w:sz w:val="21"/>
          <w:szCs w:val="21"/>
        </w:rPr>
      </w:pPr>
      <w:r w:rsidRPr="00347712">
        <w:rPr>
          <w:rFonts w:asciiTheme="minorEastAsia" w:eastAsiaTheme="minorEastAsia" w:hAnsiTheme="minorEastAsia"/>
          <w:b/>
          <w:color w:val="auto"/>
          <w:sz w:val="21"/>
          <w:szCs w:val="21"/>
        </w:rPr>
        <w:t>プログラム、政策、戦略、および</w:t>
      </w:r>
      <w:r w:rsidR="008D0751" w:rsidRPr="00347712">
        <w:rPr>
          <w:rFonts w:asciiTheme="minorEastAsia" w:eastAsiaTheme="minorEastAsia" w:hAnsiTheme="minorEastAsia" w:hint="eastAsia"/>
          <w:b/>
          <w:color w:val="auto"/>
          <w:sz w:val="21"/>
          <w:szCs w:val="21"/>
        </w:rPr>
        <w:t>法律</w:t>
      </w:r>
      <w:r w:rsidRPr="00347712">
        <w:rPr>
          <w:rFonts w:asciiTheme="minorEastAsia" w:eastAsiaTheme="minorEastAsia" w:hAnsiTheme="minorEastAsia"/>
          <w:b/>
          <w:color w:val="auto"/>
          <w:sz w:val="21"/>
          <w:szCs w:val="21"/>
        </w:rPr>
        <w:t>の実施</w:t>
      </w:r>
    </w:p>
    <w:p w14:paraId="02CF0974" w14:textId="09855E5E" w:rsidR="008D0751" w:rsidRPr="00347712" w:rsidRDefault="008D0751" w:rsidP="00DB77B9">
      <w:pPr>
        <w:adjustRightInd w:val="0"/>
        <w:snapToGrid w:val="0"/>
        <w:spacing w:after="0" w:line="320" w:lineRule="exact"/>
        <w:ind w:left="1" w:right="36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が、近年策定されたプログラム、政策、戦略、および法規制の幅広い範囲を明確に指摘している点については、</w:t>
      </w:r>
      <w:r w:rsidRPr="00347712">
        <w:rPr>
          <w:rFonts w:asciiTheme="minorEastAsia" w:eastAsiaTheme="minorEastAsia" w:hAnsiTheme="minorEastAsia" w:hint="eastAsia"/>
          <w:color w:val="auto"/>
          <w:sz w:val="21"/>
          <w:szCs w:val="21"/>
        </w:rPr>
        <w:t>意見は</w:t>
      </w:r>
      <w:r w:rsidR="006B66D9" w:rsidRPr="00347712">
        <w:rPr>
          <w:rFonts w:asciiTheme="minorEastAsia" w:eastAsiaTheme="minorEastAsia" w:hAnsiTheme="minorEastAsia"/>
          <w:color w:val="auto"/>
          <w:sz w:val="21"/>
          <w:szCs w:val="21"/>
        </w:rPr>
        <w:t>一致</w:t>
      </w:r>
      <w:r w:rsidRPr="00347712">
        <w:rPr>
          <w:rFonts w:asciiTheme="minorEastAsia" w:eastAsiaTheme="minorEastAsia" w:hAnsiTheme="minorEastAsia" w:hint="eastAsia"/>
          <w:color w:val="auto"/>
          <w:sz w:val="21"/>
          <w:szCs w:val="21"/>
        </w:rPr>
        <w:t>した。</w:t>
      </w:r>
      <w:r w:rsidR="006B66D9" w:rsidRPr="00347712">
        <w:rPr>
          <w:rFonts w:asciiTheme="minorEastAsia" w:eastAsiaTheme="minorEastAsia" w:hAnsiTheme="minorEastAsia"/>
          <w:color w:val="auto"/>
          <w:sz w:val="21"/>
          <w:szCs w:val="21"/>
        </w:rPr>
        <w:t>しか</w:t>
      </w:r>
      <w:r w:rsidRPr="00347712">
        <w:rPr>
          <w:rFonts w:asciiTheme="minorEastAsia" w:eastAsiaTheme="minorEastAsia" w:hAnsiTheme="minorEastAsia" w:hint="eastAsia"/>
          <w:color w:val="auto"/>
          <w:sz w:val="21"/>
          <w:szCs w:val="21"/>
        </w:rPr>
        <w:t>し</w:t>
      </w:r>
      <w:r w:rsidR="006B66D9" w:rsidRPr="00347712">
        <w:rPr>
          <w:rFonts w:asciiTheme="minorEastAsia" w:eastAsiaTheme="minorEastAsia" w:hAnsiTheme="minorEastAsia"/>
          <w:color w:val="auto"/>
          <w:sz w:val="21"/>
          <w:szCs w:val="21"/>
        </w:rPr>
        <w:t>以下の点</w:t>
      </w:r>
      <w:r w:rsidRPr="00347712">
        <w:rPr>
          <w:rFonts w:asciiTheme="minorEastAsia" w:eastAsiaTheme="minorEastAsia" w:hAnsiTheme="minorEastAsia" w:hint="eastAsia"/>
          <w:color w:val="auto"/>
          <w:sz w:val="21"/>
          <w:szCs w:val="21"/>
        </w:rPr>
        <w:t>では</w:t>
      </w:r>
      <w:r w:rsidR="006B66D9" w:rsidRPr="00347712">
        <w:rPr>
          <w:rFonts w:asciiTheme="minorEastAsia" w:eastAsiaTheme="minorEastAsia" w:hAnsiTheme="minorEastAsia"/>
          <w:color w:val="auto"/>
          <w:sz w:val="21"/>
          <w:szCs w:val="21"/>
        </w:rPr>
        <w:t>多くの懸念が</w:t>
      </w:r>
      <w:r w:rsidRPr="00347712">
        <w:rPr>
          <w:rFonts w:asciiTheme="minorEastAsia" w:eastAsiaTheme="minorEastAsia" w:hAnsiTheme="minorEastAsia" w:hint="eastAsia"/>
          <w:color w:val="auto"/>
          <w:sz w:val="21"/>
          <w:szCs w:val="21"/>
        </w:rPr>
        <w:t>あった</w:t>
      </w:r>
      <w:r w:rsidR="006B66D9" w:rsidRPr="00347712">
        <w:rPr>
          <w:rFonts w:asciiTheme="minorEastAsia" w:eastAsiaTheme="minorEastAsia" w:hAnsiTheme="minorEastAsia"/>
          <w:color w:val="auto"/>
          <w:sz w:val="21"/>
          <w:szCs w:val="21"/>
        </w:rPr>
        <w:t xml:space="preserve">： </w:t>
      </w:r>
    </w:p>
    <w:p w14:paraId="2FF341A1" w14:textId="730F955B" w:rsidR="008D0751" w:rsidRPr="00347712" w:rsidRDefault="006B66D9" w:rsidP="00DB77B9">
      <w:pPr>
        <w:adjustRightInd w:val="0"/>
        <w:snapToGrid w:val="0"/>
        <w:spacing w:after="0" w:line="320" w:lineRule="exact"/>
        <w:ind w:left="1" w:right="36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 xml:space="preserve">a) </w:t>
      </w:r>
      <w:r w:rsidRPr="00347712">
        <w:rPr>
          <w:rFonts w:asciiTheme="minorEastAsia" w:eastAsiaTheme="minorEastAsia" w:hAnsiTheme="minorEastAsia"/>
          <w:color w:val="auto"/>
          <w:sz w:val="21"/>
          <w:szCs w:val="21"/>
        </w:rPr>
        <w:t>実施の詳細の不足</w:t>
      </w:r>
      <w:r w:rsidRPr="00347712">
        <w:rPr>
          <w:rFonts w:asciiTheme="minorEastAsia" w:eastAsiaTheme="minorEastAsia" w:hAnsiTheme="minorEastAsia" w:cs="Calibri"/>
          <w:color w:val="auto"/>
          <w:sz w:val="21"/>
          <w:szCs w:val="21"/>
        </w:rPr>
        <w:t xml:space="preserve"> – </w:t>
      </w:r>
      <w:r w:rsidRPr="00347712">
        <w:rPr>
          <w:rFonts w:asciiTheme="minorEastAsia" w:eastAsiaTheme="minorEastAsia" w:hAnsiTheme="minorEastAsia"/>
          <w:color w:val="auto"/>
          <w:sz w:val="21"/>
          <w:szCs w:val="21"/>
        </w:rPr>
        <w:t>多くの政策、戦略、</w:t>
      </w:r>
      <w:r w:rsidR="008D0751" w:rsidRPr="00347712">
        <w:rPr>
          <w:rFonts w:asciiTheme="minorEastAsia" w:eastAsiaTheme="minorEastAsia" w:hAnsiTheme="minorEastAsia" w:hint="eastAsia"/>
          <w:color w:val="auto"/>
          <w:sz w:val="21"/>
          <w:szCs w:val="21"/>
        </w:rPr>
        <w:t>法律</w:t>
      </w:r>
      <w:r w:rsidRPr="00347712">
        <w:rPr>
          <w:rFonts w:asciiTheme="minorEastAsia" w:eastAsiaTheme="minorEastAsia" w:hAnsiTheme="minorEastAsia"/>
          <w:color w:val="auto"/>
          <w:sz w:val="21"/>
          <w:szCs w:val="21"/>
        </w:rPr>
        <w:t>の実施が極めて遅れている</w:t>
      </w:r>
      <w:r w:rsidR="008D0751" w:rsidRPr="00347712">
        <w:rPr>
          <w:rFonts w:asciiTheme="minorEastAsia" w:eastAsiaTheme="minorEastAsia" w:hAnsiTheme="minorEastAsia" w:hint="eastAsia"/>
          <w:color w:val="auto"/>
          <w:sz w:val="21"/>
          <w:szCs w:val="21"/>
        </w:rPr>
        <w:t>印象</w:t>
      </w:r>
      <w:r w:rsidRPr="00347712">
        <w:rPr>
          <w:rFonts w:asciiTheme="minorEastAsia" w:eastAsiaTheme="minorEastAsia" w:hAnsiTheme="minorEastAsia"/>
          <w:color w:val="auto"/>
          <w:sz w:val="21"/>
          <w:szCs w:val="21"/>
        </w:rPr>
        <w:t>が</w:t>
      </w:r>
      <w:r w:rsidR="00831BCA" w:rsidRPr="00347712">
        <w:rPr>
          <w:rFonts w:asciiTheme="minorEastAsia" w:eastAsiaTheme="minorEastAsia" w:hAnsiTheme="minorEastAsia"/>
          <w:color w:val="auto"/>
          <w:sz w:val="21"/>
          <w:szCs w:val="21"/>
        </w:rPr>
        <w:t>ある</w:t>
      </w:r>
      <w:r w:rsidR="00166B29" w:rsidRPr="00347712">
        <w:rPr>
          <w:rFonts w:asciiTheme="minorEastAsia" w:eastAsiaTheme="minorEastAsia" w:hAnsiTheme="minorEastAsia" w:hint="eastAsia"/>
          <w:color w:val="auto"/>
          <w:sz w:val="21"/>
          <w:szCs w:val="21"/>
        </w:rPr>
        <w:t>、</w:t>
      </w:r>
    </w:p>
    <w:p w14:paraId="2CD0CF08" w14:textId="628774FE" w:rsidR="008D0751" w:rsidRPr="00347712" w:rsidRDefault="006B66D9" w:rsidP="00DB77B9">
      <w:pPr>
        <w:adjustRightInd w:val="0"/>
        <w:snapToGrid w:val="0"/>
        <w:spacing w:after="0" w:line="320" w:lineRule="exact"/>
        <w:ind w:left="1" w:right="36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 xml:space="preserve">b) </w:t>
      </w:r>
      <w:r w:rsidR="008D0751" w:rsidRPr="00347712">
        <w:rPr>
          <w:rFonts w:asciiTheme="minorEastAsia" w:eastAsiaTheme="minorEastAsia" w:hAnsiTheme="minorEastAsia" w:hint="eastAsia"/>
          <w:color w:val="auto"/>
          <w:sz w:val="21"/>
          <w:szCs w:val="21"/>
        </w:rPr>
        <w:t>実施</w:t>
      </w:r>
      <w:r w:rsidRPr="00347712">
        <w:rPr>
          <w:rFonts w:asciiTheme="minorEastAsia" w:eastAsiaTheme="minorEastAsia" w:hAnsiTheme="minorEastAsia"/>
          <w:color w:val="auto"/>
          <w:sz w:val="21"/>
          <w:szCs w:val="21"/>
        </w:rPr>
        <w:t>されていない</w:t>
      </w:r>
      <w:r w:rsidR="00E87CBC"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または完全に</w:t>
      </w:r>
      <w:r w:rsidR="008D0751" w:rsidRPr="00347712">
        <w:rPr>
          <w:rFonts w:asciiTheme="minorEastAsia" w:eastAsiaTheme="minorEastAsia" w:hAnsiTheme="minorEastAsia" w:hint="eastAsia"/>
          <w:color w:val="auto"/>
          <w:sz w:val="21"/>
          <w:szCs w:val="21"/>
        </w:rPr>
        <w:t>は</w:t>
      </w:r>
      <w:r w:rsidRPr="00347712">
        <w:rPr>
          <w:rFonts w:asciiTheme="minorEastAsia" w:eastAsiaTheme="minorEastAsia" w:hAnsiTheme="minorEastAsia"/>
          <w:color w:val="auto"/>
          <w:sz w:val="21"/>
          <w:szCs w:val="21"/>
        </w:rPr>
        <w:t>施行されていない開発や措置</w:t>
      </w:r>
      <w:r w:rsidR="00E87CBC" w:rsidRPr="00347712">
        <w:rPr>
          <w:rFonts w:asciiTheme="minorEastAsia" w:eastAsiaTheme="minorEastAsia" w:hAnsiTheme="minorEastAsia" w:hint="eastAsia"/>
          <w:color w:val="auto"/>
          <w:sz w:val="21"/>
          <w:szCs w:val="21"/>
        </w:rPr>
        <w:t>を</w:t>
      </w:r>
      <w:r w:rsidRPr="00347712">
        <w:rPr>
          <w:rFonts w:asciiTheme="minorEastAsia" w:eastAsiaTheme="minorEastAsia" w:hAnsiTheme="minorEastAsia"/>
          <w:color w:val="auto"/>
          <w:sz w:val="21"/>
          <w:szCs w:val="21"/>
        </w:rPr>
        <w:t>列挙</w:t>
      </w:r>
      <w:r w:rsidR="00A1613F" w:rsidRPr="00347712">
        <w:rPr>
          <w:rFonts w:asciiTheme="minorEastAsia" w:eastAsiaTheme="minorEastAsia" w:hAnsiTheme="minorEastAsia" w:hint="eastAsia"/>
          <w:color w:val="auto"/>
          <w:sz w:val="21"/>
          <w:szCs w:val="21"/>
        </w:rPr>
        <w:t>し</w:t>
      </w:r>
      <w:r w:rsidRPr="00347712">
        <w:rPr>
          <w:rFonts w:asciiTheme="minorEastAsia" w:eastAsiaTheme="minorEastAsia" w:hAnsiTheme="minorEastAsia"/>
          <w:color w:val="auto"/>
          <w:sz w:val="21"/>
          <w:szCs w:val="21"/>
        </w:rPr>
        <w:t>、</w:t>
      </w:r>
      <w:r w:rsidR="00CF18ED" w:rsidRPr="00347712">
        <w:rPr>
          <w:rFonts w:asciiTheme="minorEastAsia" w:eastAsiaTheme="minorEastAsia" w:hAnsiTheme="minorEastAsia" w:hint="eastAsia"/>
          <w:color w:val="auto"/>
          <w:sz w:val="21"/>
          <w:szCs w:val="21"/>
        </w:rPr>
        <w:t>報告草案が</w:t>
      </w:r>
      <w:r w:rsidRPr="00347712">
        <w:rPr>
          <w:rFonts w:asciiTheme="minorEastAsia" w:eastAsiaTheme="minorEastAsia" w:hAnsiTheme="minorEastAsia"/>
          <w:color w:val="auto"/>
          <w:sz w:val="21"/>
          <w:szCs w:val="21"/>
        </w:rPr>
        <w:t>それらへ過度</w:t>
      </w:r>
      <w:r w:rsidR="00CF18ED"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依存</w:t>
      </w:r>
      <w:r w:rsidR="00CF18ED" w:rsidRPr="00347712">
        <w:rPr>
          <w:rFonts w:asciiTheme="minorEastAsia" w:eastAsiaTheme="minorEastAsia" w:hAnsiTheme="minorEastAsia" w:hint="eastAsia"/>
          <w:color w:val="auto"/>
          <w:sz w:val="21"/>
          <w:szCs w:val="21"/>
        </w:rPr>
        <w:t>している</w:t>
      </w:r>
      <w:r w:rsidR="00166B29"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 xml:space="preserve"> </w:t>
      </w:r>
    </w:p>
    <w:p w14:paraId="27EDAEFC" w14:textId="441D2A41" w:rsidR="009057B0" w:rsidRPr="00347712" w:rsidRDefault="006B66D9" w:rsidP="00DB77B9">
      <w:pPr>
        <w:adjustRightInd w:val="0"/>
        <w:snapToGrid w:val="0"/>
        <w:spacing w:after="0" w:line="320" w:lineRule="exact"/>
        <w:ind w:left="1" w:right="360"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 xml:space="preserve">c) </w:t>
      </w:r>
      <w:r w:rsidRPr="00347712">
        <w:rPr>
          <w:rFonts w:asciiTheme="minorEastAsia" w:eastAsiaTheme="minorEastAsia" w:hAnsiTheme="minorEastAsia"/>
          <w:color w:val="auto"/>
          <w:sz w:val="21"/>
          <w:szCs w:val="21"/>
        </w:rPr>
        <w:t>政策やプログラムの完全な実施への</w:t>
      </w:r>
      <w:r w:rsidR="00A1613F" w:rsidRPr="00347712">
        <w:rPr>
          <w:rFonts w:asciiTheme="minorEastAsia" w:eastAsiaTheme="minorEastAsia" w:hAnsiTheme="minorEastAsia" w:hint="eastAsia"/>
          <w:color w:val="auto"/>
          <w:sz w:val="21"/>
          <w:szCs w:val="21"/>
        </w:rPr>
        <w:t>コミット</w:t>
      </w:r>
      <w:r w:rsidRPr="00347712">
        <w:rPr>
          <w:rFonts w:asciiTheme="minorEastAsia" w:eastAsiaTheme="minorEastAsia" w:hAnsiTheme="minorEastAsia"/>
          <w:color w:val="auto"/>
          <w:sz w:val="21"/>
          <w:szCs w:val="21"/>
        </w:rPr>
        <w:t>の欠如、および</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の実施を妨げる</w:t>
      </w:r>
      <w:r w:rsidR="008D0751" w:rsidRPr="00347712">
        <w:rPr>
          <w:rFonts w:asciiTheme="minorEastAsia" w:eastAsiaTheme="minorEastAsia" w:hAnsiTheme="minorEastAsia"/>
          <w:color w:val="auto"/>
          <w:sz w:val="21"/>
          <w:szCs w:val="21"/>
        </w:rPr>
        <w:t>法律</w:t>
      </w:r>
      <w:r w:rsidRPr="00347712">
        <w:rPr>
          <w:rFonts w:asciiTheme="minorEastAsia" w:eastAsiaTheme="minorEastAsia" w:hAnsiTheme="minorEastAsia"/>
          <w:color w:val="auto"/>
          <w:sz w:val="21"/>
          <w:szCs w:val="21"/>
        </w:rPr>
        <w:t>上の欠陥に対処する</w:t>
      </w:r>
      <w:r w:rsidR="00A1613F" w:rsidRPr="00347712">
        <w:rPr>
          <w:rFonts w:asciiTheme="minorEastAsia" w:eastAsiaTheme="minorEastAsia" w:hAnsiTheme="minorEastAsia" w:hint="eastAsia"/>
          <w:color w:val="auto"/>
          <w:sz w:val="21"/>
          <w:szCs w:val="21"/>
        </w:rPr>
        <w:t>コミット</w:t>
      </w:r>
      <w:r w:rsidRPr="00347712">
        <w:rPr>
          <w:rFonts w:asciiTheme="minorEastAsia" w:eastAsiaTheme="minorEastAsia" w:hAnsiTheme="minorEastAsia"/>
          <w:color w:val="auto"/>
          <w:sz w:val="21"/>
          <w:szCs w:val="21"/>
        </w:rPr>
        <w:t>の不足。</w:t>
      </w:r>
    </w:p>
    <w:p w14:paraId="645EB783" w14:textId="083FD23F" w:rsidR="009057B0" w:rsidRPr="00347712" w:rsidRDefault="00A1613F" w:rsidP="00DB77B9">
      <w:pPr>
        <w:adjustRightInd w:val="0"/>
        <w:snapToGrid w:val="0"/>
        <w:spacing w:after="0" w:line="320" w:lineRule="exact"/>
        <w:ind w:left="1" w:firstLineChars="100" w:firstLine="21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報告に、プログラム、政策、戦略、および</w:t>
      </w:r>
      <w:r w:rsidR="008D0751" w:rsidRPr="00347712">
        <w:rPr>
          <w:rFonts w:asciiTheme="minorEastAsia" w:eastAsiaTheme="minorEastAsia" w:hAnsiTheme="minorEastAsia" w:hint="eastAsia"/>
          <w:color w:val="auto"/>
          <w:sz w:val="21"/>
          <w:szCs w:val="21"/>
        </w:rPr>
        <w:t>法律</w:t>
      </w:r>
      <w:r w:rsidR="006B66D9" w:rsidRPr="00347712">
        <w:rPr>
          <w:rFonts w:asciiTheme="minorEastAsia" w:eastAsiaTheme="minorEastAsia" w:hAnsiTheme="minorEastAsia"/>
          <w:color w:val="auto"/>
          <w:sz w:val="21"/>
          <w:szCs w:val="21"/>
        </w:rPr>
        <w:t>に関するデータとフォローアップ情報を含めるよう要請が</w:t>
      </w:r>
      <w:r w:rsidR="00C74819" w:rsidRPr="00347712">
        <w:rPr>
          <w:rFonts w:asciiTheme="minorEastAsia" w:eastAsiaTheme="minorEastAsia" w:hAnsiTheme="minorEastAsia"/>
          <w:color w:val="auto"/>
          <w:sz w:val="21"/>
          <w:szCs w:val="21"/>
        </w:rPr>
        <w:t>あった</w:t>
      </w:r>
      <w:r w:rsidR="006B66D9" w:rsidRPr="00347712">
        <w:rPr>
          <w:rFonts w:asciiTheme="minorEastAsia" w:eastAsiaTheme="minorEastAsia" w:hAnsiTheme="minorEastAsia"/>
          <w:color w:val="auto"/>
          <w:sz w:val="21"/>
          <w:szCs w:val="21"/>
        </w:rPr>
        <w:t>。これには、測定可能な行動と成果、実施計画とスケジュール、効</w:t>
      </w:r>
      <w:r w:rsidR="006B66D9" w:rsidRPr="00347712">
        <w:rPr>
          <w:rFonts w:asciiTheme="minorEastAsia" w:eastAsiaTheme="minorEastAsia" w:hAnsiTheme="minorEastAsia"/>
          <w:color w:val="auto"/>
          <w:sz w:val="21"/>
          <w:szCs w:val="21"/>
        </w:rPr>
        <w:lastRenderedPageBreak/>
        <w:t>果の評価と</w:t>
      </w:r>
      <w:r w:rsidR="008D0751" w:rsidRPr="00347712">
        <w:rPr>
          <w:rFonts w:asciiTheme="minorEastAsia" w:eastAsiaTheme="minorEastAsia" w:hAnsiTheme="minorEastAsia" w:hint="eastAsia"/>
          <w:color w:val="auto"/>
          <w:sz w:val="21"/>
          <w:szCs w:val="21"/>
        </w:rPr>
        <w:t>バリア</w:t>
      </w:r>
      <w:r w:rsidR="006B66D9" w:rsidRPr="00347712">
        <w:rPr>
          <w:rFonts w:asciiTheme="minorEastAsia" w:eastAsiaTheme="minorEastAsia" w:hAnsiTheme="minorEastAsia"/>
          <w:color w:val="auto"/>
          <w:sz w:val="21"/>
          <w:szCs w:val="21"/>
        </w:rPr>
        <w:t>の分析、</w:t>
      </w:r>
      <w:r w:rsidR="008D0751" w:rsidRPr="00347712">
        <w:rPr>
          <w:rFonts w:asciiTheme="minorEastAsia" w:eastAsiaTheme="minorEastAsia" w:hAnsiTheme="minorEastAsia" w:hint="eastAsia"/>
          <w:color w:val="auto"/>
          <w:sz w:val="21"/>
          <w:szCs w:val="21"/>
        </w:rPr>
        <w:t>監視</w:t>
      </w:r>
      <w:r w:rsidR="008D0751" w:rsidRPr="00347712">
        <w:rPr>
          <w:rFonts w:asciiTheme="minorEastAsia" w:eastAsiaTheme="minorEastAsia" w:hAnsiTheme="minorEastAsia"/>
          <w:color w:val="auto"/>
          <w:sz w:val="21"/>
          <w:szCs w:val="21"/>
        </w:rPr>
        <w:t>の証拠</w:t>
      </w:r>
      <w:r w:rsidR="006B66D9" w:rsidRPr="00347712">
        <w:rPr>
          <w:rFonts w:asciiTheme="minorEastAsia" w:eastAsiaTheme="minorEastAsia" w:hAnsiTheme="minorEastAsia"/>
          <w:color w:val="auto"/>
          <w:sz w:val="21"/>
          <w:szCs w:val="21"/>
        </w:rPr>
        <w:t>と評価メカニズム、および</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の参画方法</w:t>
      </w:r>
      <w:r w:rsidR="008D0751"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説明が含まれ</w:t>
      </w:r>
      <w:r w:rsidRPr="00347712">
        <w:rPr>
          <w:rFonts w:asciiTheme="minorEastAsia" w:eastAsiaTheme="minorEastAsia" w:hAnsiTheme="minorEastAsia" w:hint="eastAsia"/>
          <w:color w:val="auto"/>
          <w:sz w:val="21"/>
          <w:szCs w:val="21"/>
        </w:rPr>
        <w:t>なければならない</w:t>
      </w:r>
      <w:r w:rsidR="006B66D9" w:rsidRPr="00347712">
        <w:rPr>
          <w:rFonts w:asciiTheme="minorEastAsia" w:eastAsiaTheme="minorEastAsia" w:hAnsiTheme="minorEastAsia"/>
          <w:color w:val="auto"/>
          <w:sz w:val="21"/>
          <w:szCs w:val="21"/>
        </w:rPr>
        <w:t>。</w:t>
      </w:r>
    </w:p>
    <w:p w14:paraId="20B2FEC0" w14:textId="0E299F99" w:rsidR="009057B0" w:rsidRPr="00347712" w:rsidRDefault="008D0751" w:rsidP="00DB77B9">
      <w:pPr>
        <w:adjustRightInd w:val="0"/>
        <w:snapToGrid w:val="0"/>
        <w:spacing w:after="0" w:line="320" w:lineRule="exact"/>
        <w:ind w:left="-4" w:hanging="10"/>
        <w:rPr>
          <w:rFonts w:asciiTheme="minorEastAsia" w:eastAsiaTheme="minorEastAsia" w:hAnsiTheme="minorEastAsia"/>
          <w:color w:val="auto"/>
          <w:sz w:val="21"/>
          <w:szCs w:val="21"/>
        </w:rPr>
      </w:pPr>
      <w:r w:rsidRPr="00347712">
        <w:rPr>
          <w:rFonts w:asciiTheme="minorEastAsia" w:eastAsiaTheme="minorEastAsia" w:hAnsiTheme="minorEastAsia" w:hint="eastAsia"/>
          <w:b/>
          <w:color w:val="auto"/>
          <w:sz w:val="21"/>
          <w:szCs w:val="21"/>
        </w:rPr>
        <w:t>すべての</w:t>
      </w:r>
      <w:r w:rsidR="006B66D9" w:rsidRPr="00347712">
        <w:rPr>
          <w:rFonts w:asciiTheme="minorEastAsia" w:eastAsiaTheme="minorEastAsia" w:hAnsiTheme="minorEastAsia"/>
          <w:b/>
          <w:color w:val="auto"/>
          <w:sz w:val="21"/>
          <w:szCs w:val="21"/>
        </w:rPr>
        <w:t>障害</w:t>
      </w:r>
      <w:r w:rsidRPr="00347712">
        <w:rPr>
          <w:rFonts w:asciiTheme="minorEastAsia" w:eastAsiaTheme="minorEastAsia" w:hAnsiTheme="minorEastAsia" w:hint="eastAsia"/>
          <w:b/>
          <w:color w:val="auto"/>
          <w:sz w:val="21"/>
          <w:szCs w:val="21"/>
        </w:rPr>
        <w:t>の</w:t>
      </w:r>
      <w:r w:rsidR="006B66D9" w:rsidRPr="00347712">
        <w:rPr>
          <w:rFonts w:asciiTheme="minorEastAsia" w:eastAsiaTheme="minorEastAsia" w:hAnsiTheme="minorEastAsia"/>
          <w:b/>
          <w:color w:val="auto"/>
          <w:sz w:val="21"/>
          <w:szCs w:val="21"/>
        </w:rPr>
        <w:t>反映</w:t>
      </w:r>
    </w:p>
    <w:p w14:paraId="0DE3BD48" w14:textId="1C6D166B" w:rsidR="009057B0" w:rsidRPr="00347712" w:rsidRDefault="006B66D9" w:rsidP="00DB77B9">
      <w:pPr>
        <w:adjustRightInd w:val="0"/>
        <w:snapToGrid w:val="0"/>
        <w:spacing w:after="0" w:line="320" w:lineRule="exact"/>
        <w:ind w:left="1" w:firstLineChars="134" w:firstLine="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複数の</w:t>
      </w:r>
      <w:r w:rsidR="008D0751" w:rsidRPr="00347712">
        <w:rPr>
          <w:rFonts w:asciiTheme="minorEastAsia" w:eastAsiaTheme="minorEastAsia" w:hAnsiTheme="minorEastAsia"/>
          <w:color w:val="auto"/>
          <w:sz w:val="21"/>
          <w:szCs w:val="21"/>
        </w:rPr>
        <w:t>意見</w:t>
      </w:r>
      <w:r w:rsidRPr="00347712">
        <w:rPr>
          <w:rFonts w:asciiTheme="minorEastAsia" w:eastAsiaTheme="minorEastAsia" w:hAnsiTheme="minorEastAsia"/>
          <w:color w:val="auto"/>
          <w:sz w:val="21"/>
          <w:szCs w:val="21"/>
        </w:rPr>
        <w:t>では、</w:t>
      </w:r>
      <w:r w:rsidR="008D0751" w:rsidRPr="00347712">
        <w:rPr>
          <w:rFonts w:asciiTheme="minorEastAsia" w:eastAsiaTheme="minorEastAsia" w:hAnsiTheme="minorEastAsia"/>
          <w:color w:val="auto"/>
          <w:sz w:val="21"/>
          <w:szCs w:val="21"/>
        </w:rPr>
        <w:t>報告草案</w:t>
      </w:r>
      <w:r w:rsidRPr="00347712">
        <w:rPr>
          <w:rFonts w:asciiTheme="minorEastAsia" w:eastAsiaTheme="minorEastAsia" w:hAnsiTheme="minorEastAsia"/>
          <w:color w:val="auto"/>
          <w:sz w:val="21"/>
          <w:szCs w:val="21"/>
        </w:rPr>
        <w:t>において一部の障害の種類が十分に反映されていないとの指摘が</w:t>
      </w:r>
      <w:r w:rsidR="00C74819" w:rsidRPr="00347712">
        <w:rPr>
          <w:rFonts w:asciiTheme="minorEastAsia" w:eastAsiaTheme="minorEastAsia" w:hAnsiTheme="minorEastAsia"/>
          <w:color w:val="auto"/>
          <w:sz w:val="21"/>
          <w:szCs w:val="21"/>
        </w:rPr>
        <w:t>あった</w:t>
      </w:r>
      <w:r w:rsidRPr="00347712">
        <w:rPr>
          <w:rFonts w:asciiTheme="minorEastAsia" w:eastAsiaTheme="minorEastAsia" w:hAnsiTheme="minorEastAsia"/>
          <w:color w:val="auto"/>
          <w:sz w:val="21"/>
          <w:szCs w:val="21"/>
        </w:rPr>
        <w:t>。</w:t>
      </w:r>
      <w:r w:rsidR="001C42AB" w:rsidRPr="00347712">
        <w:rPr>
          <w:rFonts w:asciiTheme="minorEastAsia" w:eastAsiaTheme="minorEastAsia" w:hAnsiTheme="minorEastAsia" w:hint="eastAsia"/>
          <w:color w:val="auto"/>
          <w:sz w:val="21"/>
          <w:szCs w:val="21"/>
        </w:rPr>
        <w:t>これらは</w:t>
      </w:r>
      <w:r w:rsidRPr="00347712">
        <w:rPr>
          <w:rFonts w:asciiTheme="minorEastAsia" w:eastAsiaTheme="minorEastAsia" w:hAnsiTheme="minorEastAsia"/>
          <w:color w:val="auto"/>
          <w:sz w:val="21"/>
          <w:szCs w:val="21"/>
        </w:rPr>
        <w:t>、感覚障害、自閉症、知的障害、精神障害</w:t>
      </w:r>
      <w:r w:rsidR="008D0751" w:rsidRPr="00347712">
        <w:rPr>
          <w:rFonts w:asciiTheme="minorEastAsia" w:eastAsiaTheme="minorEastAsia" w:hAnsiTheme="minorEastAsia" w:hint="eastAsia"/>
          <w:color w:val="auto"/>
          <w:sz w:val="16"/>
          <w:szCs w:val="16"/>
        </w:rPr>
        <w:t>（</w:t>
      </w:r>
      <w:r w:rsidR="008D0751" w:rsidRPr="00347712">
        <w:rPr>
          <w:rFonts w:asciiTheme="minorEastAsia" w:eastAsiaTheme="minorEastAsia" w:hAnsiTheme="minorEastAsia"/>
          <w:color w:val="auto"/>
          <w:sz w:val="16"/>
          <w:szCs w:val="16"/>
        </w:rPr>
        <w:t>psychosocial  disabilities</w:t>
      </w:r>
      <w:r w:rsidR="008D0751"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、および隠れた障害</w:t>
      </w:r>
      <w:r w:rsidR="008D0751" w:rsidRPr="00347712">
        <w:rPr>
          <w:rFonts w:asciiTheme="minorEastAsia" w:eastAsiaTheme="minorEastAsia" w:hAnsiTheme="minorEastAsia" w:hint="eastAsia"/>
          <w:color w:val="auto"/>
          <w:sz w:val="16"/>
          <w:szCs w:val="16"/>
        </w:rPr>
        <w:t>（</w:t>
      </w:r>
      <w:r w:rsidR="008D0751" w:rsidRPr="00347712">
        <w:rPr>
          <w:rFonts w:asciiTheme="minorEastAsia" w:eastAsiaTheme="minorEastAsia" w:hAnsiTheme="minorEastAsia"/>
          <w:color w:val="auto"/>
          <w:sz w:val="16"/>
          <w:szCs w:val="16"/>
        </w:rPr>
        <w:t>hidden disabilities</w:t>
      </w:r>
      <w:r w:rsidR="008D0751" w:rsidRPr="00347712">
        <w:rPr>
          <w:rFonts w:asciiTheme="minorEastAsia" w:eastAsiaTheme="minorEastAsia" w:hAnsiTheme="minorEastAsia" w:hint="eastAsia"/>
          <w:color w:val="auto"/>
          <w:sz w:val="16"/>
          <w:szCs w:val="16"/>
        </w:rPr>
        <w:t>）</w:t>
      </w:r>
      <w:r w:rsidR="00C432C8" w:rsidRPr="00347712">
        <w:rPr>
          <w:rFonts w:asciiTheme="minorEastAsia" w:eastAsiaTheme="minorEastAsia" w:hAnsiTheme="minorEastAsia" w:hint="eastAsia"/>
          <w:color w:val="auto"/>
          <w:sz w:val="21"/>
          <w:szCs w:val="21"/>
        </w:rPr>
        <w:t>など</w:t>
      </w:r>
      <w:r w:rsidR="001C42AB" w:rsidRPr="00347712">
        <w:rPr>
          <w:rFonts w:asciiTheme="minorEastAsia" w:eastAsiaTheme="minorEastAsia" w:hAnsiTheme="minorEastAsia" w:hint="eastAsia"/>
          <w:color w:val="auto"/>
          <w:sz w:val="21"/>
          <w:szCs w:val="21"/>
        </w:rPr>
        <w:t>で</w:t>
      </w:r>
      <w:r w:rsidR="00C432C8" w:rsidRPr="00347712">
        <w:rPr>
          <w:rFonts w:asciiTheme="minorEastAsia" w:eastAsiaTheme="minorEastAsia" w:hAnsiTheme="minorEastAsia" w:hint="eastAsia"/>
          <w:color w:val="auto"/>
          <w:sz w:val="21"/>
          <w:szCs w:val="21"/>
        </w:rPr>
        <w:t>ある</w:t>
      </w:r>
      <w:r w:rsidRPr="00347712">
        <w:rPr>
          <w:rFonts w:asciiTheme="minorEastAsia" w:eastAsiaTheme="minorEastAsia" w:hAnsiTheme="minorEastAsia"/>
          <w:color w:val="auto"/>
          <w:sz w:val="21"/>
          <w:szCs w:val="21"/>
        </w:rPr>
        <w:t>。</w:t>
      </w:r>
    </w:p>
    <w:p w14:paraId="74E1291A" w14:textId="24DAF4D2" w:rsidR="009057B0" w:rsidRPr="00347712" w:rsidRDefault="006B66D9" w:rsidP="00DB77B9">
      <w:pPr>
        <w:adjustRightInd w:val="0"/>
        <w:snapToGrid w:val="0"/>
        <w:spacing w:after="0" w:line="320" w:lineRule="exact"/>
        <w:ind w:left="-4" w:hanging="10"/>
        <w:rPr>
          <w:rFonts w:asciiTheme="minorEastAsia" w:eastAsiaTheme="minorEastAsia" w:hAnsiTheme="minorEastAsia"/>
          <w:color w:val="auto"/>
          <w:sz w:val="21"/>
          <w:szCs w:val="21"/>
        </w:rPr>
      </w:pPr>
      <w:r w:rsidRPr="00347712">
        <w:rPr>
          <w:rFonts w:asciiTheme="minorEastAsia" w:eastAsiaTheme="minorEastAsia" w:hAnsiTheme="minorEastAsia" w:cs="Calibri"/>
          <w:b/>
          <w:color w:val="auto"/>
          <w:sz w:val="21"/>
          <w:szCs w:val="21"/>
        </w:rPr>
        <w:t>EU</w:t>
      </w:r>
      <w:r w:rsidR="008D0751" w:rsidRPr="00347712">
        <w:rPr>
          <w:rFonts w:asciiTheme="minorEastAsia" w:eastAsiaTheme="minorEastAsia" w:hAnsiTheme="minorEastAsia" w:cs="Calibri" w:hint="eastAsia"/>
          <w:b/>
          <w:color w:val="auto"/>
          <w:sz w:val="21"/>
          <w:szCs w:val="21"/>
        </w:rPr>
        <w:t>の法・政策</w:t>
      </w:r>
      <w:r w:rsidRPr="00347712">
        <w:rPr>
          <w:rFonts w:asciiTheme="minorEastAsia" w:eastAsiaTheme="minorEastAsia" w:hAnsiTheme="minorEastAsia"/>
          <w:b/>
          <w:color w:val="auto"/>
          <w:sz w:val="21"/>
          <w:szCs w:val="21"/>
        </w:rPr>
        <w:t>および国際</w:t>
      </w:r>
      <w:bookmarkStart w:id="1" w:name="_Hlk207123720"/>
      <w:r w:rsidRPr="00347712">
        <w:rPr>
          <w:rFonts w:asciiTheme="minorEastAsia" w:eastAsiaTheme="minorEastAsia" w:hAnsiTheme="minorEastAsia"/>
          <w:b/>
          <w:color w:val="auto"/>
          <w:sz w:val="21"/>
          <w:szCs w:val="21"/>
        </w:rPr>
        <w:t>法・政策</w:t>
      </w:r>
      <w:bookmarkEnd w:id="1"/>
      <w:r w:rsidRPr="00347712">
        <w:rPr>
          <w:rFonts w:asciiTheme="minorEastAsia" w:eastAsiaTheme="minorEastAsia" w:hAnsiTheme="minorEastAsia"/>
          <w:b/>
          <w:color w:val="auto"/>
          <w:sz w:val="21"/>
          <w:szCs w:val="21"/>
        </w:rPr>
        <w:t>への言及</w:t>
      </w:r>
    </w:p>
    <w:p w14:paraId="20B968E9" w14:textId="71F91304" w:rsidR="00310AEE" w:rsidRPr="00347712" w:rsidRDefault="007373DA" w:rsidP="00DB77B9">
      <w:pPr>
        <w:adjustRightInd w:val="0"/>
        <w:snapToGrid w:val="0"/>
        <w:spacing w:after="0" w:line="320" w:lineRule="exact"/>
        <w:ind w:left="1" w:firstLineChars="134" w:firstLine="281"/>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21"/>
          <w:szCs w:val="21"/>
        </w:rPr>
        <w:t>完成版の</w:t>
      </w:r>
      <w:r w:rsidR="001C42AB"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w:t>
      </w:r>
      <w:r w:rsidR="006B66D9" w:rsidRPr="00347712">
        <w:rPr>
          <w:rFonts w:asciiTheme="minorEastAsia" w:eastAsiaTheme="minorEastAsia" w:hAnsiTheme="minorEastAsia" w:cs="Calibri"/>
          <w:color w:val="auto"/>
          <w:sz w:val="21"/>
          <w:szCs w:val="21"/>
        </w:rPr>
        <w:t>EU</w:t>
      </w:r>
      <w:r w:rsidR="006B66D9" w:rsidRPr="00347712">
        <w:rPr>
          <w:rFonts w:asciiTheme="minorEastAsia" w:eastAsiaTheme="minorEastAsia" w:hAnsiTheme="minorEastAsia"/>
          <w:color w:val="auto"/>
          <w:sz w:val="21"/>
          <w:szCs w:val="21"/>
        </w:rPr>
        <w:t>の障害に関する法規制と政策をより明確に強調し、アイルランドが</w:t>
      </w:r>
      <w:r w:rsidR="00115AE8"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雇用平等指令</w:t>
      </w:r>
      <w:r w:rsidR="00115AE8" w:rsidRPr="00347712">
        <w:rPr>
          <w:rFonts w:asciiTheme="minorEastAsia" w:eastAsiaTheme="minorEastAsia" w:hAnsiTheme="minorEastAsia" w:hint="eastAsia"/>
          <w:color w:val="auto"/>
          <w:sz w:val="16"/>
          <w:szCs w:val="16"/>
        </w:rPr>
        <w:t>（</w:t>
      </w:r>
      <w:r w:rsidR="00115AE8" w:rsidRPr="00347712">
        <w:rPr>
          <w:rFonts w:asciiTheme="minorEastAsia" w:eastAsiaTheme="minorEastAsia" w:hAnsiTheme="minorEastAsia"/>
          <w:color w:val="auto"/>
          <w:sz w:val="16"/>
          <w:szCs w:val="16"/>
        </w:rPr>
        <w:t>Employment Equality Directive</w:t>
      </w:r>
      <w:r w:rsidR="00115AE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EU</w:t>
      </w:r>
      <w:r w:rsidR="006B66D9" w:rsidRPr="00347712">
        <w:rPr>
          <w:rFonts w:asciiTheme="minorEastAsia" w:eastAsiaTheme="minorEastAsia" w:hAnsiTheme="minorEastAsia"/>
          <w:color w:val="auto"/>
          <w:sz w:val="21"/>
          <w:szCs w:val="21"/>
        </w:rPr>
        <w:t>ウェブアクセシビリティ推進</w:t>
      </w:r>
      <w:r w:rsidR="00115AE8" w:rsidRPr="00347712">
        <w:rPr>
          <w:rFonts w:asciiTheme="minorEastAsia" w:eastAsiaTheme="minorEastAsia" w:hAnsiTheme="minorEastAsia" w:hint="eastAsia"/>
          <w:color w:val="auto"/>
          <w:sz w:val="16"/>
          <w:szCs w:val="16"/>
        </w:rPr>
        <w:t>（</w:t>
      </w:r>
      <w:r w:rsidR="00115AE8" w:rsidRPr="00347712">
        <w:rPr>
          <w:rFonts w:asciiTheme="minorEastAsia" w:eastAsiaTheme="minorEastAsia" w:hAnsiTheme="minorEastAsia"/>
          <w:color w:val="auto"/>
          <w:sz w:val="16"/>
          <w:szCs w:val="16"/>
        </w:rPr>
        <w:t>EU Web Accessibility Drive</w:t>
      </w:r>
      <w:r w:rsidR="00115AE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hint="eastAsia"/>
          <w:color w:val="auto"/>
          <w:sz w:val="21"/>
          <w:szCs w:val="21"/>
        </w:rPr>
        <w:t>視聴覚</w:t>
      </w:r>
      <w:r w:rsidR="006B66D9" w:rsidRPr="00347712">
        <w:rPr>
          <w:rFonts w:asciiTheme="minorEastAsia" w:eastAsiaTheme="minorEastAsia" w:hAnsiTheme="minorEastAsia"/>
          <w:color w:val="auto"/>
          <w:sz w:val="21"/>
          <w:szCs w:val="21"/>
        </w:rPr>
        <w:t>メディアサービス指令</w:t>
      </w:r>
      <w:r w:rsidR="00115AE8" w:rsidRPr="00347712">
        <w:rPr>
          <w:rFonts w:asciiTheme="minorEastAsia" w:eastAsiaTheme="minorEastAsia" w:hAnsiTheme="minorEastAsia" w:hint="eastAsia"/>
          <w:color w:val="auto"/>
          <w:sz w:val="16"/>
          <w:szCs w:val="16"/>
        </w:rPr>
        <w:t>（</w:t>
      </w:r>
      <w:r w:rsidR="00115AE8" w:rsidRPr="00347712">
        <w:rPr>
          <w:rFonts w:asciiTheme="minorEastAsia" w:eastAsiaTheme="minorEastAsia" w:hAnsiTheme="minorEastAsia"/>
          <w:color w:val="auto"/>
          <w:sz w:val="16"/>
          <w:szCs w:val="16"/>
        </w:rPr>
        <w:t>Audiovisual Media Services Directive</w:t>
      </w:r>
      <w:r w:rsidR="00115AE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などの指令を</w:t>
      </w:r>
      <w:r w:rsidR="001C42AB" w:rsidRPr="00347712">
        <w:rPr>
          <w:rFonts w:asciiTheme="minorEastAsia" w:eastAsiaTheme="minorEastAsia" w:hAnsiTheme="minorEastAsia" w:hint="eastAsia"/>
          <w:color w:val="auto"/>
          <w:sz w:val="21"/>
          <w:szCs w:val="21"/>
        </w:rPr>
        <w:t>どのように</w:t>
      </w:r>
      <w:r w:rsidR="006B66D9" w:rsidRPr="00347712">
        <w:rPr>
          <w:rFonts w:asciiTheme="minorEastAsia" w:eastAsiaTheme="minorEastAsia" w:hAnsiTheme="minorEastAsia"/>
          <w:color w:val="auto"/>
          <w:sz w:val="21"/>
          <w:szCs w:val="21"/>
        </w:rPr>
        <w:t>実施する</w:t>
      </w:r>
      <w:r w:rsidR="00115AE8" w:rsidRPr="00347712">
        <w:rPr>
          <w:rFonts w:asciiTheme="minorEastAsia" w:eastAsiaTheme="minorEastAsia" w:hAnsiTheme="minorEastAsia" w:hint="eastAsia"/>
          <w:color w:val="auto"/>
          <w:sz w:val="21"/>
          <w:szCs w:val="21"/>
        </w:rPr>
        <w:t>予定かについて、</w:t>
      </w:r>
      <w:r w:rsidR="006B66D9" w:rsidRPr="00347712">
        <w:rPr>
          <w:rFonts w:asciiTheme="minorEastAsia" w:eastAsiaTheme="minorEastAsia" w:hAnsiTheme="minorEastAsia"/>
          <w:color w:val="auto"/>
          <w:sz w:val="21"/>
          <w:szCs w:val="21"/>
        </w:rPr>
        <w:t>追加情報を提供するよう提案</w:t>
      </w:r>
      <w:r w:rsidR="001C42AB" w:rsidRPr="00347712">
        <w:rPr>
          <w:rFonts w:asciiTheme="minorEastAsia" w:eastAsiaTheme="minorEastAsia" w:hAnsiTheme="minorEastAsia" w:hint="eastAsia"/>
          <w:color w:val="auto"/>
          <w:sz w:val="21"/>
          <w:szCs w:val="21"/>
        </w:rPr>
        <w:t>があった</w:t>
      </w:r>
      <w:r w:rsidR="006B66D9" w:rsidRPr="00347712">
        <w:rPr>
          <w:rFonts w:asciiTheme="minorEastAsia" w:eastAsiaTheme="minorEastAsia" w:hAnsiTheme="minorEastAsia"/>
          <w:color w:val="auto"/>
          <w:sz w:val="21"/>
          <w:szCs w:val="21"/>
        </w:rPr>
        <w:t>。</w:t>
      </w:r>
      <w:r w:rsidR="00115AE8"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w:t>
      </w:r>
      <w:r w:rsidR="006B66D9" w:rsidRPr="00347712">
        <w:rPr>
          <w:rFonts w:asciiTheme="minorEastAsia" w:eastAsiaTheme="minorEastAsia" w:hAnsiTheme="minorEastAsia" w:cs="Calibri"/>
          <w:color w:val="auto"/>
          <w:sz w:val="21"/>
          <w:szCs w:val="21"/>
        </w:rPr>
        <w:t>EU</w:t>
      </w:r>
      <w:r w:rsidR="00E5406D" w:rsidRPr="00347712">
        <w:rPr>
          <w:rFonts w:asciiTheme="minorEastAsia" w:eastAsiaTheme="minorEastAsia" w:hAnsiTheme="minorEastAsia" w:cs="Calibri" w:hint="eastAsia"/>
          <w:color w:val="auto"/>
          <w:sz w:val="21"/>
          <w:szCs w:val="21"/>
        </w:rPr>
        <w:t>基本権</w:t>
      </w:r>
      <w:r w:rsidR="006B66D9" w:rsidRPr="00347712">
        <w:rPr>
          <w:rFonts w:asciiTheme="minorEastAsia" w:eastAsiaTheme="minorEastAsia" w:hAnsiTheme="minorEastAsia"/>
          <w:color w:val="auto"/>
          <w:sz w:val="21"/>
          <w:szCs w:val="21"/>
        </w:rPr>
        <w:t>憲章</w:t>
      </w:r>
      <w:r w:rsidR="00F85D10" w:rsidRPr="00347712">
        <w:rPr>
          <w:rFonts w:asciiTheme="minorEastAsia" w:eastAsiaTheme="minorEastAsia" w:hAnsiTheme="minorEastAsia" w:hint="eastAsia"/>
          <w:color w:val="auto"/>
          <w:sz w:val="16"/>
          <w:szCs w:val="16"/>
        </w:rPr>
        <w:t>（</w:t>
      </w:r>
      <w:r w:rsidR="00F85D10" w:rsidRPr="00347712">
        <w:rPr>
          <w:rFonts w:asciiTheme="minorEastAsia" w:eastAsiaTheme="minorEastAsia" w:hAnsiTheme="minorEastAsia"/>
          <w:color w:val="auto"/>
          <w:sz w:val="16"/>
          <w:szCs w:val="16"/>
        </w:rPr>
        <w:t>EU Charter</w:t>
      </w:r>
      <w:r w:rsidR="00F85D10"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2021-2030</w:t>
      </w:r>
      <w:r w:rsidR="006B66D9" w:rsidRPr="00347712">
        <w:rPr>
          <w:rFonts w:asciiTheme="minorEastAsia" w:eastAsiaTheme="minorEastAsia" w:hAnsiTheme="minorEastAsia"/>
          <w:color w:val="auto"/>
          <w:sz w:val="21"/>
          <w:szCs w:val="21"/>
        </w:rPr>
        <w:t>年障害者権利戦略</w:t>
      </w:r>
      <w:r w:rsidR="00115AE8" w:rsidRPr="00347712">
        <w:rPr>
          <w:rFonts w:asciiTheme="minorEastAsia" w:eastAsiaTheme="minorEastAsia" w:hAnsiTheme="minorEastAsia" w:hint="eastAsia"/>
          <w:color w:val="auto"/>
          <w:sz w:val="16"/>
          <w:szCs w:val="16"/>
        </w:rPr>
        <w:t>（</w:t>
      </w:r>
      <w:r w:rsidR="00115AE8" w:rsidRPr="00347712">
        <w:rPr>
          <w:rFonts w:asciiTheme="minorEastAsia" w:eastAsiaTheme="minorEastAsia" w:hAnsiTheme="minorEastAsia"/>
          <w:color w:val="auto"/>
          <w:sz w:val="16"/>
          <w:szCs w:val="16"/>
        </w:rPr>
        <w:t>Strategy for the Rights of Persons with Disabilities 2021-2030</w:t>
      </w:r>
      <w:r w:rsidR="00115AE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、および欧州社会権の柱</w:t>
      </w:r>
      <w:r w:rsidR="00115AE8" w:rsidRPr="00347712">
        <w:rPr>
          <w:rFonts w:asciiTheme="minorEastAsia" w:eastAsiaTheme="minorEastAsia" w:hAnsiTheme="minorEastAsia" w:hint="eastAsia"/>
          <w:color w:val="auto"/>
          <w:sz w:val="16"/>
          <w:szCs w:val="16"/>
        </w:rPr>
        <w:t>（</w:t>
      </w:r>
      <w:r w:rsidR="00115AE8" w:rsidRPr="00347712">
        <w:rPr>
          <w:rFonts w:asciiTheme="minorEastAsia" w:eastAsiaTheme="minorEastAsia" w:hAnsiTheme="minorEastAsia"/>
          <w:color w:val="auto"/>
          <w:sz w:val="16"/>
          <w:szCs w:val="16"/>
        </w:rPr>
        <w:t>European Pillar of Social Rights</w:t>
      </w:r>
      <w:r w:rsidR="00115AE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に言及すべき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hint="eastAsia"/>
          <w:color w:val="auto"/>
          <w:sz w:val="16"/>
          <w:szCs w:val="16"/>
        </w:rPr>
        <w:t>（という指摘があった</w:t>
      </w:r>
      <w:r w:rsidR="00310AEE" w:rsidRPr="00347712">
        <w:rPr>
          <w:rFonts w:asciiTheme="minorEastAsia" w:eastAsiaTheme="minorEastAsia" w:hAnsiTheme="minorEastAsia" w:hint="eastAsia"/>
          <w:color w:val="auto"/>
          <w:sz w:val="16"/>
          <w:szCs w:val="16"/>
        </w:rPr>
        <w:t xml:space="preserve">　</w:t>
      </w:r>
      <w:r w:rsidRPr="00347712">
        <w:rPr>
          <w:rFonts w:asciiTheme="minorEastAsia" w:eastAsiaTheme="minorEastAsia" w:hAnsiTheme="minorEastAsia" w:hint="eastAsia"/>
          <w:color w:val="auto"/>
          <w:sz w:val="16"/>
          <w:szCs w:val="16"/>
        </w:rPr>
        <w:t>訳者追記）</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EU</w:t>
      </w:r>
      <w:r w:rsidR="006B66D9" w:rsidRPr="00347712">
        <w:rPr>
          <w:rFonts w:asciiTheme="minorEastAsia" w:eastAsiaTheme="minorEastAsia" w:hAnsiTheme="minorEastAsia"/>
          <w:color w:val="auto"/>
          <w:sz w:val="21"/>
          <w:szCs w:val="21"/>
        </w:rPr>
        <w:t>が支援または共同資金提供した具体的なプロジェクトに関する詳細な情報提供が求めら</w:t>
      </w:r>
      <w:r w:rsidR="00831BCA" w:rsidRPr="00347712">
        <w:rPr>
          <w:rFonts w:asciiTheme="minorEastAsia" w:eastAsiaTheme="minorEastAsia" w:hAnsiTheme="minorEastAsia"/>
          <w:color w:val="auto"/>
          <w:sz w:val="21"/>
          <w:szCs w:val="21"/>
        </w:rPr>
        <w:t>れた</w:t>
      </w:r>
      <w:r w:rsidR="006B66D9" w:rsidRPr="00347712">
        <w:rPr>
          <w:rFonts w:asciiTheme="minorEastAsia" w:eastAsiaTheme="minorEastAsia" w:hAnsiTheme="minorEastAsia"/>
          <w:color w:val="auto"/>
          <w:sz w:val="21"/>
          <w:szCs w:val="21"/>
        </w:rPr>
        <w:t>。障害者問題合同委員会</w:t>
      </w:r>
      <w:r w:rsidR="008D0751" w:rsidRPr="00347712">
        <w:rPr>
          <w:rFonts w:asciiTheme="minorEastAsia" w:eastAsiaTheme="minorEastAsia" w:hAnsiTheme="minorEastAsia" w:hint="eastAsia"/>
          <w:color w:val="auto"/>
          <w:sz w:val="16"/>
          <w:szCs w:val="16"/>
        </w:rPr>
        <w:t xml:space="preserve">（the </w:t>
      </w:r>
      <w:r w:rsidR="008D0751" w:rsidRPr="00347712">
        <w:rPr>
          <w:rFonts w:asciiTheme="minorEastAsia" w:eastAsiaTheme="minorEastAsia" w:hAnsiTheme="minorEastAsia"/>
          <w:color w:val="auto"/>
          <w:sz w:val="16"/>
          <w:szCs w:val="16"/>
        </w:rPr>
        <w:t>Joint Committee for Disability Matters</w:t>
      </w:r>
      <w:r w:rsidR="008D0751"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は、すべての国際資金</w:t>
      </w:r>
      <w:r w:rsidR="008D0751" w:rsidRPr="00347712">
        <w:rPr>
          <w:rFonts w:asciiTheme="minorEastAsia" w:eastAsiaTheme="minorEastAsia" w:hAnsiTheme="minorEastAsia" w:hint="eastAsia"/>
          <w:color w:val="auto"/>
          <w:sz w:val="21"/>
          <w:szCs w:val="21"/>
        </w:rPr>
        <w:t>は</w:t>
      </w:r>
      <w:r w:rsidR="006B66D9" w:rsidRPr="00347712">
        <w:rPr>
          <w:rFonts w:asciiTheme="minorEastAsia" w:eastAsiaTheme="minorEastAsia" w:hAnsiTheme="minorEastAsia" w:cs="Calibri"/>
          <w:color w:val="auto"/>
          <w:sz w:val="21"/>
          <w:szCs w:val="21"/>
        </w:rPr>
        <w:t>CRPD</w:t>
      </w:r>
      <w:r w:rsidR="006B66D9" w:rsidRPr="00347712">
        <w:rPr>
          <w:rFonts w:asciiTheme="minorEastAsia" w:eastAsiaTheme="minorEastAsia" w:hAnsiTheme="minorEastAsia"/>
          <w:color w:val="auto"/>
          <w:sz w:val="21"/>
          <w:szCs w:val="21"/>
        </w:rPr>
        <w:t>との整合性</w:t>
      </w:r>
      <w:r w:rsidR="00326F60" w:rsidRPr="00347712">
        <w:rPr>
          <w:rFonts w:asciiTheme="minorEastAsia" w:eastAsiaTheme="minorEastAsia" w:hAnsiTheme="minorEastAsia" w:hint="eastAsia"/>
          <w:color w:val="auto"/>
          <w:sz w:val="21"/>
          <w:szCs w:val="21"/>
        </w:rPr>
        <w:t>が</w:t>
      </w:r>
      <w:r w:rsidR="00F85D10" w:rsidRPr="00347712">
        <w:rPr>
          <w:rFonts w:asciiTheme="minorEastAsia" w:eastAsiaTheme="minorEastAsia" w:hAnsiTheme="minorEastAsia" w:hint="eastAsia"/>
          <w:color w:val="auto"/>
          <w:sz w:val="21"/>
          <w:szCs w:val="21"/>
        </w:rPr>
        <w:t>確保</w:t>
      </w:r>
      <w:r w:rsidR="00326F60" w:rsidRPr="00347712">
        <w:rPr>
          <w:rFonts w:asciiTheme="minorEastAsia" w:eastAsiaTheme="minorEastAsia" w:hAnsiTheme="minorEastAsia" w:hint="eastAsia"/>
          <w:color w:val="auto"/>
          <w:sz w:val="21"/>
          <w:szCs w:val="21"/>
        </w:rPr>
        <w:t>されているかどうか、</w:t>
      </w:r>
      <w:r w:rsidR="00F85D10" w:rsidRPr="00347712">
        <w:rPr>
          <w:rFonts w:asciiTheme="minorEastAsia" w:eastAsiaTheme="minorEastAsia" w:hAnsiTheme="minorEastAsia" w:hint="eastAsia"/>
          <w:color w:val="auto"/>
          <w:sz w:val="21"/>
          <w:szCs w:val="21"/>
        </w:rPr>
        <w:t>査定</w:t>
      </w:r>
      <w:r w:rsidR="006B66D9" w:rsidRPr="00347712">
        <w:rPr>
          <w:rFonts w:asciiTheme="minorEastAsia" w:eastAsiaTheme="minorEastAsia" w:hAnsiTheme="minorEastAsia"/>
          <w:color w:val="auto"/>
          <w:sz w:val="21"/>
          <w:szCs w:val="21"/>
        </w:rPr>
        <w:t>される</w:t>
      </w:r>
      <w:r w:rsidR="008D0751" w:rsidRPr="00347712">
        <w:rPr>
          <w:rFonts w:asciiTheme="minorEastAsia" w:eastAsiaTheme="minorEastAsia" w:hAnsiTheme="minorEastAsia" w:hint="eastAsia"/>
          <w:color w:val="auto"/>
          <w:sz w:val="21"/>
          <w:szCs w:val="21"/>
        </w:rPr>
        <w:t>べきだとした</w:t>
      </w:r>
      <w:r w:rsidR="00310AEE" w:rsidRPr="00347712">
        <w:rPr>
          <w:rFonts w:asciiTheme="minorEastAsia" w:eastAsiaTheme="minorEastAsia" w:hAnsiTheme="minorEastAsia" w:hint="eastAsia"/>
          <w:color w:val="auto"/>
          <w:sz w:val="16"/>
          <w:szCs w:val="16"/>
        </w:rPr>
        <w:t>。</w:t>
      </w:r>
    </w:p>
    <w:p w14:paraId="3DE7FED1" w14:textId="77777777" w:rsidR="00D43310" w:rsidRPr="00347712" w:rsidRDefault="00D43310" w:rsidP="00DB77B9">
      <w:pPr>
        <w:adjustRightInd w:val="0"/>
        <w:snapToGrid w:val="0"/>
        <w:spacing w:after="0" w:line="320" w:lineRule="exact"/>
        <w:ind w:left="365" w:hangingChars="174"/>
        <w:rPr>
          <w:rFonts w:asciiTheme="minorEastAsia" w:eastAsiaTheme="minorEastAsia" w:hAnsiTheme="minorEastAsia"/>
          <w:color w:val="auto"/>
          <w:sz w:val="21"/>
          <w:szCs w:val="21"/>
        </w:rPr>
      </w:pPr>
    </w:p>
    <w:p w14:paraId="0813228A" w14:textId="70C543D7" w:rsidR="009057B0" w:rsidRPr="00347712" w:rsidRDefault="006B66D9" w:rsidP="00DB77B9">
      <w:pPr>
        <w:pBdr>
          <w:top w:val="single" w:sz="12" w:space="0" w:color="000000"/>
          <w:left w:val="single" w:sz="12" w:space="0" w:color="000000"/>
          <w:bottom w:val="single" w:sz="12" w:space="0" w:color="000000"/>
          <w:right w:val="single" w:sz="12" w:space="0" w:color="000000"/>
        </w:pBdr>
        <w:adjustRightInd w:val="0"/>
        <w:snapToGrid w:val="0"/>
        <w:spacing w:after="0" w:line="320" w:lineRule="exact"/>
        <w:ind w:left="-5" w:hanging="10"/>
        <w:rPr>
          <w:rFonts w:asciiTheme="minorEastAsia" w:eastAsiaTheme="minorEastAsia" w:hAnsiTheme="minorEastAsia"/>
          <w:color w:val="auto"/>
          <w:sz w:val="24"/>
        </w:rPr>
      </w:pPr>
      <w:r w:rsidRPr="00347712">
        <w:rPr>
          <w:rFonts w:asciiTheme="minorEastAsia" w:eastAsiaTheme="minorEastAsia" w:hAnsiTheme="minorEastAsia"/>
          <w:b/>
          <w:color w:val="auto"/>
          <w:sz w:val="24"/>
        </w:rPr>
        <w:t>第</w:t>
      </w:r>
      <w:r w:rsidRPr="00347712">
        <w:rPr>
          <w:rFonts w:asciiTheme="minorEastAsia" w:eastAsiaTheme="minorEastAsia" w:hAnsiTheme="minorEastAsia" w:cs="Calibri"/>
          <w:b/>
          <w:color w:val="auto"/>
          <w:sz w:val="24"/>
        </w:rPr>
        <w:t>3</w:t>
      </w:r>
      <w:r w:rsidR="0048517A" w:rsidRPr="00347712">
        <w:rPr>
          <w:rFonts w:asciiTheme="minorEastAsia" w:eastAsiaTheme="minorEastAsia" w:hAnsiTheme="minorEastAsia" w:hint="eastAsia"/>
          <w:b/>
          <w:color w:val="auto"/>
          <w:sz w:val="24"/>
        </w:rPr>
        <w:t>章</w:t>
      </w:r>
      <w:r w:rsidRPr="00347712">
        <w:rPr>
          <w:rFonts w:asciiTheme="minorEastAsia" w:eastAsiaTheme="minorEastAsia" w:hAnsiTheme="minorEastAsia"/>
          <w:b/>
          <w:color w:val="auto"/>
          <w:sz w:val="24"/>
        </w:rPr>
        <w:t>：条約の各条項に関する具体的な</w:t>
      </w:r>
      <w:r w:rsidR="00CE64BA" w:rsidRPr="00347712">
        <w:rPr>
          <w:rFonts w:asciiTheme="minorEastAsia" w:eastAsiaTheme="minorEastAsia" w:hAnsiTheme="minorEastAsia" w:hint="eastAsia"/>
          <w:b/>
          <w:bCs/>
          <w:color w:val="auto"/>
          <w:sz w:val="24"/>
        </w:rPr>
        <w:t>意見</w:t>
      </w:r>
    </w:p>
    <w:p w14:paraId="6120C366" w14:textId="7D1E74BC"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w:t>
      </w:r>
      <w:r w:rsidRPr="00347712">
        <w:rPr>
          <w:rFonts w:asciiTheme="minorEastAsia" w:eastAsiaTheme="minorEastAsia" w:hAnsiTheme="minorEastAsia"/>
          <w:color w:val="auto"/>
          <w:sz w:val="24"/>
        </w:rPr>
        <w:t>から</w:t>
      </w:r>
      <w:r w:rsidRPr="00347712">
        <w:rPr>
          <w:rFonts w:asciiTheme="minorEastAsia" w:eastAsiaTheme="minorEastAsia" w:hAnsiTheme="minorEastAsia" w:cs="Calibri"/>
          <w:color w:val="auto"/>
          <w:sz w:val="24"/>
        </w:rPr>
        <w:t>5</w:t>
      </w:r>
      <w:r w:rsidRPr="00347712">
        <w:rPr>
          <w:rFonts w:asciiTheme="minorEastAsia" w:eastAsiaTheme="minorEastAsia" w:hAnsiTheme="minorEastAsia"/>
          <w:color w:val="auto"/>
          <w:sz w:val="24"/>
        </w:rPr>
        <w:t>条</w:t>
      </w:r>
    </w:p>
    <w:p w14:paraId="15090AFD" w14:textId="1A21617B" w:rsidR="009057B0" w:rsidRPr="00347712" w:rsidRDefault="00EF0DF1" w:rsidP="00DB77B9">
      <w:pPr>
        <w:numPr>
          <w:ilvl w:val="0"/>
          <w:numId w:val="3"/>
        </w:numPr>
        <w:adjustRightInd w:val="0"/>
        <w:snapToGrid w:val="0"/>
        <w:spacing w:after="0" w:line="320" w:lineRule="exact"/>
        <w:ind w:left="709" w:hanging="28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報告では、アイルランドの政策が障害に関する人権アプローチをどの程度取り入れてきたか、および将来的に取り入れていくかについて議論すべき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16F75ABD" w14:textId="76B54BBD" w:rsidR="009057B0" w:rsidRPr="00347712" w:rsidRDefault="00EF0DF1" w:rsidP="00DB77B9">
      <w:pPr>
        <w:numPr>
          <w:ilvl w:val="0"/>
          <w:numId w:val="3"/>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w:t>
      </w:r>
      <w:r w:rsidR="006B66D9" w:rsidRPr="00347712">
        <w:rPr>
          <w:rFonts w:asciiTheme="minorEastAsia" w:eastAsiaTheme="minorEastAsia" w:hAnsiTheme="minorEastAsia"/>
          <w:color w:val="auto"/>
          <w:sz w:val="21"/>
          <w:szCs w:val="21"/>
        </w:rPr>
        <w:t>は、国連委員会の新たな</w:t>
      </w:r>
      <w:r w:rsidR="00732C9E" w:rsidRPr="00347712">
        <w:rPr>
          <w:rFonts w:asciiTheme="minorEastAsia" w:eastAsiaTheme="minorEastAsia" w:hAnsiTheme="minorEastAsia" w:hint="eastAsia"/>
          <w:color w:val="auto"/>
          <w:sz w:val="21"/>
          <w:szCs w:val="21"/>
        </w:rPr>
        <w:t>インクルーシブな</w:t>
      </w:r>
      <w:r w:rsidR="006B66D9" w:rsidRPr="00347712">
        <w:rPr>
          <w:rFonts w:asciiTheme="minorEastAsia" w:eastAsiaTheme="minorEastAsia" w:hAnsiTheme="minorEastAsia"/>
          <w:color w:val="auto"/>
          <w:sz w:val="21"/>
          <w:szCs w:val="21"/>
        </w:rPr>
        <w:t>平等と交差性モデルを反映しなければならず、これらは</w:t>
      </w:r>
      <w:r w:rsidR="008D0751" w:rsidRPr="00347712">
        <w:rPr>
          <w:rFonts w:asciiTheme="minorEastAsia" w:eastAsiaTheme="minorEastAsia" w:hAnsiTheme="minorEastAsia" w:hint="eastAsia"/>
          <w:color w:val="auto"/>
          <w:sz w:val="21"/>
          <w:szCs w:val="21"/>
        </w:rPr>
        <w:t>真に</w:t>
      </w:r>
      <w:r w:rsidR="00732C9E" w:rsidRPr="00347712">
        <w:rPr>
          <w:rFonts w:asciiTheme="minorEastAsia" w:eastAsiaTheme="minorEastAsia" w:hAnsiTheme="minorEastAsia" w:hint="eastAsia"/>
          <w:color w:val="auto"/>
          <w:sz w:val="21"/>
          <w:szCs w:val="21"/>
        </w:rPr>
        <w:t>インクルーシブ</w:t>
      </w:r>
      <w:r w:rsidR="006B66D9" w:rsidRPr="00347712">
        <w:rPr>
          <w:rFonts w:asciiTheme="minorEastAsia" w:eastAsiaTheme="minorEastAsia" w:hAnsiTheme="minorEastAsia"/>
          <w:color w:val="auto"/>
          <w:sz w:val="21"/>
          <w:szCs w:val="21"/>
        </w:rPr>
        <w:t>な社会を実現するための計画策定において考慮されなければならない。</w:t>
      </w:r>
    </w:p>
    <w:p w14:paraId="2A60BB6F" w14:textId="6CF20C15" w:rsidR="009057B0" w:rsidRPr="00347712" w:rsidRDefault="00732C9E" w:rsidP="00DB77B9">
      <w:pPr>
        <w:numPr>
          <w:ilvl w:val="0"/>
          <w:numId w:val="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の権利、尊厳、能力、貢献に関する社会の認識を高めるため</w:t>
      </w:r>
      <w:r w:rsidRPr="00347712">
        <w:rPr>
          <w:rFonts w:asciiTheme="minorEastAsia" w:eastAsiaTheme="minorEastAsia" w:hAnsiTheme="minorEastAsia" w:hint="eastAsia"/>
          <w:color w:val="auto"/>
          <w:sz w:val="21"/>
          <w:szCs w:val="21"/>
        </w:rPr>
        <w:t>、</w:t>
      </w:r>
      <w:r w:rsidR="00F74810" w:rsidRPr="00347712">
        <w:rPr>
          <w:rFonts w:asciiTheme="minorEastAsia" w:eastAsiaTheme="minorEastAsia" w:hAnsiTheme="minorEastAsia" w:hint="eastAsia"/>
          <w:color w:val="auto"/>
          <w:sz w:val="21"/>
          <w:szCs w:val="21"/>
        </w:rPr>
        <w:t>および</w:t>
      </w:r>
      <w:r w:rsidR="006B66D9" w:rsidRPr="00347712">
        <w:rPr>
          <w:rFonts w:asciiTheme="minorEastAsia" w:eastAsiaTheme="minorEastAsia" w:hAnsiTheme="minorEastAsia"/>
          <w:color w:val="auto"/>
          <w:sz w:val="21"/>
          <w:szCs w:val="21"/>
        </w:rPr>
        <w:t>偏見と差別を是正するための</w:t>
      </w:r>
      <w:r w:rsidR="00F74810" w:rsidRPr="00347712">
        <w:rPr>
          <w:rFonts w:asciiTheme="minorEastAsia" w:eastAsiaTheme="minorEastAsia" w:hAnsiTheme="minorEastAsia" w:hint="eastAsia"/>
          <w:color w:val="auto"/>
          <w:sz w:val="21"/>
          <w:szCs w:val="21"/>
        </w:rPr>
        <w:t>、</w:t>
      </w:r>
      <w:r w:rsidR="00F74810" w:rsidRPr="00347712">
        <w:rPr>
          <w:rFonts w:asciiTheme="minorEastAsia" w:eastAsiaTheme="minorEastAsia" w:hAnsiTheme="minorEastAsia"/>
          <w:color w:val="auto"/>
          <w:sz w:val="21"/>
          <w:szCs w:val="21"/>
        </w:rPr>
        <w:t>効果的で適切な措置</w:t>
      </w:r>
      <w:r w:rsidR="00F74810" w:rsidRPr="00347712">
        <w:rPr>
          <w:rFonts w:asciiTheme="minorEastAsia" w:eastAsiaTheme="minorEastAsia" w:hAnsiTheme="minorEastAsia" w:hint="eastAsia"/>
          <w:color w:val="auto"/>
          <w:sz w:val="21"/>
          <w:szCs w:val="21"/>
        </w:rPr>
        <w:t>の</w:t>
      </w:r>
      <w:r w:rsidR="00A76DA8" w:rsidRPr="00347712">
        <w:rPr>
          <w:rFonts w:asciiTheme="minorEastAsia" w:eastAsiaTheme="minorEastAsia" w:hAnsiTheme="minorEastAsia" w:hint="eastAsia"/>
          <w:color w:val="auto"/>
          <w:sz w:val="21"/>
          <w:szCs w:val="21"/>
        </w:rPr>
        <w:t>要点</w:t>
      </w:r>
      <w:r w:rsidR="00F74810" w:rsidRPr="00347712">
        <w:rPr>
          <w:rFonts w:asciiTheme="minorEastAsia" w:eastAsiaTheme="minorEastAsia" w:hAnsiTheme="minorEastAsia" w:hint="eastAsia"/>
          <w:color w:val="auto"/>
          <w:sz w:val="21"/>
          <w:szCs w:val="21"/>
        </w:rPr>
        <w:t>を示さ</w:t>
      </w:r>
      <w:r w:rsidR="006B66D9" w:rsidRPr="00347712">
        <w:rPr>
          <w:rFonts w:asciiTheme="minorEastAsia" w:eastAsiaTheme="minorEastAsia" w:hAnsiTheme="minorEastAsia"/>
          <w:color w:val="auto"/>
          <w:sz w:val="21"/>
          <w:szCs w:val="21"/>
        </w:rPr>
        <w:t>なければならない。</w:t>
      </w:r>
    </w:p>
    <w:p w14:paraId="5C0362B2" w14:textId="4E5E6250" w:rsidR="009057B0" w:rsidRPr="00347712" w:rsidRDefault="006B66D9" w:rsidP="00DB77B9">
      <w:pPr>
        <w:numPr>
          <w:ilvl w:val="0"/>
          <w:numId w:val="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DPO</w:t>
      </w:r>
      <w:r w:rsidR="008C39C2" w:rsidRPr="00347712">
        <w:rPr>
          <w:rFonts w:asciiTheme="minorEastAsia" w:eastAsiaTheme="minorEastAsia" w:hAnsiTheme="minorEastAsia"/>
          <w:color w:val="auto"/>
          <w:sz w:val="21"/>
          <w:szCs w:val="21"/>
        </w:rPr>
        <w:t>（障害</w:t>
      </w:r>
      <w:r w:rsidR="004345A8" w:rsidRPr="00347712">
        <w:rPr>
          <w:rFonts w:asciiTheme="minorEastAsia" w:eastAsiaTheme="minorEastAsia" w:hAnsiTheme="minorEastAsia" w:hint="eastAsia"/>
          <w:color w:val="auto"/>
          <w:sz w:val="21"/>
          <w:szCs w:val="21"/>
        </w:rPr>
        <w:t>当事者</w:t>
      </w:r>
      <w:r w:rsidR="008C39C2" w:rsidRPr="00347712">
        <w:rPr>
          <w:rFonts w:asciiTheme="minorEastAsia" w:eastAsiaTheme="minorEastAsia" w:hAnsiTheme="minorEastAsia"/>
          <w:color w:val="auto"/>
          <w:sz w:val="21"/>
          <w:szCs w:val="21"/>
        </w:rPr>
        <w:t>団体）</w:t>
      </w:r>
      <w:r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の唯一の公認代表組織である。</w:t>
      </w:r>
      <w:r w:rsidR="008C39C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は</w:t>
      </w: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と非</w:t>
      </w: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を明確に区別し、</w:t>
      </w: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への承認、優先順位付け、支援、リソースの提供方法</w:t>
      </w:r>
      <w:r w:rsidR="00A76DA8" w:rsidRPr="00347712">
        <w:rPr>
          <w:rFonts w:asciiTheme="minorEastAsia" w:eastAsiaTheme="minorEastAsia" w:hAnsiTheme="minorEastAsia" w:hint="eastAsia"/>
          <w:color w:val="auto"/>
          <w:sz w:val="21"/>
          <w:szCs w:val="21"/>
        </w:rPr>
        <w:t>の要点</w:t>
      </w:r>
      <w:r w:rsidR="008D0751" w:rsidRPr="00347712">
        <w:rPr>
          <w:rFonts w:asciiTheme="minorEastAsia" w:eastAsiaTheme="minorEastAsia" w:hAnsiTheme="minorEastAsia" w:hint="eastAsia"/>
          <w:color w:val="auto"/>
          <w:sz w:val="21"/>
          <w:szCs w:val="21"/>
        </w:rPr>
        <w:t>を</w:t>
      </w:r>
      <w:r w:rsidR="00A76DA8" w:rsidRPr="00347712">
        <w:rPr>
          <w:rFonts w:asciiTheme="minorEastAsia" w:eastAsiaTheme="minorEastAsia" w:hAnsiTheme="minorEastAsia" w:hint="eastAsia"/>
          <w:color w:val="auto"/>
          <w:sz w:val="21"/>
          <w:szCs w:val="21"/>
        </w:rPr>
        <w:t>示さなければならない</w:t>
      </w:r>
      <w:r w:rsidRPr="00347712">
        <w:rPr>
          <w:rFonts w:asciiTheme="minorEastAsia" w:eastAsiaTheme="minorEastAsia" w:hAnsiTheme="minorEastAsia"/>
          <w:color w:val="auto"/>
          <w:sz w:val="21"/>
          <w:szCs w:val="21"/>
        </w:rPr>
        <w:t>。</w:t>
      </w:r>
    </w:p>
    <w:p w14:paraId="08EE2A8C" w14:textId="2A0BA705" w:rsidR="009057B0" w:rsidRPr="00347712" w:rsidRDefault="006B66D9" w:rsidP="00DB77B9">
      <w:pPr>
        <w:numPr>
          <w:ilvl w:val="0"/>
          <w:numId w:val="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w:t>
      </w:r>
      <w:r w:rsidR="008D0751" w:rsidRPr="00347712">
        <w:rPr>
          <w:rFonts w:asciiTheme="minorEastAsia" w:eastAsiaTheme="minorEastAsia" w:hAnsiTheme="minorEastAsia" w:hint="eastAsia"/>
          <w:color w:val="auto"/>
          <w:sz w:val="21"/>
          <w:szCs w:val="21"/>
        </w:rPr>
        <w:t>草案</w:t>
      </w:r>
      <w:r w:rsidRPr="00347712">
        <w:rPr>
          <w:rFonts w:asciiTheme="minorEastAsia" w:eastAsiaTheme="minorEastAsia" w:hAnsiTheme="minorEastAsia"/>
          <w:color w:val="auto"/>
          <w:sz w:val="21"/>
          <w:szCs w:val="21"/>
        </w:rPr>
        <w:t>では障害の定義が複数示されて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。一部は時代遅れであり、障害の社会モデルと権利に基づくアプローチを反映するように改訂する必要が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。すべての政策と法律は改訂された定義と一致する必要が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33E2F535" w14:textId="65AEDCF2" w:rsidR="009057B0" w:rsidRPr="00347712" w:rsidRDefault="006B66D9" w:rsidP="00DB77B9">
      <w:pPr>
        <w:numPr>
          <w:ilvl w:val="0"/>
          <w:numId w:val="3"/>
        </w:numPr>
        <w:adjustRightInd w:val="0"/>
        <w:snapToGrid w:val="0"/>
        <w:spacing w:after="0" w:line="320" w:lineRule="exact"/>
        <w:ind w:left="709" w:hanging="284"/>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独立した</w:t>
      </w:r>
      <w:r w:rsidR="008D0751" w:rsidRPr="00347712">
        <w:rPr>
          <w:rFonts w:asciiTheme="minorEastAsia" w:eastAsiaTheme="minorEastAsia" w:hAnsiTheme="minorEastAsia" w:hint="eastAsia"/>
          <w:color w:val="auto"/>
          <w:sz w:val="21"/>
          <w:szCs w:val="21"/>
        </w:rPr>
        <w:t>権利擁護</w:t>
      </w:r>
      <w:r w:rsidRPr="00347712">
        <w:rPr>
          <w:rFonts w:asciiTheme="minorEastAsia" w:eastAsiaTheme="minorEastAsia" w:hAnsiTheme="minorEastAsia"/>
          <w:color w:val="auto"/>
          <w:sz w:val="21"/>
          <w:szCs w:val="21"/>
        </w:rPr>
        <w:t>活動の法的承認</w:t>
      </w:r>
      <w:r w:rsidR="00F7023A" w:rsidRPr="00347712">
        <w:rPr>
          <w:rFonts w:asciiTheme="minorEastAsia" w:eastAsiaTheme="minorEastAsia" w:hAnsiTheme="minorEastAsia" w:hint="eastAsia"/>
          <w:color w:val="auto"/>
          <w:sz w:val="16"/>
          <w:szCs w:val="16"/>
        </w:rPr>
        <w:t>（</w:t>
      </w:r>
      <w:r w:rsidR="00F7023A" w:rsidRPr="00347712">
        <w:rPr>
          <w:rFonts w:asciiTheme="minorEastAsia" w:eastAsiaTheme="minorEastAsia" w:hAnsiTheme="minorEastAsia"/>
          <w:color w:val="auto"/>
          <w:sz w:val="16"/>
          <w:szCs w:val="16"/>
        </w:rPr>
        <w:t>Legal recognition</w:t>
      </w:r>
      <w:r w:rsidR="00F7023A"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は、</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遵守の核心をなすもの</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。法的権利を有し、より積極的な調査メカニズムを整備した独立した</w:t>
      </w:r>
      <w:r w:rsidR="008D0751" w:rsidRPr="00347712">
        <w:rPr>
          <w:rFonts w:asciiTheme="minorEastAsia" w:eastAsiaTheme="minorEastAsia" w:hAnsiTheme="minorEastAsia" w:hint="eastAsia"/>
          <w:color w:val="auto"/>
          <w:sz w:val="21"/>
          <w:szCs w:val="21"/>
        </w:rPr>
        <w:t>権利擁護</w:t>
      </w:r>
      <w:r w:rsidRPr="00347712">
        <w:rPr>
          <w:rFonts w:asciiTheme="minorEastAsia" w:eastAsiaTheme="minorEastAsia" w:hAnsiTheme="minorEastAsia"/>
          <w:color w:val="auto"/>
          <w:sz w:val="21"/>
          <w:szCs w:val="21"/>
        </w:rPr>
        <w:t>サービスが不可欠</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6278A33" w14:textId="15EDA6AA" w:rsidR="00476E54" w:rsidRPr="00347712" w:rsidRDefault="00476E54" w:rsidP="00186635">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法的承認</w:t>
      </w:r>
      <w:r w:rsidRPr="00347712">
        <w:rPr>
          <w:rFonts w:asciiTheme="minorEastAsia" w:eastAsiaTheme="minorEastAsia" w:hAnsiTheme="minorEastAsia" w:hint="eastAsia"/>
          <w:color w:val="auto"/>
          <w:sz w:val="16"/>
          <w:szCs w:val="16"/>
        </w:rPr>
        <w:t>とは、法律によって正式に認められ、法的に位置づけられること。）</w:t>
      </w:r>
    </w:p>
    <w:p w14:paraId="5D92CCBD" w14:textId="3D21519D" w:rsidR="0098080E" w:rsidRPr="00347712" w:rsidRDefault="00476E54" w:rsidP="00140202">
      <w:pPr>
        <w:numPr>
          <w:ilvl w:val="0"/>
          <w:numId w:val="3"/>
        </w:numPr>
        <w:adjustRightInd w:val="0"/>
        <w:snapToGrid w:val="0"/>
        <w:spacing w:after="0" w:line="32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w:t>
      </w:r>
      <w:r w:rsidR="008D0751" w:rsidRPr="00347712">
        <w:rPr>
          <w:rFonts w:asciiTheme="minorEastAsia" w:eastAsiaTheme="minorEastAsia" w:hAnsiTheme="minorEastAsia"/>
          <w:color w:val="auto"/>
          <w:sz w:val="21"/>
          <w:szCs w:val="21"/>
        </w:rPr>
        <w:t>告草案</w:t>
      </w:r>
      <w:r w:rsidR="008D0751" w:rsidRPr="00347712">
        <w:rPr>
          <w:rFonts w:asciiTheme="minorEastAsia" w:eastAsiaTheme="minorEastAsia" w:hAnsiTheme="minorEastAsia" w:hint="eastAsia"/>
          <w:color w:val="auto"/>
          <w:sz w:val="21"/>
          <w:szCs w:val="21"/>
        </w:rPr>
        <w:t>では</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2017-2021</w:t>
      </w:r>
      <w:r w:rsidR="006B66D9" w:rsidRPr="00347712">
        <w:rPr>
          <w:rFonts w:asciiTheme="minorEastAsia" w:eastAsiaTheme="minorEastAsia" w:hAnsiTheme="minorEastAsia"/>
          <w:color w:val="auto"/>
          <w:sz w:val="21"/>
          <w:szCs w:val="21"/>
        </w:rPr>
        <w:t>年</w:t>
      </w:r>
      <w:r w:rsidR="0098080E" w:rsidRPr="00347712">
        <w:rPr>
          <w:rFonts w:asciiTheme="minorEastAsia" w:eastAsiaTheme="minorEastAsia" w:hAnsiTheme="minorEastAsia" w:hint="eastAsia"/>
          <w:color w:val="auto"/>
          <w:sz w:val="21"/>
          <w:szCs w:val="21"/>
        </w:rPr>
        <w:t>障害者インクルージョン全国戦略</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NDIS</w:t>
      </w:r>
      <w:r w:rsidR="0098080E" w:rsidRPr="00347712">
        <w:rPr>
          <w:rFonts w:asciiTheme="minorEastAsia" w:eastAsiaTheme="minorEastAsia" w:hAnsiTheme="minorEastAsia" w:cs="Calibri" w:hint="eastAsia"/>
          <w:color w:val="auto"/>
          <w:sz w:val="21"/>
          <w:szCs w:val="21"/>
        </w:rPr>
        <w:t xml:space="preserve">: </w:t>
      </w:r>
      <w:r w:rsidR="0098080E" w:rsidRPr="00347712">
        <w:rPr>
          <w:rFonts w:asciiTheme="minorEastAsia" w:eastAsiaTheme="minorEastAsia" w:hAnsiTheme="minorEastAsia" w:cs="Calibri"/>
          <w:color w:val="auto"/>
          <w:sz w:val="16"/>
          <w:szCs w:val="16"/>
        </w:rPr>
        <w:t>National Disability Inclusion Strategy 2017-2021</w:t>
      </w:r>
      <w:r w:rsidR="006B66D9" w:rsidRPr="00347712">
        <w:rPr>
          <w:rFonts w:asciiTheme="minorEastAsia" w:eastAsiaTheme="minorEastAsia" w:hAnsiTheme="minorEastAsia"/>
          <w:color w:val="auto"/>
          <w:sz w:val="21"/>
          <w:szCs w:val="21"/>
        </w:rPr>
        <w:t>）および</w:t>
      </w:r>
      <w:r w:rsidR="006B66D9" w:rsidRPr="00347712">
        <w:rPr>
          <w:rFonts w:asciiTheme="minorEastAsia" w:eastAsiaTheme="minorEastAsia" w:hAnsiTheme="minorEastAsia" w:cs="Calibri"/>
          <w:color w:val="auto"/>
          <w:sz w:val="21"/>
          <w:szCs w:val="21"/>
        </w:rPr>
        <w:t>2015-2024</w:t>
      </w:r>
      <w:r w:rsidR="006B66D9" w:rsidRPr="00347712">
        <w:rPr>
          <w:rFonts w:asciiTheme="minorEastAsia" w:eastAsiaTheme="minorEastAsia" w:hAnsiTheme="minorEastAsia"/>
          <w:color w:val="auto"/>
          <w:sz w:val="21"/>
          <w:szCs w:val="21"/>
        </w:rPr>
        <w:t>年</w:t>
      </w:r>
      <w:r w:rsidRPr="00347712">
        <w:rPr>
          <w:rFonts w:asciiTheme="minorEastAsia" w:eastAsiaTheme="minorEastAsia" w:hAnsiTheme="minorEastAsia" w:hint="eastAsia"/>
          <w:color w:val="auto"/>
          <w:sz w:val="21"/>
          <w:szCs w:val="21"/>
        </w:rPr>
        <w:t>総合的</w:t>
      </w:r>
      <w:r w:rsidR="006B66D9" w:rsidRPr="00347712">
        <w:rPr>
          <w:rFonts w:asciiTheme="minorEastAsia" w:eastAsiaTheme="minorEastAsia" w:hAnsiTheme="minorEastAsia"/>
          <w:color w:val="auto"/>
          <w:sz w:val="21"/>
          <w:szCs w:val="21"/>
        </w:rPr>
        <w:t>障害者</w:t>
      </w:r>
      <w:r w:rsidR="0098080E" w:rsidRPr="00347712">
        <w:rPr>
          <w:rFonts w:asciiTheme="minorEastAsia" w:eastAsiaTheme="minorEastAsia" w:hAnsiTheme="minorEastAsia"/>
          <w:color w:val="auto"/>
          <w:sz w:val="21"/>
          <w:szCs w:val="21"/>
        </w:rPr>
        <w:t>雇用</w:t>
      </w:r>
      <w:r w:rsidR="006B66D9" w:rsidRPr="00347712">
        <w:rPr>
          <w:rFonts w:asciiTheme="minorEastAsia" w:eastAsiaTheme="minorEastAsia" w:hAnsiTheme="minorEastAsia"/>
          <w:color w:val="auto"/>
          <w:sz w:val="21"/>
          <w:szCs w:val="21"/>
        </w:rPr>
        <w:t>戦略（</w:t>
      </w:r>
      <w:r w:rsidR="006B66D9" w:rsidRPr="00347712">
        <w:rPr>
          <w:rFonts w:asciiTheme="minorEastAsia" w:eastAsiaTheme="minorEastAsia" w:hAnsiTheme="minorEastAsia" w:cs="Calibri"/>
          <w:color w:val="auto"/>
          <w:sz w:val="21"/>
          <w:szCs w:val="21"/>
        </w:rPr>
        <w:t>CES</w:t>
      </w:r>
      <w:r w:rsidR="0098080E" w:rsidRPr="00347712">
        <w:rPr>
          <w:rFonts w:asciiTheme="minorEastAsia" w:eastAsiaTheme="minorEastAsia" w:hAnsiTheme="minorEastAsia" w:cs="Calibri" w:hint="eastAsia"/>
          <w:color w:val="auto"/>
          <w:sz w:val="21"/>
          <w:szCs w:val="21"/>
        </w:rPr>
        <w:t xml:space="preserve">: </w:t>
      </w:r>
      <w:r w:rsidR="0098080E" w:rsidRPr="00347712">
        <w:rPr>
          <w:rFonts w:asciiTheme="minorEastAsia" w:eastAsiaTheme="minorEastAsia" w:hAnsiTheme="minorEastAsia"/>
          <w:color w:val="auto"/>
          <w:sz w:val="16"/>
          <w:szCs w:val="16"/>
        </w:rPr>
        <w:t>Comprehensive Employment Strategy for People with Disabilities 2015–2024</w:t>
      </w:r>
      <w:r w:rsidR="006B66D9"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進捗状況に関する情報が不十分である</w:t>
      </w:r>
      <w:r w:rsidR="003B09BB" w:rsidRPr="00347712">
        <w:rPr>
          <w:rFonts w:asciiTheme="minorEastAsia" w:eastAsiaTheme="minorEastAsia" w:hAnsiTheme="minorEastAsia" w:hint="eastAsia"/>
          <w:color w:val="auto"/>
          <w:sz w:val="21"/>
          <w:szCs w:val="21"/>
        </w:rPr>
        <w:t>（</w:t>
      </w:r>
      <w:r w:rsidR="008D0751" w:rsidRPr="00347712">
        <w:rPr>
          <w:rFonts w:asciiTheme="minorEastAsia" w:eastAsiaTheme="minorEastAsia" w:hAnsiTheme="minorEastAsia" w:hint="eastAsia"/>
          <w:color w:val="auto"/>
          <w:sz w:val="21"/>
          <w:szCs w:val="21"/>
        </w:rPr>
        <w:t>と</w:t>
      </w:r>
      <w:r w:rsidR="006B66D9" w:rsidRPr="00347712">
        <w:rPr>
          <w:rFonts w:asciiTheme="minorEastAsia" w:eastAsiaTheme="minorEastAsia" w:hAnsiTheme="minorEastAsia"/>
          <w:color w:val="auto"/>
          <w:sz w:val="21"/>
          <w:szCs w:val="21"/>
        </w:rPr>
        <w:t>指摘さ</w:t>
      </w:r>
      <w:r w:rsidR="00831BCA" w:rsidRPr="00347712">
        <w:rPr>
          <w:rFonts w:asciiTheme="minorEastAsia" w:eastAsiaTheme="minorEastAsia" w:hAnsiTheme="minorEastAsia"/>
          <w:color w:val="auto"/>
          <w:sz w:val="21"/>
          <w:szCs w:val="21"/>
        </w:rPr>
        <w:t>れた</w:t>
      </w:r>
      <w:r w:rsidR="003B09BB"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w:t>
      </w:r>
      <w:bookmarkStart w:id="2" w:name="_Hlk207899501"/>
    </w:p>
    <w:p w14:paraId="3FE3CDE5" w14:textId="734F3A76" w:rsidR="009057B0" w:rsidRPr="00347712" w:rsidRDefault="005804DD" w:rsidP="00DB77B9">
      <w:pPr>
        <w:numPr>
          <w:ilvl w:val="0"/>
          <w:numId w:val="3"/>
        </w:numPr>
        <w:adjustRightInd w:val="0"/>
        <w:snapToGrid w:val="0"/>
        <w:spacing w:after="0" w:line="320" w:lineRule="exact"/>
        <w:ind w:left="709" w:right="176" w:hanging="284"/>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亡命希望者用</w:t>
      </w:r>
      <w:bookmarkEnd w:id="2"/>
      <w:r w:rsidR="00ED6404" w:rsidRPr="00347712">
        <w:rPr>
          <w:rFonts w:asciiTheme="minorEastAsia" w:eastAsiaTheme="minorEastAsia" w:hAnsiTheme="minorEastAsia" w:hint="eastAsia"/>
          <w:color w:val="auto"/>
          <w:sz w:val="21"/>
          <w:szCs w:val="21"/>
        </w:rPr>
        <w:t>住居・生活支援制度</w:t>
      </w:r>
      <w:r w:rsidR="00C15D58" w:rsidRPr="00347712">
        <w:rPr>
          <w:rFonts w:asciiTheme="minorEastAsia" w:eastAsiaTheme="minorEastAsia" w:hAnsiTheme="minorEastAsia" w:hint="eastAsia"/>
          <w:color w:val="auto"/>
          <w:sz w:val="16"/>
          <w:szCs w:val="16"/>
        </w:rPr>
        <w:t>（</w:t>
      </w:r>
      <w:r w:rsidR="00C15D58" w:rsidRPr="00347712">
        <w:rPr>
          <w:rFonts w:asciiTheme="minorEastAsia" w:eastAsiaTheme="minorEastAsia" w:hAnsiTheme="minorEastAsia"/>
          <w:color w:val="auto"/>
          <w:sz w:val="16"/>
          <w:szCs w:val="16"/>
        </w:rPr>
        <w:t>Direct Provision）</w:t>
      </w:r>
      <w:r w:rsidR="006B66D9" w:rsidRPr="00347712">
        <w:rPr>
          <w:rFonts w:asciiTheme="minorEastAsia" w:eastAsiaTheme="minorEastAsia" w:hAnsiTheme="minorEastAsia"/>
          <w:color w:val="auto"/>
          <w:sz w:val="21"/>
          <w:szCs w:val="21"/>
        </w:rPr>
        <w:t>において、障害のある</w:t>
      </w:r>
      <w:r w:rsidR="008D0751" w:rsidRPr="00347712">
        <w:rPr>
          <w:rFonts w:asciiTheme="minorEastAsia" w:eastAsiaTheme="minorEastAsia" w:hAnsiTheme="minorEastAsia" w:hint="eastAsia"/>
          <w:color w:val="auto"/>
          <w:sz w:val="21"/>
          <w:szCs w:val="21"/>
        </w:rPr>
        <w:t>亡命希望</w:t>
      </w:r>
      <w:r w:rsidR="006B66D9" w:rsidRPr="00347712">
        <w:rPr>
          <w:rFonts w:asciiTheme="minorEastAsia" w:eastAsiaTheme="minorEastAsia" w:hAnsiTheme="minorEastAsia"/>
          <w:color w:val="auto"/>
          <w:sz w:val="21"/>
          <w:szCs w:val="21"/>
        </w:rPr>
        <w:t>者に関する言及は</w:t>
      </w:r>
      <w:r w:rsidR="00C74819" w:rsidRPr="00347712">
        <w:rPr>
          <w:rFonts w:asciiTheme="minorEastAsia" w:eastAsiaTheme="minorEastAsia" w:hAnsiTheme="minorEastAsia"/>
          <w:color w:val="auto"/>
          <w:sz w:val="21"/>
          <w:szCs w:val="21"/>
        </w:rPr>
        <w:t>ない</w:t>
      </w:r>
      <w:r w:rsidR="006B66D9" w:rsidRPr="00347712">
        <w:rPr>
          <w:rFonts w:asciiTheme="minorEastAsia" w:eastAsiaTheme="minorEastAsia" w:hAnsiTheme="minorEastAsia"/>
          <w:color w:val="auto"/>
          <w:sz w:val="21"/>
          <w:szCs w:val="21"/>
        </w:rPr>
        <w:t>。この特定の</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のグループは、アイルランドにおいて最</w:t>
      </w:r>
      <w:r w:rsidR="006B66D9" w:rsidRPr="00347712">
        <w:rPr>
          <w:rFonts w:asciiTheme="minorEastAsia" w:eastAsiaTheme="minorEastAsia" w:hAnsiTheme="minorEastAsia"/>
          <w:color w:val="auto"/>
          <w:sz w:val="21"/>
          <w:szCs w:val="21"/>
        </w:rPr>
        <w:lastRenderedPageBreak/>
        <w:t>も</w:t>
      </w:r>
      <w:r w:rsidR="008D0751" w:rsidRPr="00347712">
        <w:rPr>
          <w:rFonts w:asciiTheme="minorEastAsia" w:eastAsiaTheme="minorEastAsia" w:hAnsiTheme="minorEastAsia" w:cs="Calibri" w:hint="eastAsia"/>
          <w:color w:val="auto"/>
          <w:sz w:val="21"/>
          <w:szCs w:val="21"/>
        </w:rPr>
        <w:t>排斥され、</w:t>
      </w:r>
      <w:r w:rsidR="006B66D9" w:rsidRPr="00347712">
        <w:rPr>
          <w:rFonts w:asciiTheme="minorEastAsia" w:eastAsiaTheme="minorEastAsia" w:hAnsiTheme="minorEastAsia"/>
          <w:color w:val="auto"/>
          <w:sz w:val="21"/>
          <w:szCs w:val="21"/>
        </w:rPr>
        <w:t>潜在的に最も脆弱な</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の集団の一つであり、</w:t>
      </w:r>
      <w:r w:rsidR="001C5593"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報告において特定の支援と重点的な対応が必要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191BB40D" w14:textId="149F3C02" w:rsidR="00DB77B9" w:rsidRPr="00347712" w:rsidRDefault="001C5593" w:rsidP="00140202">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Direct Provision</w:t>
      </w:r>
      <w:r w:rsidR="00ED6404" w:rsidRPr="00347712">
        <w:rPr>
          <w:rFonts w:asciiTheme="minorEastAsia" w:eastAsiaTheme="minorEastAsia" w:hAnsiTheme="minorEastAsia" w:hint="eastAsia"/>
          <w:color w:val="auto"/>
          <w:sz w:val="16"/>
          <w:szCs w:val="16"/>
        </w:rPr>
        <w:t>は、直訳すると「直接給付」だが、内容は、審査結果が出るまでの間、宿泊施設・食事・医療・少額の手当などの生活支援をする制度である。）</w:t>
      </w:r>
    </w:p>
    <w:p w14:paraId="45352AAF" w14:textId="6267D745" w:rsidR="009057B0" w:rsidRPr="00347712" w:rsidRDefault="008D0751" w:rsidP="00521AF2">
      <w:pPr>
        <w:numPr>
          <w:ilvl w:val="0"/>
          <w:numId w:val="3"/>
        </w:numPr>
        <w:adjustRightInd w:val="0"/>
        <w:snapToGrid w:val="0"/>
        <w:spacing w:after="0" w:line="320" w:lineRule="exact"/>
        <w:ind w:leftChars="236" w:left="708" w:hangingChars="135" w:hanging="283"/>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権利に基づくアプローチを強化するため</w:t>
      </w:r>
      <w:r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法律</w:t>
      </w:r>
      <w:r w:rsidR="006B66D9" w:rsidRPr="00347712">
        <w:rPr>
          <w:rFonts w:asciiTheme="minorEastAsia" w:eastAsiaTheme="minorEastAsia" w:hAnsiTheme="minorEastAsia"/>
          <w:color w:val="auto"/>
          <w:sz w:val="21"/>
          <w:szCs w:val="21"/>
        </w:rPr>
        <w:t>上の変更が複数必要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。これには平等地位法</w:t>
      </w:r>
      <w:r w:rsidR="00841D78" w:rsidRPr="00347712">
        <w:rPr>
          <w:rFonts w:asciiTheme="minorEastAsia" w:eastAsiaTheme="minorEastAsia" w:hAnsiTheme="minorEastAsia" w:hint="eastAsia"/>
          <w:color w:val="auto"/>
          <w:sz w:val="21"/>
          <w:szCs w:val="21"/>
        </w:rPr>
        <w:t>群（</w:t>
      </w:r>
      <w:r w:rsidR="00841D78" w:rsidRPr="00347712">
        <w:rPr>
          <w:rFonts w:asciiTheme="minorEastAsia" w:eastAsiaTheme="minorEastAsia" w:hAnsiTheme="minorEastAsia"/>
          <w:color w:val="auto"/>
          <w:sz w:val="16"/>
          <w:szCs w:val="16"/>
        </w:rPr>
        <w:t>Equal Status Acts</w:t>
      </w:r>
      <w:r w:rsidR="00841D7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および障害法</w:t>
      </w:r>
      <w:r w:rsidR="00841D78" w:rsidRPr="00347712">
        <w:rPr>
          <w:rFonts w:asciiTheme="minorEastAsia" w:eastAsiaTheme="minorEastAsia" w:hAnsiTheme="minorEastAsia" w:hint="eastAsia"/>
          <w:color w:val="auto"/>
          <w:sz w:val="16"/>
          <w:szCs w:val="16"/>
        </w:rPr>
        <w:t>（</w:t>
      </w:r>
      <w:r w:rsidR="00841D78" w:rsidRPr="00347712">
        <w:rPr>
          <w:rFonts w:asciiTheme="minorEastAsia" w:eastAsiaTheme="minorEastAsia" w:hAnsiTheme="minorEastAsia"/>
          <w:color w:val="auto"/>
          <w:sz w:val="16"/>
          <w:szCs w:val="16"/>
        </w:rPr>
        <w:t>Disability Act</w:t>
      </w:r>
      <w:r w:rsidR="00841D7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の改正が</w:t>
      </w:r>
      <w:r w:rsidR="00C74819" w:rsidRPr="00347712">
        <w:rPr>
          <w:rFonts w:asciiTheme="minorEastAsia" w:eastAsiaTheme="minorEastAsia" w:hAnsiTheme="minorEastAsia"/>
          <w:color w:val="auto"/>
          <w:sz w:val="21"/>
          <w:szCs w:val="21"/>
        </w:rPr>
        <w:t>含まれる</w:t>
      </w:r>
      <w:r w:rsidR="006B66D9" w:rsidRPr="00347712">
        <w:rPr>
          <w:rFonts w:asciiTheme="minorEastAsia" w:eastAsiaTheme="minorEastAsia" w:hAnsiTheme="minorEastAsia"/>
          <w:color w:val="auto"/>
          <w:sz w:val="21"/>
          <w:szCs w:val="21"/>
        </w:rPr>
        <w:t>。</w:t>
      </w:r>
    </w:p>
    <w:p w14:paraId="3EDF4853" w14:textId="77777777" w:rsidR="001A0910" w:rsidRPr="00347712" w:rsidRDefault="001A0910" w:rsidP="00DB77B9">
      <w:pPr>
        <w:adjustRightInd w:val="0"/>
        <w:snapToGrid w:val="0"/>
        <w:spacing w:after="0" w:line="320" w:lineRule="exact"/>
        <w:ind w:left="425" w:firstLine="0"/>
        <w:rPr>
          <w:rFonts w:asciiTheme="minorEastAsia" w:eastAsiaTheme="minorEastAsia" w:hAnsiTheme="minorEastAsia"/>
          <w:color w:val="auto"/>
          <w:sz w:val="21"/>
          <w:szCs w:val="21"/>
        </w:rPr>
      </w:pPr>
    </w:p>
    <w:p w14:paraId="23B35677" w14:textId="77777777"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6</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障害のある女性</w:t>
      </w:r>
    </w:p>
    <w:p w14:paraId="3208D35F" w14:textId="23716009" w:rsidR="009057B0" w:rsidRPr="00347712" w:rsidRDefault="006B66D9" w:rsidP="00DB77B9">
      <w:pPr>
        <w:numPr>
          <w:ilvl w:val="0"/>
          <w:numId w:val="4"/>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障害のある女性は、</w:t>
      </w:r>
      <w:r w:rsidR="00651C22" w:rsidRPr="00347712">
        <w:rPr>
          <w:rFonts w:asciiTheme="minorEastAsia" w:eastAsiaTheme="minorEastAsia" w:hAnsiTheme="minorEastAsia" w:hint="eastAsia"/>
          <w:color w:val="auto"/>
          <w:sz w:val="21"/>
          <w:szCs w:val="21"/>
        </w:rPr>
        <w:t>ジェンダー</w:t>
      </w:r>
      <w:r w:rsidRPr="00347712">
        <w:rPr>
          <w:rFonts w:asciiTheme="minorEastAsia" w:eastAsiaTheme="minorEastAsia" w:hAnsiTheme="minorEastAsia"/>
          <w:color w:val="auto"/>
          <w:sz w:val="21"/>
          <w:szCs w:val="21"/>
        </w:rPr>
        <w:t>による</w:t>
      </w:r>
      <w:r w:rsidR="00841D78" w:rsidRPr="00347712">
        <w:rPr>
          <w:rFonts w:asciiTheme="minorEastAsia" w:eastAsiaTheme="minorEastAsia" w:hAnsiTheme="minorEastAsia" w:hint="eastAsia"/>
          <w:color w:val="auto"/>
          <w:sz w:val="21"/>
          <w:szCs w:val="21"/>
        </w:rPr>
        <w:t>さらなる</w:t>
      </w:r>
      <w:r w:rsidRPr="00347712">
        <w:rPr>
          <w:rFonts w:asciiTheme="minorEastAsia" w:eastAsiaTheme="minorEastAsia" w:hAnsiTheme="minorEastAsia"/>
          <w:color w:val="auto"/>
          <w:sz w:val="21"/>
          <w:szCs w:val="21"/>
        </w:rPr>
        <w:t>差別を受けて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。障害のある女性の生活に関連するすべての戦略、政策、</w:t>
      </w:r>
      <w:r w:rsidR="008D0751" w:rsidRPr="00347712">
        <w:rPr>
          <w:rFonts w:asciiTheme="minorEastAsia" w:eastAsiaTheme="minorEastAsia" w:hAnsiTheme="minorEastAsia"/>
          <w:color w:val="auto"/>
          <w:sz w:val="21"/>
          <w:szCs w:val="21"/>
        </w:rPr>
        <w:t>法律</w:t>
      </w:r>
      <w:r w:rsidRPr="00347712">
        <w:rPr>
          <w:rFonts w:asciiTheme="minorEastAsia" w:eastAsiaTheme="minorEastAsia" w:hAnsiTheme="minorEastAsia"/>
          <w:color w:val="auto"/>
          <w:sz w:val="21"/>
          <w:szCs w:val="21"/>
        </w:rPr>
        <w:t>は、性別、民族、障害に配慮したものでなければ</w:t>
      </w:r>
      <w:r w:rsidR="00C74819" w:rsidRPr="00347712">
        <w:rPr>
          <w:rFonts w:asciiTheme="minorEastAsia" w:eastAsiaTheme="minorEastAsia" w:hAnsiTheme="minorEastAsia"/>
          <w:color w:val="auto"/>
          <w:sz w:val="21"/>
          <w:szCs w:val="21"/>
        </w:rPr>
        <w:t>ならない</w:t>
      </w:r>
      <w:r w:rsidRPr="00347712">
        <w:rPr>
          <w:rFonts w:asciiTheme="minorEastAsia" w:eastAsiaTheme="minorEastAsia" w:hAnsiTheme="minorEastAsia"/>
          <w:color w:val="auto"/>
          <w:sz w:val="21"/>
          <w:szCs w:val="21"/>
        </w:rPr>
        <w:t>。</w:t>
      </w:r>
    </w:p>
    <w:p w14:paraId="17A1A993" w14:textId="13AFC1DB" w:rsidR="009057B0" w:rsidRPr="00347712" w:rsidRDefault="006B66D9" w:rsidP="00DB77B9">
      <w:pPr>
        <w:numPr>
          <w:ilvl w:val="0"/>
          <w:numId w:val="4"/>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障害のある女性に関する議論は、しばしば健康上のニーズに関する議論に限定され、コミュニティにおける市民的、政治的、経済的、社会的、文化的活動への参加権や、その参加を妨げる</w:t>
      </w:r>
      <w:r w:rsidR="00651C22" w:rsidRPr="00347712">
        <w:rPr>
          <w:rFonts w:asciiTheme="minorEastAsia" w:eastAsiaTheme="minorEastAsia" w:hAnsiTheme="minorEastAsia" w:hint="eastAsia"/>
          <w:color w:val="auto"/>
          <w:sz w:val="21"/>
          <w:szCs w:val="21"/>
        </w:rPr>
        <w:t>バリア</w:t>
      </w:r>
      <w:r w:rsidRPr="00347712">
        <w:rPr>
          <w:rFonts w:asciiTheme="minorEastAsia" w:eastAsiaTheme="minorEastAsia" w:hAnsiTheme="minorEastAsia"/>
          <w:color w:val="auto"/>
          <w:sz w:val="21"/>
          <w:szCs w:val="21"/>
        </w:rPr>
        <w:t>に関する議論が不足して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2FC41F5D" w14:textId="54F05C19" w:rsidR="004F431C" w:rsidRPr="00347712" w:rsidRDefault="006B66D9" w:rsidP="00C80C71">
      <w:pPr>
        <w:numPr>
          <w:ilvl w:val="0"/>
          <w:numId w:val="4"/>
        </w:numPr>
        <w:adjustRightInd w:val="0"/>
        <w:snapToGrid w:val="0"/>
        <w:spacing w:after="0" w:line="320" w:lineRule="exact"/>
        <w:ind w:firstLine="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女性の健康</w:t>
      </w:r>
      <w:r w:rsidR="00651C22" w:rsidRPr="00347712">
        <w:rPr>
          <w:rFonts w:asciiTheme="minorEastAsia" w:eastAsiaTheme="minorEastAsia" w:hAnsiTheme="minorEastAsia" w:hint="eastAsia"/>
          <w:color w:val="auto"/>
          <w:sz w:val="21"/>
          <w:szCs w:val="21"/>
        </w:rPr>
        <w:t>状態</w:t>
      </w:r>
      <w:r w:rsidRPr="00347712">
        <w:rPr>
          <w:rFonts w:asciiTheme="minorEastAsia" w:eastAsiaTheme="minorEastAsia" w:hAnsiTheme="minorEastAsia"/>
          <w:color w:val="auto"/>
          <w:sz w:val="21"/>
          <w:szCs w:val="21"/>
        </w:rPr>
        <w:t>の向上と医療体験の改善に焦点を当てた</w:t>
      </w:r>
      <w:r w:rsidR="002502E7"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女性の健康タスクフォース</w:t>
      </w:r>
      <w:r w:rsidR="002502E7" w:rsidRPr="00347712">
        <w:rPr>
          <w:rFonts w:asciiTheme="minorEastAsia" w:eastAsiaTheme="minorEastAsia" w:hAnsiTheme="minorEastAsia" w:hint="eastAsia"/>
          <w:color w:val="auto"/>
          <w:sz w:val="16"/>
          <w:szCs w:val="16"/>
        </w:rPr>
        <w:t>（</w:t>
      </w:r>
      <w:r w:rsidR="002502E7" w:rsidRPr="00347712">
        <w:rPr>
          <w:rFonts w:asciiTheme="minorEastAsia" w:eastAsiaTheme="minorEastAsia" w:hAnsiTheme="minorEastAsia"/>
          <w:color w:val="auto"/>
          <w:sz w:val="16"/>
          <w:szCs w:val="16"/>
        </w:rPr>
        <w:t>Women's Health Taskforce</w:t>
      </w:r>
      <w:r w:rsidR="002502E7"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w:t>
      </w:r>
      <w:r w:rsidR="00651C22" w:rsidRPr="00347712">
        <w:rPr>
          <w:rFonts w:asciiTheme="minorEastAsia" w:eastAsiaTheme="minorEastAsia" w:hAnsiTheme="minorEastAsia" w:hint="eastAsia"/>
          <w:color w:val="auto"/>
          <w:sz w:val="21"/>
          <w:szCs w:val="21"/>
        </w:rPr>
        <w:t>提言の</w:t>
      </w:r>
      <w:r w:rsidRPr="00347712">
        <w:rPr>
          <w:rFonts w:asciiTheme="minorEastAsia" w:eastAsiaTheme="minorEastAsia" w:hAnsiTheme="minorEastAsia"/>
          <w:color w:val="auto"/>
          <w:sz w:val="21"/>
          <w:szCs w:val="21"/>
        </w:rPr>
        <w:t>完全な実施は不可欠</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12DCB32B" w14:textId="18BAA9BF" w:rsidR="00521AF2" w:rsidRPr="00347712" w:rsidRDefault="002502E7" w:rsidP="00140202">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（訳注　女性の健康タスクフォースは、</w:t>
      </w:r>
      <w:r w:rsidRPr="00347712">
        <w:rPr>
          <w:rFonts w:asciiTheme="minorEastAsia" w:eastAsiaTheme="minorEastAsia" w:hAnsiTheme="minorEastAsia"/>
          <w:color w:val="auto"/>
          <w:sz w:val="16"/>
          <w:szCs w:val="16"/>
        </w:rPr>
        <w:t>2019年に保健省</w:t>
      </w:r>
      <w:r w:rsidRPr="00347712">
        <w:rPr>
          <w:rFonts w:asciiTheme="minorEastAsia" w:eastAsiaTheme="minorEastAsia" w:hAnsiTheme="minorEastAsia" w:hint="eastAsia"/>
          <w:color w:val="auto"/>
          <w:sz w:val="16"/>
          <w:szCs w:val="16"/>
        </w:rPr>
        <w:t>の下に設置された。）</w:t>
      </w:r>
    </w:p>
    <w:p w14:paraId="1C267768" w14:textId="02675AB1" w:rsidR="009057B0" w:rsidRPr="00347712" w:rsidRDefault="006B66D9" w:rsidP="00C80C71">
      <w:pPr>
        <w:numPr>
          <w:ilvl w:val="0"/>
          <w:numId w:val="4"/>
        </w:numPr>
        <w:adjustRightInd w:val="0"/>
        <w:snapToGrid w:val="0"/>
        <w:spacing w:after="0" w:line="320" w:lineRule="exact"/>
        <w:ind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産科と婦人科のサービスに関する緊急の見直しが必要であり、障害のある女性の特定のニーズに関するさらなる研究も必要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0ABF88D5" w14:textId="42A59736" w:rsidR="009057B0" w:rsidRPr="00347712" w:rsidRDefault="006B66D9" w:rsidP="00DB77B9">
      <w:pPr>
        <w:numPr>
          <w:ilvl w:val="0"/>
          <w:numId w:val="4"/>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障害のある女性の一般的な性</w:t>
      </w:r>
      <w:r w:rsidR="00651C22"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健康</w:t>
      </w:r>
      <w:r w:rsidR="00651C22"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支援と、支援へのアクセスにおける特有の課題への対応を</w:t>
      </w:r>
      <w:r w:rsidR="00637043">
        <w:rPr>
          <w:rFonts w:asciiTheme="minorEastAsia" w:eastAsiaTheme="minorEastAsia" w:hAnsiTheme="minorEastAsia" w:hint="eastAsia"/>
          <w:color w:val="auto"/>
          <w:sz w:val="21"/>
          <w:szCs w:val="21"/>
        </w:rPr>
        <w:t>約束</w:t>
      </w:r>
      <w:r w:rsidRPr="00347712">
        <w:rPr>
          <w:rFonts w:asciiTheme="minorEastAsia" w:eastAsiaTheme="minorEastAsia" w:hAnsiTheme="minorEastAsia"/>
          <w:color w:val="auto"/>
          <w:sz w:val="21"/>
          <w:szCs w:val="21"/>
        </w:rPr>
        <w:t>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70F101C2" w14:textId="0E4C092C" w:rsidR="009057B0" w:rsidRPr="00347712" w:rsidRDefault="00C754FC" w:rsidP="00DB77B9">
      <w:pPr>
        <w:numPr>
          <w:ilvl w:val="0"/>
          <w:numId w:val="4"/>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は、全国的な保健措置</w:t>
      </w:r>
      <w:r w:rsidR="004F431C" w:rsidRPr="00347712">
        <w:rPr>
          <w:rFonts w:asciiTheme="minorEastAsia" w:eastAsiaTheme="minorEastAsia" w:hAnsiTheme="minorEastAsia" w:hint="eastAsia"/>
          <w:color w:val="auto"/>
          <w:sz w:val="21"/>
          <w:szCs w:val="21"/>
        </w:rPr>
        <w:t>が</w:t>
      </w:r>
      <w:r w:rsidRPr="00347712">
        <w:rPr>
          <w:rFonts w:asciiTheme="minorEastAsia" w:eastAsiaTheme="minorEastAsia" w:hAnsiTheme="minorEastAsia" w:hint="eastAsia"/>
          <w:color w:val="auto"/>
          <w:sz w:val="21"/>
          <w:szCs w:val="21"/>
        </w:rPr>
        <w:t>障害のある女性を対象と</w:t>
      </w:r>
      <w:r w:rsidR="004F431C" w:rsidRPr="00347712">
        <w:rPr>
          <w:rFonts w:asciiTheme="minorEastAsia" w:eastAsiaTheme="minorEastAsia" w:hAnsiTheme="minorEastAsia" w:hint="eastAsia"/>
          <w:color w:val="auto"/>
          <w:sz w:val="21"/>
          <w:szCs w:val="21"/>
        </w:rPr>
        <w:t>したものである</w:t>
      </w:r>
      <w:r w:rsidRPr="00347712">
        <w:rPr>
          <w:rFonts w:asciiTheme="minorEastAsia" w:eastAsiaTheme="minorEastAsia" w:hAnsiTheme="minorEastAsia" w:hint="eastAsia"/>
          <w:color w:val="auto"/>
          <w:sz w:val="21"/>
          <w:szCs w:val="21"/>
        </w:rPr>
        <w:t>ことを保証しなければならない</w:t>
      </w:r>
      <w:r w:rsidR="006B66D9" w:rsidRPr="00347712">
        <w:rPr>
          <w:rFonts w:asciiTheme="minorEastAsia" w:eastAsiaTheme="minorEastAsia" w:hAnsiTheme="minorEastAsia"/>
          <w:color w:val="auto"/>
          <w:sz w:val="21"/>
          <w:szCs w:val="21"/>
        </w:rPr>
        <w:t>。全国がん検診プログラム</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 xml:space="preserve">The National Cancer Screening </w:t>
      </w:r>
      <w:proofErr w:type="spellStart"/>
      <w:r w:rsidRPr="00347712">
        <w:rPr>
          <w:rFonts w:asciiTheme="minorEastAsia" w:eastAsiaTheme="minorEastAsia" w:hAnsiTheme="minorEastAsia"/>
          <w:color w:val="auto"/>
          <w:sz w:val="16"/>
          <w:szCs w:val="16"/>
        </w:rPr>
        <w:t>Programmes</w:t>
      </w:r>
      <w:proofErr w:type="spellEnd"/>
      <w:r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は、</w:t>
      </w:r>
      <w:r w:rsidR="00651C22" w:rsidRPr="00347712">
        <w:rPr>
          <w:rFonts w:asciiTheme="minorEastAsia" w:eastAsiaTheme="minorEastAsia" w:hAnsiTheme="minorEastAsia" w:hint="eastAsia"/>
          <w:color w:val="auto"/>
          <w:sz w:val="21"/>
          <w:szCs w:val="21"/>
        </w:rPr>
        <w:t>インクルーシブ</w:t>
      </w:r>
      <w:r w:rsidR="00651C22" w:rsidRPr="00347712">
        <w:rPr>
          <w:rFonts w:asciiTheme="minorEastAsia" w:eastAsiaTheme="minorEastAsia" w:hAnsiTheme="minorEastAsia"/>
          <w:color w:val="auto"/>
          <w:sz w:val="21"/>
          <w:szCs w:val="21"/>
        </w:rPr>
        <w:t>で</w:t>
      </w:r>
      <w:r w:rsidR="006B66D9" w:rsidRPr="00347712">
        <w:rPr>
          <w:rFonts w:asciiTheme="minorEastAsia" w:eastAsiaTheme="minorEastAsia" w:hAnsiTheme="minorEastAsia"/>
          <w:color w:val="auto"/>
          <w:sz w:val="21"/>
          <w:szCs w:val="21"/>
        </w:rPr>
        <w:t>障害のある女性のニーズに</w:t>
      </w:r>
      <w:r w:rsidR="004F431C" w:rsidRPr="00347712">
        <w:rPr>
          <w:rFonts w:asciiTheme="minorEastAsia" w:eastAsiaTheme="minorEastAsia" w:hAnsiTheme="minorEastAsia" w:hint="eastAsia"/>
          <w:color w:val="auto"/>
          <w:sz w:val="21"/>
          <w:szCs w:val="21"/>
        </w:rPr>
        <w:t>カスタマイズ</w:t>
      </w:r>
      <w:r w:rsidR="006B66D9" w:rsidRPr="00347712">
        <w:rPr>
          <w:rFonts w:asciiTheme="minorEastAsia" w:eastAsiaTheme="minorEastAsia" w:hAnsiTheme="minorEastAsia"/>
          <w:color w:val="auto"/>
          <w:sz w:val="21"/>
          <w:szCs w:val="21"/>
        </w:rPr>
        <w:t>されたものとする必要が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68DD5A06" w14:textId="479BB15F" w:rsidR="009057B0" w:rsidRPr="00347712" w:rsidRDefault="006B66D9" w:rsidP="00DB77B9">
      <w:pPr>
        <w:numPr>
          <w:ilvl w:val="0"/>
          <w:numId w:val="4"/>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障害のある女性</w:t>
      </w:r>
      <w:r w:rsidR="00651C22" w:rsidRPr="00347712">
        <w:rPr>
          <w:rFonts w:asciiTheme="minorEastAsia" w:eastAsiaTheme="minorEastAsia" w:hAnsiTheme="minorEastAsia" w:hint="eastAsia"/>
          <w:color w:val="auto"/>
          <w:sz w:val="21"/>
          <w:szCs w:val="21"/>
        </w:rPr>
        <w:t>への</w:t>
      </w:r>
      <w:r w:rsidRPr="00347712">
        <w:rPr>
          <w:rFonts w:asciiTheme="minorEastAsia" w:eastAsiaTheme="minorEastAsia" w:hAnsiTheme="minorEastAsia"/>
          <w:color w:val="auto"/>
          <w:sz w:val="21"/>
          <w:szCs w:val="21"/>
        </w:rPr>
        <w:t>暴力に対抗する、具体的な政策策定とサービス提供が必要である。</w:t>
      </w:r>
    </w:p>
    <w:p w14:paraId="1E93B2C5" w14:textId="1C831D66" w:rsidR="001A0910" w:rsidRPr="00347712" w:rsidRDefault="001A0910" w:rsidP="00DB77B9">
      <w:pPr>
        <w:adjustRightInd w:val="0"/>
        <w:snapToGrid w:val="0"/>
        <w:spacing w:after="0" w:line="320" w:lineRule="exact"/>
        <w:ind w:left="703" w:firstLine="0"/>
        <w:rPr>
          <w:rFonts w:asciiTheme="minorEastAsia" w:eastAsiaTheme="minorEastAsia" w:hAnsiTheme="minorEastAsia"/>
          <w:color w:val="auto"/>
          <w:sz w:val="21"/>
          <w:szCs w:val="21"/>
        </w:rPr>
      </w:pPr>
    </w:p>
    <w:p w14:paraId="0ED37D69" w14:textId="77777777"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3.3.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7</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障害のある子ども</w:t>
      </w:r>
    </w:p>
    <w:p w14:paraId="3990A32E" w14:textId="1948761E" w:rsidR="009057B0" w:rsidRPr="00347712" w:rsidRDefault="008D0751" w:rsidP="00DB77B9">
      <w:pPr>
        <w:numPr>
          <w:ilvl w:val="0"/>
          <w:numId w:val="5"/>
        </w:numPr>
        <w:adjustRightInd w:val="0"/>
        <w:snapToGrid w:val="0"/>
        <w:spacing w:after="0" w:line="320" w:lineRule="exact"/>
        <w:ind w:left="709" w:hanging="423"/>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には、障害のある子ども、その保護者や親族、子どもと関わる職員、地域社会</w:t>
      </w:r>
      <w:r w:rsidR="00651C22"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、障害のある子どもの権利に関する意識向上を図る具体的な措置</w:t>
      </w:r>
      <w:r w:rsidR="00651C22"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情報が記載されるべき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7CD0FC84" w14:textId="4B2F7332" w:rsidR="009057B0" w:rsidRPr="00347712" w:rsidRDefault="002D13E6" w:rsidP="00DB77B9">
      <w:pPr>
        <w:numPr>
          <w:ilvl w:val="0"/>
          <w:numId w:val="5"/>
        </w:numPr>
        <w:adjustRightInd w:val="0"/>
        <w:snapToGrid w:val="0"/>
        <w:spacing w:after="0" w:line="320" w:lineRule="exact"/>
        <w:ind w:hanging="423"/>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報告は、障害のある子どもと若者の参加を許可または制限する</w:t>
      </w:r>
      <w:r w:rsidR="008D0751" w:rsidRPr="00347712">
        <w:rPr>
          <w:rFonts w:asciiTheme="minorEastAsia" w:eastAsiaTheme="minorEastAsia" w:hAnsiTheme="minorEastAsia"/>
          <w:color w:val="auto"/>
          <w:sz w:val="21"/>
          <w:szCs w:val="21"/>
        </w:rPr>
        <w:t>法律</w:t>
      </w:r>
      <w:r w:rsidR="006B66D9" w:rsidRPr="00347712">
        <w:rPr>
          <w:rFonts w:asciiTheme="minorEastAsia" w:eastAsiaTheme="minorEastAsia" w:hAnsiTheme="minorEastAsia"/>
          <w:color w:val="auto"/>
          <w:sz w:val="21"/>
          <w:szCs w:val="21"/>
        </w:rPr>
        <w:t>規定</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および</w:t>
      </w:r>
      <w:r w:rsidRPr="00347712">
        <w:rPr>
          <w:rFonts w:asciiTheme="minorEastAsia" w:eastAsiaTheme="minorEastAsia" w:hAnsiTheme="minorEastAsia" w:hint="eastAsia"/>
          <w:color w:val="auto"/>
          <w:sz w:val="21"/>
          <w:szCs w:val="21"/>
        </w:rPr>
        <w:t>実施されている</w:t>
      </w:r>
      <w:r w:rsidR="006B66D9" w:rsidRPr="00347712">
        <w:rPr>
          <w:rFonts w:asciiTheme="minorEastAsia" w:eastAsiaTheme="minorEastAsia" w:hAnsiTheme="minorEastAsia"/>
          <w:color w:val="auto"/>
          <w:sz w:val="21"/>
          <w:szCs w:val="21"/>
        </w:rPr>
        <w:t>追加措置に関する情報を提供し</w:t>
      </w:r>
      <w:r w:rsidR="00651C22" w:rsidRPr="00347712">
        <w:rPr>
          <w:rFonts w:asciiTheme="minorEastAsia" w:eastAsiaTheme="minorEastAsia" w:hAnsiTheme="minorEastAsia" w:hint="eastAsia"/>
          <w:color w:val="auto"/>
          <w:sz w:val="21"/>
          <w:szCs w:val="21"/>
        </w:rPr>
        <w:t>なければならない。また</w:t>
      </w:r>
      <w:r w:rsidR="006B66D9" w:rsidRPr="00347712">
        <w:rPr>
          <w:rFonts w:asciiTheme="minorEastAsia" w:eastAsiaTheme="minorEastAsia" w:hAnsiTheme="minorEastAsia"/>
          <w:color w:val="auto"/>
          <w:sz w:val="21"/>
          <w:szCs w:val="21"/>
        </w:rPr>
        <w:t>、障害のある子どもの声が</w:t>
      </w:r>
      <w:r w:rsidR="00A94B59"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s="Calibri"/>
          <w:color w:val="auto"/>
          <w:sz w:val="21"/>
          <w:szCs w:val="21"/>
        </w:rPr>
        <w:t>CRPD</w:t>
      </w:r>
      <w:r w:rsidR="006B66D9" w:rsidRPr="00347712">
        <w:rPr>
          <w:rFonts w:asciiTheme="minorEastAsia" w:eastAsiaTheme="minorEastAsia" w:hAnsiTheme="minorEastAsia"/>
          <w:color w:val="auto"/>
          <w:sz w:val="21"/>
          <w:szCs w:val="21"/>
        </w:rPr>
        <w:t>の実施および彼らに影響を与えるあらゆる決定にど</w:t>
      </w:r>
      <w:r w:rsidR="00651C22" w:rsidRPr="00347712">
        <w:rPr>
          <w:rFonts w:asciiTheme="minorEastAsia" w:eastAsiaTheme="minorEastAsia" w:hAnsiTheme="minorEastAsia" w:hint="eastAsia"/>
          <w:color w:val="auto"/>
          <w:sz w:val="21"/>
          <w:szCs w:val="21"/>
        </w:rPr>
        <w:t>う</w:t>
      </w:r>
      <w:r w:rsidR="006B66D9" w:rsidRPr="00347712">
        <w:rPr>
          <w:rFonts w:asciiTheme="minorEastAsia" w:eastAsiaTheme="minorEastAsia" w:hAnsiTheme="minorEastAsia"/>
          <w:color w:val="auto"/>
          <w:sz w:val="21"/>
          <w:szCs w:val="21"/>
        </w:rPr>
        <w:t>反映されるか</w:t>
      </w:r>
      <w:r w:rsidR="00A94B59" w:rsidRPr="00347712">
        <w:rPr>
          <w:rFonts w:asciiTheme="minorEastAsia" w:eastAsiaTheme="minorEastAsia" w:hAnsiTheme="minorEastAsia" w:hint="eastAsia"/>
          <w:color w:val="auto"/>
          <w:sz w:val="21"/>
          <w:szCs w:val="21"/>
        </w:rPr>
        <w:t>を</w:t>
      </w:r>
      <w:r w:rsidRPr="00347712">
        <w:rPr>
          <w:rFonts w:asciiTheme="minorEastAsia" w:eastAsiaTheme="minorEastAsia" w:hAnsiTheme="minorEastAsia" w:hint="eastAsia"/>
          <w:color w:val="auto"/>
          <w:sz w:val="21"/>
          <w:szCs w:val="21"/>
        </w:rPr>
        <w:t>示さ</w:t>
      </w:r>
      <w:r w:rsidR="006B66D9" w:rsidRPr="00347712">
        <w:rPr>
          <w:rFonts w:asciiTheme="minorEastAsia" w:eastAsiaTheme="minorEastAsia" w:hAnsiTheme="minorEastAsia"/>
          <w:color w:val="auto"/>
          <w:sz w:val="21"/>
          <w:szCs w:val="21"/>
        </w:rPr>
        <w:t>なければならない。</w:t>
      </w:r>
    </w:p>
    <w:p w14:paraId="1961A7B8" w14:textId="3D54744A" w:rsidR="00651C22" w:rsidRPr="00347712" w:rsidRDefault="00A94B59" w:rsidP="00DB77B9">
      <w:pPr>
        <w:numPr>
          <w:ilvl w:val="0"/>
          <w:numId w:val="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報告は、障害のある子どもの施設入所を防止するための措置に関する情報を提供しなければならない。</w:t>
      </w:r>
    </w:p>
    <w:p w14:paraId="787447DD" w14:textId="1AEF7180" w:rsidR="009057B0" w:rsidRPr="00347712" w:rsidRDefault="00A94B59" w:rsidP="00DB77B9">
      <w:pPr>
        <w:numPr>
          <w:ilvl w:val="0"/>
          <w:numId w:val="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w:t>
      </w:r>
      <w:r w:rsidR="00651C22" w:rsidRPr="00347712">
        <w:rPr>
          <w:rFonts w:asciiTheme="minorEastAsia" w:eastAsiaTheme="minorEastAsia" w:hAnsiTheme="minorEastAsia" w:hint="eastAsia"/>
          <w:color w:val="auto"/>
          <w:sz w:val="21"/>
          <w:szCs w:val="21"/>
        </w:rPr>
        <w:t>評価を受ける</w:t>
      </w:r>
      <w:r w:rsidR="00651C22" w:rsidRPr="00347712">
        <w:rPr>
          <w:rFonts w:asciiTheme="minorEastAsia" w:eastAsiaTheme="minorEastAsia" w:hAnsiTheme="minorEastAsia"/>
          <w:color w:val="auto"/>
          <w:sz w:val="21"/>
          <w:szCs w:val="21"/>
        </w:rPr>
        <w:t>法的権利</w:t>
      </w:r>
      <w:r w:rsidR="00651C22" w:rsidRPr="00347712">
        <w:rPr>
          <w:rFonts w:asciiTheme="minorEastAsia" w:eastAsiaTheme="minorEastAsia" w:hAnsiTheme="minorEastAsia" w:hint="eastAsia"/>
          <w:color w:val="auto"/>
          <w:sz w:val="21"/>
          <w:szCs w:val="21"/>
        </w:rPr>
        <w:t>のみの診断中心</w:t>
      </w:r>
      <w:r w:rsidR="00651C22" w:rsidRPr="00347712">
        <w:rPr>
          <w:rFonts w:asciiTheme="minorEastAsia" w:eastAsiaTheme="minorEastAsia" w:hAnsiTheme="minorEastAsia"/>
          <w:color w:val="auto"/>
          <w:sz w:val="21"/>
          <w:szCs w:val="21"/>
        </w:rPr>
        <w:t>モデル</w:t>
      </w:r>
      <w:r w:rsidR="006B66D9" w:rsidRPr="00347712">
        <w:rPr>
          <w:rFonts w:asciiTheme="minorEastAsia" w:eastAsiaTheme="minorEastAsia" w:hAnsiTheme="minorEastAsia"/>
          <w:color w:val="auto"/>
          <w:sz w:val="21"/>
          <w:szCs w:val="21"/>
        </w:rPr>
        <w:t>から、権利に基づく介入重視の提供モデルへの移行</w:t>
      </w:r>
      <w:r w:rsidR="00651C22" w:rsidRPr="00347712">
        <w:rPr>
          <w:rFonts w:asciiTheme="minorEastAsia" w:eastAsiaTheme="minorEastAsia" w:hAnsiTheme="minorEastAsia" w:hint="eastAsia"/>
          <w:color w:val="auto"/>
          <w:sz w:val="21"/>
          <w:szCs w:val="21"/>
        </w:rPr>
        <w:t>する</w:t>
      </w:r>
      <w:r w:rsidR="006B66D9" w:rsidRPr="00347712">
        <w:rPr>
          <w:rFonts w:asciiTheme="minorEastAsia" w:eastAsiaTheme="minorEastAsia" w:hAnsiTheme="minorEastAsia"/>
          <w:color w:val="auto"/>
          <w:sz w:val="21"/>
          <w:szCs w:val="21"/>
        </w:rPr>
        <w:t>方法について明示する必要が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1FF5E97D" w14:textId="3425F25A" w:rsidR="009057B0" w:rsidRPr="00347712" w:rsidRDefault="008C2C95" w:rsidP="00DB77B9">
      <w:pPr>
        <w:numPr>
          <w:ilvl w:val="0"/>
          <w:numId w:val="5"/>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ＭＳ 明朝" w:eastAsia="ＭＳ 明朝" w:hAnsi="ＭＳ 明朝"/>
          <w:color w:val="auto"/>
          <w:sz w:val="21"/>
          <w:szCs w:val="21"/>
        </w:rPr>
        <w:t>子どもと若者の障害サービス推進</w:t>
      </w:r>
      <w:r w:rsidR="004F431C" w:rsidRPr="00347712">
        <w:rPr>
          <w:rFonts w:ascii="ＭＳ 明朝" w:eastAsia="ＭＳ 明朝" w:hAnsi="ＭＳ 明朝" w:hint="eastAsia"/>
          <w:color w:val="auto"/>
          <w:sz w:val="21"/>
          <w:szCs w:val="21"/>
        </w:rPr>
        <w:t>（PDS:</w:t>
      </w:r>
      <w:r w:rsidR="004F431C" w:rsidRPr="00347712">
        <w:rPr>
          <w:rFonts w:ascii="ＭＳ 明朝" w:eastAsia="ＭＳ 明朝" w:hAnsi="ＭＳ 明朝" w:hint="eastAsia"/>
          <w:color w:val="auto"/>
          <w:szCs w:val="21"/>
        </w:rPr>
        <w:t xml:space="preserve"> </w:t>
      </w:r>
      <w:r w:rsidRPr="00347712">
        <w:rPr>
          <w:rFonts w:ascii="ＭＳ 明朝" w:eastAsia="ＭＳ 明朝" w:hAnsi="ＭＳ 明朝"/>
          <w:color w:val="auto"/>
          <w:sz w:val="16"/>
          <w:szCs w:val="16"/>
        </w:rPr>
        <w:t>Progressing Disability Services for Children and Young People</w:t>
      </w:r>
      <w:r w:rsidR="004F431C" w:rsidRPr="00347712">
        <w:rPr>
          <w:rFonts w:ascii="ＭＳ 明朝" w:eastAsia="ＭＳ 明朝" w:hAnsi="ＭＳ 明朝" w:hint="eastAsia"/>
          <w:color w:val="auto"/>
          <w:sz w:val="16"/>
          <w:szCs w:val="16"/>
        </w:rPr>
        <w:t>）</w:t>
      </w:r>
      <w:r w:rsidR="006B66D9" w:rsidRPr="00347712">
        <w:rPr>
          <w:rFonts w:asciiTheme="minorEastAsia" w:eastAsiaTheme="minorEastAsia" w:hAnsiTheme="minorEastAsia"/>
          <w:color w:val="auto"/>
          <w:sz w:val="21"/>
          <w:szCs w:val="21"/>
        </w:rPr>
        <w:t>の実施における進展の遅れおよび関連する問題が、</w:t>
      </w:r>
      <w:r w:rsidR="008D0751"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に記載されて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PDS</w:t>
      </w:r>
      <w:r w:rsidR="006B66D9" w:rsidRPr="00347712">
        <w:rPr>
          <w:rFonts w:asciiTheme="minorEastAsia" w:eastAsiaTheme="minorEastAsia" w:hAnsiTheme="minorEastAsia"/>
          <w:color w:val="auto"/>
          <w:sz w:val="21"/>
          <w:szCs w:val="21"/>
        </w:rPr>
        <w:t>の一環として、専門的な子どものサービス</w:t>
      </w:r>
      <w:r w:rsidR="00651C22"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具体的な</w:t>
      </w:r>
      <w:r w:rsidR="00C20F85" w:rsidRPr="00347712">
        <w:rPr>
          <w:rFonts w:ascii="ＭＳ 明朝" w:eastAsia="ＭＳ 明朝" w:hAnsi="ＭＳ 明朝"/>
          <w:color w:val="auto"/>
          <w:sz w:val="21"/>
          <w:szCs w:val="21"/>
        </w:rPr>
        <w:t>保健サービス執行機関</w:t>
      </w:r>
      <w:r w:rsidR="006B66D9" w:rsidRPr="00347712">
        <w:rPr>
          <w:rFonts w:asciiTheme="minorEastAsia" w:eastAsiaTheme="minorEastAsia" w:hAnsiTheme="minorEastAsia"/>
          <w:color w:val="auto"/>
          <w:sz w:val="21"/>
          <w:szCs w:val="21"/>
        </w:rPr>
        <w:t>（</w:t>
      </w:r>
      <w:bookmarkStart w:id="3" w:name="_Hlk217393782"/>
      <w:r w:rsidR="006B66D9" w:rsidRPr="00347712">
        <w:rPr>
          <w:rFonts w:asciiTheme="minorEastAsia" w:eastAsiaTheme="minorEastAsia" w:hAnsiTheme="minorEastAsia" w:cs="Calibri"/>
          <w:color w:val="auto"/>
          <w:sz w:val="21"/>
          <w:szCs w:val="21"/>
        </w:rPr>
        <w:t>HSE</w:t>
      </w:r>
      <w:bookmarkEnd w:id="3"/>
      <w:r w:rsidR="00FB21C9" w:rsidRPr="00347712">
        <w:rPr>
          <w:rFonts w:ascii="ＭＳ 明朝" w:eastAsia="ＭＳ 明朝" w:hAnsi="ＭＳ 明朝" w:cs="ＭＳ Ｐゴシック" w:hint="eastAsia"/>
          <w:color w:val="auto"/>
          <w:kern w:val="0"/>
          <w:szCs w:val="21"/>
          <w14:ligatures w14:val="none"/>
        </w:rPr>
        <w:t xml:space="preserve">: </w:t>
      </w:r>
      <w:r w:rsidR="00FB21C9" w:rsidRPr="00347712">
        <w:rPr>
          <w:rFonts w:ascii="ＭＳ 明朝" w:eastAsia="ＭＳ 明朝" w:hAnsi="ＭＳ 明朝" w:cs="ＭＳ Ｐゴシック"/>
          <w:color w:val="auto"/>
          <w:kern w:val="0"/>
          <w:sz w:val="16"/>
          <w:szCs w:val="16"/>
          <w14:ligatures w14:val="none"/>
        </w:rPr>
        <w:t>Health Service Executive</w:t>
      </w:r>
      <w:r w:rsidR="006B66D9" w:rsidRPr="00347712">
        <w:rPr>
          <w:rFonts w:asciiTheme="minorEastAsia" w:eastAsiaTheme="minorEastAsia" w:hAnsiTheme="minorEastAsia"/>
          <w:color w:val="auto"/>
          <w:sz w:val="21"/>
          <w:szCs w:val="21"/>
        </w:rPr>
        <w:t>）投資が必須</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7084F15B" w14:textId="59F2CD60" w:rsidR="00A94B59" w:rsidRPr="00347712" w:rsidRDefault="00A94B59" w:rsidP="00140202">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s="Calibri" w:hint="eastAsia"/>
          <w:color w:val="auto"/>
          <w:sz w:val="16"/>
          <w:szCs w:val="16"/>
        </w:rPr>
        <w:t xml:space="preserve">訳注　</w:t>
      </w:r>
      <w:r w:rsidR="00BF0E66" w:rsidRPr="00347712">
        <w:rPr>
          <w:rFonts w:asciiTheme="minorEastAsia" w:eastAsiaTheme="minorEastAsia" w:hAnsiTheme="minorEastAsia" w:cs="Calibri" w:hint="eastAsia"/>
          <w:color w:val="auto"/>
          <w:sz w:val="16"/>
          <w:szCs w:val="16"/>
        </w:rPr>
        <w:t>PDSは</w:t>
      </w:r>
      <w:r w:rsidRPr="00347712">
        <w:rPr>
          <w:rFonts w:asciiTheme="minorEastAsia" w:eastAsiaTheme="minorEastAsia" w:hAnsiTheme="minorEastAsia" w:cs="Calibri" w:hint="eastAsia"/>
          <w:color w:val="auto"/>
          <w:sz w:val="16"/>
          <w:szCs w:val="16"/>
        </w:rPr>
        <w:t>アイルランドで開発された障害児サービスモデル</w:t>
      </w:r>
      <w:r w:rsidR="00EF06C0" w:rsidRPr="00347712">
        <w:rPr>
          <w:rFonts w:asciiTheme="minorEastAsia" w:eastAsiaTheme="minorEastAsia" w:hAnsiTheme="minorEastAsia" w:cs="Calibri" w:hint="eastAsia"/>
          <w:color w:val="auto"/>
          <w:sz w:val="16"/>
          <w:szCs w:val="16"/>
        </w:rPr>
        <w:t>。</w:t>
      </w:r>
      <w:r w:rsidRPr="00347712">
        <w:rPr>
          <w:rFonts w:asciiTheme="minorEastAsia" w:eastAsiaTheme="minorEastAsia" w:hAnsiTheme="minorEastAsia" w:hint="eastAsia"/>
          <w:color w:val="auto"/>
          <w:sz w:val="16"/>
          <w:szCs w:val="16"/>
        </w:rPr>
        <w:t>）</w:t>
      </w:r>
    </w:p>
    <w:p w14:paraId="380B3228" w14:textId="4778C8EE" w:rsidR="009057B0" w:rsidRPr="00347712" w:rsidRDefault="00D648AD" w:rsidP="00DB77B9">
      <w:pPr>
        <w:numPr>
          <w:ilvl w:val="0"/>
          <w:numId w:val="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lastRenderedPageBreak/>
        <w:t>締結国</w:t>
      </w:r>
      <w:r w:rsidR="006B66D9" w:rsidRPr="00347712">
        <w:rPr>
          <w:rFonts w:asciiTheme="minorEastAsia" w:eastAsiaTheme="minorEastAsia" w:hAnsiTheme="minorEastAsia"/>
          <w:color w:val="auto"/>
          <w:sz w:val="21"/>
          <w:szCs w:val="21"/>
        </w:rPr>
        <w:t>報告は、障害のあるすべての子</w:t>
      </w:r>
      <w:r w:rsidR="00651C22" w:rsidRPr="00347712">
        <w:rPr>
          <w:rFonts w:asciiTheme="minorEastAsia" w:eastAsiaTheme="minorEastAsia" w:hAnsiTheme="minorEastAsia" w:hint="eastAsia"/>
          <w:color w:val="auto"/>
          <w:sz w:val="21"/>
          <w:szCs w:val="21"/>
        </w:rPr>
        <w:t>ども</w:t>
      </w:r>
      <w:r w:rsidR="006B66D9" w:rsidRPr="00347712">
        <w:rPr>
          <w:rFonts w:asciiTheme="minorEastAsia" w:eastAsiaTheme="minorEastAsia" w:hAnsiTheme="minorEastAsia"/>
          <w:color w:val="auto"/>
          <w:sz w:val="21"/>
          <w:szCs w:val="21"/>
        </w:rPr>
        <w:t>にとって早期介入が不可欠であることを認識し、平等なアクセスを</w:t>
      </w:r>
      <w:r w:rsidR="00D42563"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は、子</w:t>
      </w:r>
      <w:r w:rsidR="00651C22" w:rsidRPr="00347712">
        <w:rPr>
          <w:rFonts w:asciiTheme="minorEastAsia" w:eastAsiaTheme="minorEastAsia" w:hAnsiTheme="minorEastAsia" w:hint="eastAsia"/>
          <w:color w:val="auto"/>
          <w:sz w:val="21"/>
          <w:szCs w:val="21"/>
        </w:rPr>
        <w:t>ども</w:t>
      </w:r>
      <w:r w:rsidR="006B66D9" w:rsidRPr="00347712">
        <w:rPr>
          <w:rFonts w:asciiTheme="minorEastAsia" w:eastAsiaTheme="minorEastAsia" w:hAnsiTheme="minorEastAsia"/>
          <w:color w:val="auto"/>
          <w:sz w:val="21"/>
          <w:szCs w:val="21"/>
        </w:rPr>
        <w:t>とその家族が</w:t>
      </w:r>
      <w:r w:rsidR="00D42563"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時間</w:t>
      </w:r>
      <w:r w:rsidR="00651C22" w:rsidRPr="00347712">
        <w:rPr>
          <w:rFonts w:asciiTheme="minorEastAsia" w:eastAsiaTheme="minorEastAsia" w:hAnsiTheme="minorEastAsia" w:hint="eastAsia"/>
          <w:color w:val="auto"/>
          <w:sz w:val="21"/>
          <w:szCs w:val="21"/>
        </w:rPr>
        <w:t>が肝心である</w:t>
      </w:r>
      <w:r w:rsidR="006B66D9" w:rsidRPr="00347712">
        <w:rPr>
          <w:rFonts w:asciiTheme="minorEastAsia" w:eastAsiaTheme="minorEastAsia" w:hAnsiTheme="minorEastAsia"/>
          <w:color w:val="auto"/>
          <w:sz w:val="21"/>
          <w:szCs w:val="21"/>
        </w:rPr>
        <w:t>医療、教育、または</w:t>
      </w:r>
      <w:r w:rsidR="00D42563" w:rsidRPr="00347712">
        <w:rPr>
          <w:rFonts w:asciiTheme="minorEastAsia" w:eastAsiaTheme="minorEastAsia" w:hAnsiTheme="minorEastAsia" w:hint="eastAsia"/>
          <w:color w:val="auto"/>
          <w:sz w:val="21"/>
          <w:szCs w:val="21"/>
        </w:rPr>
        <w:t>治療</w:t>
      </w:r>
      <w:r w:rsidR="006B66D9" w:rsidRPr="00347712">
        <w:rPr>
          <w:rFonts w:asciiTheme="minorEastAsia" w:eastAsiaTheme="minorEastAsia" w:hAnsiTheme="minorEastAsia"/>
          <w:color w:val="auto"/>
          <w:sz w:val="21"/>
          <w:szCs w:val="21"/>
        </w:rPr>
        <w:t>サービスへアクセス</w:t>
      </w:r>
      <w:r w:rsidR="0015647F" w:rsidRPr="00347712">
        <w:rPr>
          <w:rFonts w:asciiTheme="minorEastAsia" w:eastAsiaTheme="minorEastAsia" w:hAnsiTheme="minorEastAsia" w:hint="eastAsia"/>
          <w:color w:val="auto"/>
          <w:sz w:val="21"/>
          <w:szCs w:val="21"/>
        </w:rPr>
        <w:t>する</w:t>
      </w:r>
      <w:r w:rsidR="00D42563" w:rsidRPr="00347712">
        <w:rPr>
          <w:rFonts w:asciiTheme="minorEastAsia" w:eastAsiaTheme="minorEastAsia" w:hAnsiTheme="minorEastAsia" w:hint="eastAsia"/>
          <w:color w:val="auto"/>
          <w:sz w:val="21"/>
          <w:szCs w:val="21"/>
        </w:rPr>
        <w:t>際に</w:t>
      </w:r>
      <w:r w:rsidR="00CF4BE9" w:rsidRPr="00347712">
        <w:rPr>
          <w:rFonts w:asciiTheme="minorEastAsia" w:eastAsiaTheme="minorEastAsia" w:hAnsiTheme="minorEastAsia" w:hint="eastAsia"/>
          <w:color w:val="auto"/>
          <w:sz w:val="21"/>
          <w:szCs w:val="21"/>
        </w:rPr>
        <w:t>遅れを経験していることを</w:t>
      </w:r>
      <w:r w:rsidR="006B66D9" w:rsidRPr="00347712">
        <w:rPr>
          <w:rFonts w:asciiTheme="minorEastAsia" w:eastAsiaTheme="minorEastAsia" w:hAnsiTheme="minorEastAsia"/>
          <w:color w:val="auto"/>
          <w:sz w:val="21"/>
          <w:szCs w:val="21"/>
        </w:rPr>
        <w:t>強調して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。また、</w:t>
      </w:r>
      <w:r w:rsidR="00651C22" w:rsidRPr="00347712">
        <w:rPr>
          <w:rFonts w:asciiTheme="minorEastAsia" w:eastAsiaTheme="minorEastAsia" w:hAnsiTheme="minorEastAsia" w:hint="eastAsia"/>
          <w:color w:val="auto"/>
          <w:sz w:val="21"/>
          <w:szCs w:val="21"/>
        </w:rPr>
        <w:t>この</w:t>
      </w:r>
      <w:r w:rsidR="006B66D9" w:rsidRPr="00347712">
        <w:rPr>
          <w:rFonts w:asciiTheme="minorEastAsia" w:eastAsiaTheme="minorEastAsia" w:hAnsiTheme="minorEastAsia"/>
          <w:color w:val="auto"/>
          <w:sz w:val="21"/>
          <w:szCs w:val="21"/>
        </w:rPr>
        <w:t>アクセス不足が</w:t>
      </w:r>
      <w:r w:rsidR="0015647F"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子</w:t>
      </w:r>
      <w:r w:rsidR="00651C22" w:rsidRPr="00347712">
        <w:rPr>
          <w:rFonts w:asciiTheme="minorEastAsia" w:eastAsiaTheme="minorEastAsia" w:hAnsiTheme="minorEastAsia" w:hint="eastAsia"/>
          <w:color w:val="auto"/>
          <w:sz w:val="21"/>
          <w:szCs w:val="21"/>
        </w:rPr>
        <w:t>ども</w:t>
      </w:r>
      <w:r w:rsidR="006B66D9" w:rsidRPr="00347712">
        <w:rPr>
          <w:rFonts w:asciiTheme="minorEastAsia" w:eastAsiaTheme="minorEastAsia" w:hAnsiTheme="minorEastAsia"/>
          <w:color w:val="auto"/>
          <w:sz w:val="21"/>
          <w:szCs w:val="21"/>
        </w:rPr>
        <w:t>が成人後も</w:t>
      </w:r>
      <w:r w:rsidR="0015647F" w:rsidRPr="00347712">
        <w:rPr>
          <w:rFonts w:asciiTheme="minorEastAsia" w:eastAsiaTheme="minorEastAsia" w:hAnsiTheme="minorEastAsia" w:hint="eastAsia"/>
          <w:color w:val="auto"/>
          <w:sz w:val="21"/>
          <w:szCs w:val="21"/>
        </w:rPr>
        <w:t>その</w:t>
      </w:r>
      <w:r w:rsidR="006B66D9" w:rsidRPr="00347712">
        <w:rPr>
          <w:rFonts w:asciiTheme="minorEastAsia" w:eastAsiaTheme="minorEastAsia" w:hAnsiTheme="minorEastAsia"/>
          <w:color w:val="auto"/>
          <w:sz w:val="21"/>
          <w:szCs w:val="21"/>
        </w:rPr>
        <w:t>ニーズを</w:t>
      </w:r>
      <w:r w:rsidR="0015647F" w:rsidRPr="00347712">
        <w:rPr>
          <w:rFonts w:asciiTheme="minorEastAsia" w:eastAsiaTheme="minorEastAsia" w:hAnsiTheme="minorEastAsia" w:hint="eastAsia"/>
          <w:color w:val="auto"/>
          <w:sz w:val="21"/>
          <w:szCs w:val="21"/>
        </w:rPr>
        <w:t>引き続き</w:t>
      </w:r>
      <w:r w:rsidR="006B66D9" w:rsidRPr="00347712">
        <w:rPr>
          <w:rFonts w:asciiTheme="minorEastAsia" w:eastAsiaTheme="minorEastAsia" w:hAnsiTheme="minorEastAsia"/>
          <w:color w:val="auto"/>
          <w:sz w:val="21"/>
          <w:szCs w:val="21"/>
        </w:rPr>
        <w:t>抱え、人生における機会</w:t>
      </w:r>
      <w:r w:rsidR="00651C22"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制限</w:t>
      </w:r>
      <w:r w:rsidR="00651C22" w:rsidRPr="00347712">
        <w:rPr>
          <w:rFonts w:asciiTheme="minorEastAsia" w:eastAsiaTheme="minorEastAsia" w:hAnsiTheme="minorEastAsia" w:hint="eastAsia"/>
          <w:color w:val="auto"/>
          <w:sz w:val="21"/>
          <w:szCs w:val="21"/>
        </w:rPr>
        <w:t>につながる</w:t>
      </w:r>
      <w:r w:rsidR="0015647F" w:rsidRPr="00347712">
        <w:rPr>
          <w:rFonts w:asciiTheme="minorEastAsia" w:eastAsiaTheme="minorEastAsia" w:hAnsiTheme="minorEastAsia" w:hint="eastAsia"/>
          <w:color w:val="auto"/>
          <w:sz w:val="21"/>
          <w:szCs w:val="21"/>
        </w:rPr>
        <w:t>可能性がある</w:t>
      </w:r>
      <w:r w:rsidR="006B66D9" w:rsidRPr="00347712">
        <w:rPr>
          <w:rFonts w:asciiTheme="minorEastAsia" w:eastAsiaTheme="minorEastAsia" w:hAnsiTheme="minorEastAsia"/>
          <w:color w:val="auto"/>
          <w:sz w:val="21"/>
          <w:szCs w:val="21"/>
        </w:rPr>
        <w:t>ことを認めて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209008E4" w14:textId="02899EA2" w:rsidR="009057B0" w:rsidRPr="00347712" w:rsidRDefault="006B66D9" w:rsidP="00DB77B9">
      <w:pPr>
        <w:numPr>
          <w:ilvl w:val="0"/>
          <w:numId w:val="5"/>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Theme="minorEastAsia" w:eastAsiaTheme="minorEastAsia" w:hAnsiTheme="minorEastAsia"/>
          <w:color w:val="auto"/>
          <w:sz w:val="21"/>
          <w:szCs w:val="21"/>
        </w:rPr>
        <w:t>報告</w:t>
      </w:r>
      <w:r w:rsidR="00651C22" w:rsidRPr="00347712">
        <w:rPr>
          <w:rFonts w:asciiTheme="minorEastAsia" w:eastAsiaTheme="minorEastAsia" w:hAnsiTheme="minorEastAsia" w:hint="eastAsia"/>
          <w:color w:val="auto"/>
          <w:sz w:val="21"/>
          <w:szCs w:val="21"/>
        </w:rPr>
        <w:t>草案</w:t>
      </w:r>
      <w:r w:rsidRPr="00347712">
        <w:rPr>
          <w:rFonts w:asciiTheme="minorEastAsia" w:eastAsiaTheme="minorEastAsia" w:hAnsiTheme="minorEastAsia"/>
          <w:color w:val="auto"/>
          <w:sz w:val="21"/>
          <w:szCs w:val="21"/>
        </w:rPr>
        <w:t>は、子ども、若者、およびその家族</w:t>
      </w:r>
      <w:r w:rsidR="00651C22" w:rsidRPr="00347712">
        <w:rPr>
          <w:rFonts w:asciiTheme="minorEastAsia" w:eastAsiaTheme="minorEastAsia" w:hAnsiTheme="minorEastAsia" w:hint="eastAsia"/>
          <w:color w:val="auto"/>
          <w:sz w:val="21"/>
          <w:szCs w:val="21"/>
        </w:rPr>
        <w:t>への、</w:t>
      </w:r>
      <w:r w:rsidRPr="00347712">
        <w:rPr>
          <w:rFonts w:asciiTheme="minorEastAsia" w:eastAsiaTheme="minorEastAsia" w:hAnsiTheme="minorEastAsia"/>
          <w:color w:val="auto"/>
          <w:sz w:val="21"/>
          <w:szCs w:val="21"/>
        </w:rPr>
        <w:t>重要な移行段階</w:t>
      </w:r>
      <w:r w:rsidR="00651C22"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支援</w:t>
      </w:r>
      <w:r w:rsidR="00651C22"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不足</w:t>
      </w:r>
      <w:r w:rsidR="00D868BF" w:rsidRPr="00347712">
        <w:rPr>
          <w:rFonts w:asciiTheme="minorEastAsia" w:eastAsiaTheme="minorEastAsia" w:hAnsiTheme="minorEastAsia" w:hint="eastAsia"/>
          <w:color w:val="auto"/>
          <w:sz w:val="21"/>
          <w:szCs w:val="21"/>
        </w:rPr>
        <w:t>を強調していない。あるいは</w:t>
      </w:r>
      <w:r w:rsidRPr="00347712">
        <w:rPr>
          <w:rFonts w:asciiTheme="minorEastAsia" w:eastAsiaTheme="minorEastAsia" w:hAnsiTheme="minorEastAsia"/>
          <w:color w:val="auto"/>
          <w:sz w:val="21"/>
          <w:szCs w:val="21"/>
        </w:rPr>
        <w:t>、支援を導入する計画</w:t>
      </w:r>
      <w:r w:rsidR="00D868BF" w:rsidRPr="00347712">
        <w:rPr>
          <w:rFonts w:asciiTheme="minorEastAsia" w:eastAsiaTheme="minorEastAsia" w:hAnsiTheme="minorEastAsia" w:hint="eastAsia"/>
          <w:color w:val="auto"/>
          <w:sz w:val="21"/>
          <w:szCs w:val="21"/>
        </w:rPr>
        <w:t>の要点</w:t>
      </w:r>
      <w:r w:rsidRPr="00347712">
        <w:rPr>
          <w:rFonts w:asciiTheme="minorEastAsia" w:eastAsiaTheme="minorEastAsia" w:hAnsiTheme="minorEastAsia"/>
          <w:color w:val="auto"/>
          <w:sz w:val="21"/>
          <w:szCs w:val="21"/>
        </w:rPr>
        <w:t>を示して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p>
    <w:p w14:paraId="50B1DCEE" w14:textId="3F818726" w:rsidR="009057B0" w:rsidRPr="00347712" w:rsidRDefault="00D868BF" w:rsidP="00637043">
      <w:pPr>
        <w:numPr>
          <w:ilvl w:val="0"/>
          <w:numId w:val="5"/>
        </w:numPr>
        <w:adjustRightInd w:val="0"/>
        <w:snapToGrid w:val="0"/>
        <w:spacing w:after="0" w:line="32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w:t>
      </w:r>
      <w:r w:rsidR="00651C22" w:rsidRPr="00347712">
        <w:rPr>
          <w:rFonts w:asciiTheme="minorEastAsia" w:eastAsiaTheme="minorEastAsia" w:hAnsiTheme="minorEastAsia" w:hint="eastAsia"/>
          <w:color w:val="auto"/>
          <w:sz w:val="21"/>
          <w:szCs w:val="21"/>
        </w:rPr>
        <w:t>同じビジョンで」</w:t>
      </w:r>
      <w:r w:rsidR="00651C22"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s="Calibri"/>
          <w:color w:val="auto"/>
          <w:sz w:val="16"/>
          <w:szCs w:val="16"/>
        </w:rPr>
        <w:t>Sharing the Vision</w:t>
      </w:r>
      <w:r w:rsidR="00651C22"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の下で</w:t>
      </w:r>
      <w:r w:rsidR="00651C22"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、子どもと若者の</w:t>
      </w:r>
      <w:r w:rsidR="00651C22" w:rsidRPr="00347712">
        <w:rPr>
          <w:rFonts w:asciiTheme="minorEastAsia" w:eastAsiaTheme="minorEastAsia" w:hAnsiTheme="minorEastAsia" w:hint="eastAsia"/>
          <w:color w:val="auto"/>
          <w:sz w:val="21"/>
          <w:szCs w:val="21"/>
        </w:rPr>
        <w:t>精神保健</w:t>
      </w:r>
      <w:r w:rsidR="006B66D9" w:rsidRPr="00347712">
        <w:rPr>
          <w:rFonts w:asciiTheme="minorEastAsia" w:eastAsiaTheme="minorEastAsia" w:hAnsiTheme="minorEastAsia"/>
          <w:color w:val="auto"/>
          <w:sz w:val="21"/>
          <w:szCs w:val="21"/>
        </w:rPr>
        <w:t>サービス</w:t>
      </w:r>
      <w:r w:rsidR="008B40A0" w:rsidRPr="00347712">
        <w:rPr>
          <w:rFonts w:asciiTheme="minorEastAsia" w:eastAsiaTheme="minorEastAsia" w:hAnsiTheme="minorEastAsia" w:hint="eastAsia"/>
          <w:color w:val="auto"/>
          <w:sz w:val="16"/>
          <w:szCs w:val="16"/>
        </w:rPr>
        <w:t>（</w:t>
      </w:r>
      <w:r w:rsidR="008B40A0" w:rsidRPr="00347712">
        <w:rPr>
          <w:rFonts w:asciiTheme="minorEastAsia" w:eastAsiaTheme="minorEastAsia" w:hAnsiTheme="minorEastAsia"/>
          <w:color w:val="auto"/>
          <w:sz w:val="16"/>
          <w:szCs w:val="16"/>
        </w:rPr>
        <w:t>Child and Adolescent Mental Health Services</w:t>
      </w:r>
      <w:r w:rsidR="008B40A0"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の開発に向けた具体的な措置</w:t>
      </w:r>
      <w:r w:rsidR="008B40A0" w:rsidRPr="00347712">
        <w:rPr>
          <w:rFonts w:asciiTheme="minorEastAsia" w:eastAsiaTheme="minorEastAsia" w:hAnsiTheme="minorEastAsia" w:hint="eastAsia"/>
          <w:color w:val="auto"/>
          <w:sz w:val="21"/>
          <w:szCs w:val="21"/>
        </w:rPr>
        <w:t>の要点を示さなければならない</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2001</w:t>
      </w:r>
      <w:r w:rsidR="006B66D9" w:rsidRPr="00347712">
        <w:rPr>
          <w:rFonts w:asciiTheme="minorEastAsia" w:eastAsiaTheme="minorEastAsia" w:hAnsiTheme="minorEastAsia"/>
          <w:color w:val="auto"/>
          <w:sz w:val="21"/>
          <w:szCs w:val="21"/>
        </w:rPr>
        <w:t>年</w:t>
      </w:r>
      <w:r w:rsidR="00651C22" w:rsidRPr="00347712">
        <w:rPr>
          <w:rFonts w:asciiTheme="minorEastAsia" w:eastAsiaTheme="minorEastAsia" w:hAnsiTheme="minorEastAsia" w:hint="eastAsia"/>
          <w:color w:val="auto"/>
          <w:sz w:val="21"/>
          <w:szCs w:val="21"/>
        </w:rPr>
        <w:t>精神保健</w:t>
      </w:r>
      <w:r w:rsidR="006B66D9" w:rsidRPr="00347712">
        <w:rPr>
          <w:rFonts w:asciiTheme="minorEastAsia" w:eastAsiaTheme="minorEastAsia" w:hAnsiTheme="minorEastAsia"/>
          <w:color w:val="auto"/>
          <w:sz w:val="21"/>
          <w:szCs w:val="21"/>
        </w:rPr>
        <w:t>法</w:t>
      </w:r>
      <w:bookmarkStart w:id="4" w:name="_Hlk215854237"/>
      <w:r w:rsidR="008B40A0" w:rsidRPr="00347712">
        <w:rPr>
          <w:rFonts w:asciiTheme="minorEastAsia" w:eastAsiaTheme="minorEastAsia" w:hAnsiTheme="minorEastAsia" w:hint="eastAsia"/>
          <w:color w:val="auto"/>
          <w:sz w:val="16"/>
          <w:szCs w:val="16"/>
        </w:rPr>
        <w:t>（</w:t>
      </w:r>
      <w:r w:rsidR="008B40A0" w:rsidRPr="00347712">
        <w:rPr>
          <w:rFonts w:asciiTheme="minorEastAsia" w:eastAsiaTheme="minorEastAsia" w:hAnsiTheme="minorEastAsia"/>
          <w:color w:val="auto"/>
          <w:sz w:val="16"/>
          <w:szCs w:val="16"/>
        </w:rPr>
        <w:t>2001 Mental Health Act</w:t>
      </w:r>
      <w:r w:rsidR="008B40A0" w:rsidRPr="00347712">
        <w:rPr>
          <w:rFonts w:asciiTheme="minorEastAsia" w:eastAsiaTheme="minorEastAsia" w:hAnsiTheme="minorEastAsia" w:hint="eastAsia"/>
          <w:color w:val="auto"/>
          <w:sz w:val="16"/>
          <w:szCs w:val="16"/>
        </w:rPr>
        <w:t>）</w:t>
      </w:r>
      <w:bookmarkEnd w:id="4"/>
      <w:r w:rsidR="006B66D9" w:rsidRPr="00347712">
        <w:rPr>
          <w:rFonts w:asciiTheme="minorEastAsia" w:eastAsiaTheme="minorEastAsia" w:hAnsiTheme="minorEastAsia"/>
          <w:color w:val="auto"/>
          <w:sz w:val="21"/>
          <w:szCs w:val="21"/>
        </w:rPr>
        <w:t>の改正は不可欠であり、これ</w:t>
      </w:r>
      <w:r w:rsidR="00651C22" w:rsidRPr="00347712">
        <w:rPr>
          <w:rFonts w:asciiTheme="minorEastAsia" w:eastAsiaTheme="minorEastAsia" w:hAnsiTheme="minorEastAsia" w:hint="eastAsia"/>
          <w:color w:val="auto"/>
          <w:sz w:val="21"/>
          <w:szCs w:val="21"/>
        </w:rPr>
        <w:t>に言及</w:t>
      </w:r>
      <w:r w:rsidR="008B40A0" w:rsidRPr="00347712">
        <w:rPr>
          <w:rFonts w:asciiTheme="minorEastAsia" w:eastAsiaTheme="minorEastAsia" w:hAnsiTheme="minorEastAsia" w:hint="eastAsia"/>
          <w:color w:val="auto"/>
          <w:sz w:val="21"/>
          <w:szCs w:val="21"/>
        </w:rPr>
        <w:t>しなければならない</w:t>
      </w:r>
      <w:r w:rsidR="006B66D9" w:rsidRPr="00347712">
        <w:rPr>
          <w:rFonts w:asciiTheme="minorEastAsia" w:eastAsiaTheme="minorEastAsia" w:hAnsiTheme="minorEastAsia"/>
          <w:color w:val="auto"/>
          <w:sz w:val="21"/>
          <w:szCs w:val="21"/>
        </w:rPr>
        <w:t>。</w:t>
      </w:r>
    </w:p>
    <w:p w14:paraId="2EDBDE26" w14:textId="1CA851FE" w:rsidR="008B40A0" w:rsidRPr="00347712" w:rsidRDefault="008B40A0" w:rsidP="00140202">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s="Calibri"/>
          <w:color w:val="auto"/>
          <w:sz w:val="16"/>
          <w:szCs w:val="16"/>
        </w:rPr>
        <w:t>Sharing the Vision</w:t>
      </w:r>
      <w:r w:rsidR="00592710" w:rsidRPr="00347712">
        <w:rPr>
          <w:rFonts w:asciiTheme="minorEastAsia" w:eastAsiaTheme="minorEastAsia" w:hAnsiTheme="minorEastAsia" w:hint="eastAsia"/>
          <w:color w:val="auto"/>
          <w:sz w:val="16"/>
          <w:szCs w:val="16"/>
        </w:rPr>
        <w:t>は、フルネーム</w:t>
      </w:r>
      <w:r w:rsidR="00592710" w:rsidRPr="00347712">
        <w:rPr>
          <w:rFonts w:asciiTheme="minorEastAsia" w:eastAsiaTheme="minorEastAsia" w:hAnsiTheme="minorEastAsia"/>
          <w:color w:val="auto"/>
          <w:sz w:val="16"/>
          <w:szCs w:val="16"/>
        </w:rPr>
        <w:t>'Sharing the Vision - A Mental Health Policy for Everyone'</w:t>
      </w:r>
      <w:r w:rsidR="00592710" w:rsidRPr="00347712">
        <w:rPr>
          <w:rFonts w:asciiTheme="minorEastAsia" w:eastAsiaTheme="minorEastAsia" w:hAnsiTheme="minorEastAsia" w:hint="eastAsia"/>
          <w:color w:val="auto"/>
          <w:sz w:val="16"/>
          <w:szCs w:val="16"/>
        </w:rPr>
        <w:t>で、</w:t>
      </w:r>
      <w:r w:rsidRPr="00347712">
        <w:rPr>
          <w:rFonts w:asciiTheme="minorEastAsia" w:eastAsiaTheme="minorEastAsia" w:hAnsiTheme="minorEastAsia"/>
          <w:color w:val="auto"/>
          <w:sz w:val="16"/>
          <w:szCs w:val="16"/>
        </w:rPr>
        <w:t>2020年策定</w:t>
      </w:r>
      <w:r w:rsidRPr="00347712">
        <w:rPr>
          <w:rFonts w:asciiTheme="minorEastAsia" w:eastAsiaTheme="minorEastAsia" w:hAnsiTheme="minorEastAsia" w:hint="eastAsia"/>
          <w:color w:val="auto"/>
          <w:sz w:val="16"/>
          <w:szCs w:val="16"/>
        </w:rPr>
        <w:t>の</w:t>
      </w:r>
      <w:r w:rsidRPr="00347712">
        <w:rPr>
          <w:rFonts w:asciiTheme="minorEastAsia" w:eastAsiaTheme="minorEastAsia" w:hAnsiTheme="minorEastAsia"/>
          <w:color w:val="auto"/>
          <w:sz w:val="16"/>
          <w:szCs w:val="16"/>
        </w:rPr>
        <w:t>国家精神保健政策（National Mental Health Policy）の</w:t>
      </w:r>
      <w:r w:rsidR="00592710" w:rsidRPr="00347712">
        <w:rPr>
          <w:rFonts w:asciiTheme="minorEastAsia" w:eastAsiaTheme="minorEastAsia" w:hAnsiTheme="minorEastAsia" w:hint="eastAsia"/>
          <w:color w:val="auto"/>
          <w:sz w:val="16"/>
          <w:szCs w:val="16"/>
        </w:rPr>
        <w:t>ニックネーム</w:t>
      </w:r>
      <w:r w:rsidRPr="00347712">
        <w:rPr>
          <w:rFonts w:asciiTheme="minorEastAsia" w:eastAsiaTheme="minorEastAsia" w:hAnsiTheme="minorEastAsia" w:hint="eastAsia"/>
          <w:color w:val="auto"/>
          <w:sz w:val="16"/>
          <w:szCs w:val="16"/>
        </w:rPr>
        <w:t>。</w:t>
      </w:r>
      <w:r w:rsidR="00592710" w:rsidRPr="00347712">
        <w:rPr>
          <w:rFonts w:asciiTheme="minorEastAsia" w:eastAsiaTheme="minorEastAsia" w:hAnsiTheme="minorEastAsia" w:hint="eastAsia"/>
          <w:color w:val="auto"/>
          <w:sz w:val="16"/>
          <w:szCs w:val="16"/>
        </w:rPr>
        <w:t>子どもと若者の精神保健サービスは、保健省の下にある保健サービス機構（</w:t>
      </w:r>
      <w:r w:rsidR="00592710" w:rsidRPr="00347712">
        <w:rPr>
          <w:rFonts w:asciiTheme="minorEastAsia" w:eastAsiaTheme="minorEastAsia" w:hAnsiTheme="minorEastAsia"/>
          <w:color w:val="auto"/>
          <w:sz w:val="16"/>
          <w:szCs w:val="16"/>
        </w:rPr>
        <w:t xml:space="preserve">HSE </w:t>
      </w:r>
      <w:r w:rsidR="00592710" w:rsidRPr="00347712">
        <w:rPr>
          <w:rFonts w:asciiTheme="minorEastAsia" w:eastAsiaTheme="minorEastAsia" w:hAnsiTheme="minorEastAsia" w:hint="eastAsia"/>
          <w:color w:val="auto"/>
          <w:sz w:val="16"/>
          <w:szCs w:val="16"/>
        </w:rPr>
        <w:t xml:space="preserve">: </w:t>
      </w:r>
      <w:r w:rsidR="00592710" w:rsidRPr="00347712">
        <w:rPr>
          <w:rFonts w:asciiTheme="minorEastAsia" w:eastAsiaTheme="minorEastAsia" w:hAnsiTheme="minorEastAsia"/>
          <w:color w:val="auto"/>
          <w:sz w:val="16"/>
          <w:szCs w:val="16"/>
        </w:rPr>
        <w:t>Health Service Executive）</w:t>
      </w:r>
      <w:r w:rsidR="00592710" w:rsidRPr="00347712">
        <w:rPr>
          <w:rFonts w:asciiTheme="minorEastAsia" w:eastAsiaTheme="minorEastAsia" w:hAnsiTheme="minorEastAsia" w:hint="eastAsia"/>
          <w:color w:val="auto"/>
          <w:sz w:val="16"/>
          <w:szCs w:val="16"/>
        </w:rPr>
        <w:t>の</w:t>
      </w:r>
      <w:r w:rsidR="00592710" w:rsidRPr="00347712">
        <w:rPr>
          <w:rFonts w:asciiTheme="minorEastAsia" w:eastAsiaTheme="minorEastAsia" w:hAnsiTheme="minorEastAsia"/>
          <w:color w:val="auto"/>
          <w:sz w:val="16"/>
          <w:szCs w:val="16"/>
        </w:rPr>
        <w:t>公的精神保健サービス</w:t>
      </w:r>
      <w:r w:rsidR="00592710" w:rsidRPr="00347712">
        <w:rPr>
          <w:rFonts w:asciiTheme="minorEastAsia" w:eastAsiaTheme="minorEastAsia" w:hAnsiTheme="minorEastAsia" w:hint="eastAsia"/>
          <w:color w:val="auto"/>
          <w:sz w:val="16"/>
          <w:szCs w:val="16"/>
        </w:rPr>
        <w:t>。）</w:t>
      </w:r>
    </w:p>
    <w:p w14:paraId="527588F3" w14:textId="66960ACF" w:rsidR="009057B0" w:rsidRPr="00347712" w:rsidRDefault="006B66D9" w:rsidP="00DB77B9">
      <w:pPr>
        <w:numPr>
          <w:ilvl w:val="0"/>
          <w:numId w:val="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子どもは</w:t>
      </w:r>
      <w:r w:rsidR="00846719"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個人予算プロジェクト</w:t>
      </w:r>
      <w:r w:rsidR="00651C22" w:rsidRPr="00347712">
        <w:rPr>
          <w:rFonts w:asciiTheme="minorEastAsia" w:eastAsiaTheme="minorEastAsia" w:hAnsiTheme="minorEastAsia" w:hint="eastAsia"/>
          <w:color w:val="auto"/>
          <w:sz w:val="16"/>
          <w:szCs w:val="16"/>
        </w:rPr>
        <w:t>（</w:t>
      </w:r>
      <w:proofErr w:type="spellStart"/>
      <w:r w:rsidR="00651C22" w:rsidRPr="00347712">
        <w:rPr>
          <w:rFonts w:asciiTheme="minorEastAsia" w:eastAsiaTheme="minorEastAsia" w:hAnsiTheme="minorEastAsia"/>
          <w:color w:val="auto"/>
          <w:sz w:val="16"/>
          <w:szCs w:val="16"/>
        </w:rPr>
        <w:t>Personalised</w:t>
      </w:r>
      <w:proofErr w:type="spellEnd"/>
      <w:r w:rsidR="00651C22" w:rsidRPr="00347712">
        <w:rPr>
          <w:rFonts w:asciiTheme="minorEastAsia" w:eastAsiaTheme="minorEastAsia" w:hAnsiTheme="minorEastAsia"/>
          <w:color w:val="auto"/>
          <w:sz w:val="16"/>
          <w:szCs w:val="16"/>
        </w:rPr>
        <w:t xml:space="preserve"> Budgets  project</w:t>
      </w:r>
      <w:r w:rsidR="00651C22" w:rsidRPr="00347712">
        <w:rPr>
          <w:rFonts w:asciiTheme="minorEastAsia" w:eastAsiaTheme="minorEastAsia" w:hAnsiTheme="minorEastAsia" w:hint="eastAsia"/>
          <w:color w:val="auto"/>
          <w:sz w:val="16"/>
          <w:szCs w:val="16"/>
        </w:rPr>
        <w:t>）</w:t>
      </w:r>
      <w:r w:rsidR="00846719" w:rsidRPr="00347712">
        <w:rPr>
          <w:rFonts w:asciiTheme="minorEastAsia" w:eastAsiaTheme="minorEastAsia" w:hAnsiTheme="minorEastAsia" w:hint="eastAsia"/>
          <w:color w:val="auto"/>
          <w:sz w:val="21"/>
          <w:szCs w:val="21"/>
        </w:rPr>
        <w:t>の対象に含まれる</w:t>
      </w:r>
      <w:r w:rsidRPr="00347712">
        <w:rPr>
          <w:rFonts w:asciiTheme="minorEastAsia" w:eastAsiaTheme="minorEastAsia" w:hAnsiTheme="minorEastAsia"/>
          <w:color w:val="auto"/>
          <w:sz w:val="21"/>
          <w:szCs w:val="21"/>
        </w:rPr>
        <w:t>機会を</w:t>
      </w:r>
      <w:r w:rsidR="00592710" w:rsidRPr="00347712">
        <w:rPr>
          <w:rFonts w:asciiTheme="minorEastAsia" w:eastAsiaTheme="minorEastAsia" w:hAnsiTheme="minorEastAsia" w:hint="eastAsia"/>
          <w:color w:val="auto"/>
          <w:sz w:val="21"/>
          <w:szCs w:val="21"/>
        </w:rPr>
        <w:t>持</w:t>
      </w:r>
      <w:r w:rsidR="007031AA" w:rsidRPr="00347712">
        <w:rPr>
          <w:rFonts w:asciiTheme="minorEastAsia" w:eastAsiaTheme="minorEastAsia" w:hAnsiTheme="minorEastAsia" w:hint="eastAsia"/>
          <w:color w:val="auto"/>
          <w:sz w:val="21"/>
          <w:szCs w:val="21"/>
        </w:rPr>
        <w:t>たなければならない。また、</w:t>
      </w:r>
      <w:r w:rsidR="00651C22" w:rsidRPr="00347712">
        <w:rPr>
          <w:rFonts w:asciiTheme="minorEastAsia" w:eastAsiaTheme="minorEastAsia" w:hAnsiTheme="minorEastAsia" w:hint="eastAsia"/>
          <w:color w:val="auto"/>
          <w:sz w:val="21"/>
          <w:szCs w:val="21"/>
        </w:rPr>
        <w:t>パーソナル・アシスタンス</w:t>
      </w:r>
      <w:r w:rsidR="00AD5F79" w:rsidRPr="00347712">
        <w:rPr>
          <w:rFonts w:asciiTheme="minorEastAsia" w:eastAsiaTheme="minorEastAsia" w:hAnsiTheme="minorEastAsia"/>
          <w:color w:val="auto"/>
          <w:sz w:val="21"/>
          <w:szCs w:val="21"/>
        </w:rPr>
        <w:t>（</w:t>
      </w:r>
      <w:r w:rsidR="00AD5F79" w:rsidRPr="00347712">
        <w:rPr>
          <w:rFonts w:asciiTheme="minorEastAsia" w:eastAsiaTheme="minorEastAsia" w:hAnsiTheme="minorEastAsia" w:cs="Calibri"/>
          <w:color w:val="auto"/>
          <w:sz w:val="21"/>
          <w:szCs w:val="21"/>
        </w:rPr>
        <w:t>PA</w:t>
      </w:r>
      <w:r w:rsidR="00AD5F79" w:rsidRPr="00347712">
        <w:rPr>
          <w:rFonts w:asciiTheme="minorEastAsia" w:eastAsiaTheme="minorEastAsia" w:hAnsiTheme="minorEastAsia"/>
          <w:color w:val="auto"/>
          <w:sz w:val="21"/>
          <w:szCs w:val="21"/>
        </w:rPr>
        <w:t>）</w:t>
      </w:r>
      <w:r w:rsidR="00651C22"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サービスへアクセス</w:t>
      </w:r>
      <w:r w:rsidR="007031AA" w:rsidRPr="00347712">
        <w:rPr>
          <w:rFonts w:asciiTheme="minorEastAsia" w:eastAsiaTheme="minorEastAsia" w:hAnsiTheme="minorEastAsia" w:hint="eastAsia"/>
          <w:color w:val="auto"/>
          <w:sz w:val="21"/>
          <w:szCs w:val="21"/>
        </w:rPr>
        <w:t>でき</w:t>
      </w:r>
      <w:r w:rsidR="00846719" w:rsidRPr="00347712">
        <w:rPr>
          <w:rFonts w:asciiTheme="minorEastAsia" w:eastAsiaTheme="minorEastAsia" w:hAnsiTheme="minorEastAsia" w:hint="eastAsia"/>
          <w:color w:val="auto"/>
          <w:sz w:val="21"/>
          <w:szCs w:val="21"/>
        </w:rPr>
        <w:t>なければならない</w:t>
      </w:r>
      <w:r w:rsidRPr="00347712">
        <w:rPr>
          <w:rFonts w:asciiTheme="minorEastAsia" w:eastAsiaTheme="minorEastAsia" w:hAnsiTheme="minorEastAsia"/>
          <w:color w:val="auto"/>
          <w:sz w:val="21"/>
          <w:szCs w:val="21"/>
        </w:rPr>
        <w:t>。</w:t>
      </w:r>
    </w:p>
    <w:p w14:paraId="752E4ACB" w14:textId="47453100"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0213C11A" w14:textId="5A85F7AC"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3.4.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8</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意識</w:t>
      </w:r>
      <w:r w:rsidR="005804DD" w:rsidRPr="00347712">
        <w:rPr>
          <w:rFonts w:asciiTheme="minorEastAsia" w:eastAsiaTheme="minorEastAsia" w:hAnsiTheme="minorEastAsia" w:hint="eastAsia"/>
          <w:color w:val="auto"/>
          <w:sz w:val="24"/>
        </w:rPr>
        <w:t>の</w:t>
      </w:r>
      <w:r w:rsidRPr="00347712">
        <w:rPr>
          <w:rFonts w:asciiTheme="minorEastAsia" w:eastAsiaTheme="minorEastAsia" w:hAnsiTheme="minorEastAsia"/>
          <w:color w:val="auto"/>
          <w:sz w:val="24"/>
        </w:rPr>
        <w:t>向上</w:t>
      </w:r>
    </w:p>
    <w:p w14:paraId="1ABEA7D2" w14:textId="22A8D343" w:rsidR="009057B0" w:rsidRPr="00347712" w:rsidRDefault="006B66D9" w:rsidP="00DB77B9">
      <w:pPr>
        <w:numPr>
          <w:ilvl w:val="0"/>
          <w:numId w:val="6"/>
        </w:numPr>
        <w:adjustRightInd w:val="0"/>
        <w:snapToGrid w:val="0"/>
        <w:spacing w:after="0" w:line="320" w:lineRule="exact"/>
        <w:ind w:leftChars="158" w:left="706"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障害のある人に対する偏見、</w:t>
      </w:r>
      <w:r w:rsidR="00925520" w:rsidRPr="00347712">
        <w:rPr>
          <w:rFonts w:asciiTheme="minorEastAsia" w:eastAsiaTheme="minorEastAsia" w:hAnsiTheme="minorEastAsia" w:hint="eastAsia"/>
          <w:color w:val="auto"/>
          <w:sz w:val="21"/>
          <w:szCs w:val="21"/>
        </w:rPr>
        <w:t>固定観念</w:t>
      </w:r>
      <w:r w:rsidRPr="00347712">
        <w:rPr>
          <w:rFonts w:asciiTheme="minorEastAsia" w:eastAsiaTheme="minorEastAsia" w:hAnsiTheme="minorEastAsia"/>
          <w:color w:val="auto"/>
          <w:sz w:val="21"/>
          <w:szCs w:val="21"/>
        </w:rPr>
        <w:t>、および有害な態度に対抗する措置</w:t>
      </w:r>
      <w:r w:rsidR="00925520" w:rsidRPr="00347712">
        <w:rPr>
          <w:rFonts w:asciiTheme="minorEastAsia" w:eastAsiaTheme="minorEastAsia" w:hAnsiTheme="minorEastAsia" w:hint="eastAsia"/>
          <w:color w:val="auto"/>
          <w:sz w:val="21"/>
          <w:szCs w:val="21"/>
        </w:rPr>
        <w:t>の</w:t>
      </w:r>
      <w:r w:rsidR="00603408"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より明確な指針が</w:t>
      </w:r>
      <w:r w:rsidR="00603408" w:rsidRPr="00347712">
        <w:rPr>
          <w:rFonts w:asciiTheme="minorEastAsia" w:eastAsiaTheme="minorEastAsia" w:hAnsiTheme="minorEastAsia" w:hint="eastAsia"/>
          <w:color w:val="auto"/>
          <w:sz w:val="21"/>
          <w:szCs w:val="21"/>
        </w:rPr>
        <w:t>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。これにはいじめ防止と憎悪犯罪の削減</w:t>
      </w:r>
      <w:r w:rsidR="00603408" w:rsidRPr="00347712">
        <w:rPr>
          <w:rFonts w:asciiTheme="minorEastAsia" w:eastAsiaTheme="minorEastAsia" w:hAnsiTheme="minorEastAsia"/>
          <w:color w:val="auto"/>
          <w:sz w:val="21"/>
          <w:szCs w:val="21"/>
        </w:rPr>
        <w:t>に関する情報</w:t>
      </w:r>
      <w:r w:rsidRPr="00347712">
        <w:rPr>
          <w:rFonts w:asciiTheme="minorEastAsia" w:eastAsiaTheme="minorEastAsia" w:hAnsiTheme="minorEastAsia"/>
          <w:color w:val="auto"/>
          <w:sz w:val="21"/>
          <w:szCs w:val="21"/>
        </w:rPr>
        <w:t>が</w:t>
      </w:r>
      <w:r w:rsidR="00C74819" w:rsidRPr="00347712">
        <w:rPr>
          <w:rFonts w:asciiTheme="minorEastAsia" w:eastAsiaTheme="minorEastAsia" w:hAnsiTheme="minorEastAsia"/>
          <w:color w:val="auto"/>
          <w:sz w:val="21"/>
          <w:szCs w:val="21"/>
        </w:rPr>
        <w:t>含まれる</w:t>
      </w:r>
      <w:r w:rsidRPr="00347712">
        <w:rPr>
          <w:rFonts w:asciiTheme="minorEastAsia" w:eastAsiaTheme="minorEastAsia" w:hAnsiTheme="minorEastAsia"/>
          <w:color w:val="auto"/>
          <w:sz w:val="21"/>
          <w:szCs w:val="21"/>
        </w:rPr>
        <w:t>。</w:t>
      </w:r>
    </w:p>
    <w:p w14:paraId="1F38D7F7" w14:textId="5CF38D08" w:rsidR="009057B0" w:rsidRPr="00347712" w:rsidRDefault="008D0751" w:rsidP="00DB77B9">
      <w:pPr>
        <w:numPr>
          <w:ilvl w:val="0"/>
          <w:numId w:val="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では、職員が</w:t>
      </w:r>
      <w:r w:rsidR="00BC1664" w:rsidRPr="00347712">
        <w:rPr>
          <w:rFonts w:asciiTheme="minorEastAsia" w:eastAsiaTheme="minorEastAsia" w:hAnsiTheme="minorEastAsia" w:hint="eastAsia"/>
          <w:color w:val="auto"/>
          <w:sz w:val="21"/>
          <w:szCs w:val="21"/>
        </w:rPr>
        <w:t>人々を</w:t>
      </w:r>
      <w:r w:rsidR="006B66D9" w:rsidRPr="00347712">
        <w:rPr>
          <w:rFonts w:asciiTheme="minorEastAsia" w:eastAsiaTheme="minorEastAsia" w:hAnsiTheme="minorEastAsia"/>
          <w:color w:val="auto"/>
          <w:sz w:val="21"/>
          <w:szCs w:val="21"/>
        </w:rPr>
        <w:t>平等に扱う義務を認識</w:t>
      </w:r>
      <w:r w:rsidR="00BC1664" w:rsidRPr="00347712">
        <w:rPr>
          <w:rFonts w:asciiTheme="minorEastAsia" w:eastAsiaTheme="minorEastAsia" w:hAnsiTheme="minorEastAsia" w:hint="eastAsia"/>
          <w:color w:val="auto"/>
          <w:sz w:val="21"/>
          <w:szCs w:val="21"/>
        </w:rPr>
        <w:t>できるようにするための</w:t>
      </w:r>
      <w:r w:rsidR="00577BD3" w:rsidRPr="00347712">
        <w:rPr>
          <w:rFonts w:asciiTheme="minorEastAsia" w:eastAsiaTheme="minorEastAsia" w:hAnsiTheme="minorEastAsia" w:hint="eastAsia"/>
          <w:color w:val="auto"/>
          <w:sz w:val="21"/>
          <w:szCs w:val="21"/>
        </w:rPr>
        <w:t>「</w:t>
      </w:r>
      <w:r w:rsidR="00BC1664" w:rsidRPr="00347712">
        <w:rPr>
          <w:rFonts w:asciiTheme="minorEastAsia" w:eastAsiaTheme="minorEastAsia" w:hAnsiTheme="minorEastAsia"/>
          <w:color w:val="auto"/>
          <w:sz w:val="21"/>
          <w:szCs w:val="21"/>
        </w:rPr>
        <w:t>公共部門の義務</w:t>
      </w:r>
      <w:r w:rsidR="00577BD3" w:rsidRPr="00347712">
        <w:rPr>
          <w:rFonts w:asciiTheme="minorEastAsia" w:eastAsiaTheme="minorEastAsia" w:hAnsiTheme="minorEastAsia" w:hint="eastAsia"/>
          <w:color w:val="auto"/>
          <w:sz w:val="21"/>
          <w:szCs w:val="21"/>
        </w:rPr>
        <w:t>」</w:t>
      </w:r>
      <w:r w:rsidR="00BC1664" w:rsidRPr="00347712">
        <w:rPr>
          <w:rFonts w:asciiTheme="minorEastAsia" w:eastAsiaTheme="minorEastAsia" w:hAnsiTheme="minorEastAsia"/>
          <w:color w:val="auto"/>
          <w:sz w:val="21"/>
          <w:szCs w:val="21"/>
        </w:rPr>
        <w:t>が実施され</w:t>
      </w:r>
      <w:r w:rsidR="00BC1664" w:rsidRPr="00347712">
        <w:rPr>
          <w:rFonts w:asciiTheme="minorEastAsia" w:eastAsiaTheme="minorEastAsia" w:hAnsiTheme="minorEastAsia" w:hint="eastAsia"/>
          <w:color w:val="auto"/>
          <w:sz w:val="21"/>
          <w:szCs w:val="21"/>
        </w:rPr>
        <w:t>ることを</w:t>
      </w:r>
      <w:r w:rsidR="00577BD3" w:rsidRPr="00347712">
        <w:rPr>
          <w:rFonts w:asciiTheme="minorEastAsia" w:eastAsiaTheme="minorEastAsia" w:hAnsiTheme="minorEastAsia" w:hint="eastAsia"/>
          <w:color w:val="auto"/>
          <w:sz w:val="21"/>
          <w:szCs w:val="21"/>
        </w:rPr>
        <w:t>、どう</w:t>
      </w:r>
      <w:r w:rsidR="00BC1664"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する</w:t>
      </w:r>
      <w:r w:rsidR="00577BD3" w:rsidRPr="00347712">
        <w:rPr>
          <w:rFonts w:asciiTheme="minorEastAsia" w:eastAsiaTheme="minorEastAsia" w:hAnsiTheme="minorEastAsia" w:hint="eastAsia"/>
          <w:color w:val="auto"/>
          <w:sz w:val="21"/>
          <w:szCs w:val="21"/>
        </w:rPr>
        <w:t>かについての</w:t>
      </w:r>
      <w:r w:rsidR="006B66D9" w:rsidRPr="00347712">
        <w:rPr>
          <w:rFonts w:asciiTheme="minorEastAsia" w:eastAsiaTheme="minorEastAsia" w:hAnsiTheme="minorEastAsia"/>
          <w:color w:val="auto"/>
          <w:sz w:val="21"/>
          <w:szCs w:val="21"/>
        </w:rPr>
        <w:t>方法が示されて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62C1ECCE" w14:textId="3C8B9556" w:rsidR="009057B0" w:rsidRPr="00347712" w:rsidRDefault="006B66D9" w:rsidP="00DB77B9">
      <w:pPr>
        <w:numPr>
          <w:ilvl w:val="0"/>
          <w:numId w:val="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w:t>
      </w:r>
      <w:r w:rsidR="00925520" w:rsidRPr="00347712">
        <w:rPr>
          <w:rFonts w:asciiTheme="minorEastAsia" w:eastAsiaTheme="minorEastAsia" w:hAnsiTheme="minorEastAsia" w:hint="eastAsia"/>
          <w:color w:val="auto"/>
          <w:sz w:val="21"/>
          <w:szCs w:val="21"/>
        </w:rPr>
        <w:t>に関する</w:t>
      </w:r>
      <w:r w:rsidRPr="00347712">
        <w:rPr>
          <w:rFonts w:asciiTheme="minorEastAsia" w:eastAsiaTheme="minorEastAsia" w:hAnsiTheme="minorEastAsia"/>
          <w:color w:val="auto"/>
          <w:sz w:val="21"/>
          <w:szCs w:val="21"/>
        </w:rPr>
        <w:t>意識向上研修は、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w:t>
      </w:r>
      <w:r w:rsidR="003045DF" w:rsidRPr="00347712">
        <w:rPr>
          <w:rFonts w:asciiTheme="minorEastAsia" w:eastAsiaTheme="minorEastAsia" w:hAnsiTheme="minorEastAsia" w:hint="eastAsia"/>
          <w:color w:val="auto"/>
          <w:sz w:val="21"/>
          <w:szCs w:val="21"/>
        </w:rPr>
        <w:t>計画</w:t>
      </w:r>
      <w:r w:rsidRPr="00347712">
        <w:rPr>
          <w:rFonts w:asciiTheme="minorEastAsia" w:eastAsiaTheme="minorEastAsia" w:hAnsiTheme="minorEastAsia"/>
          <w:color w:val="auto"/>
          <w:sz w:val="21"/>
          <w:szCs w:val="21"/>
        </w:rPr>
        <w:t>・実施</w:t>
      </w:r>
      <w:r w:rsidR="003045DF" w:rsidRPr="00347712">
        <w:rPr>
          <w:rFonts w:asciiTheme="minorEastAsia" w:eastAsiaTheme="minorEastAsia" w:hAnsiTheme="minorEastAsia" w:hint="eastAsia"/>
          <w:color w:val="auto"/>
          <w:sz w:val="21"/>
          <w:szCs w:val="21"/>
        </w:rPr>
        <w:t>する</w:t>
      </w:r>
      <w:r w:rsidRPr="00347712">
        <w:rPr>
          <w:rFonts w:asciiTheme="minorEastAsia" w:eastAsiaTheme="minorEastAsia" w:hAnsiTheme="minorEastAsia"/>
          <w:color w:val="auto"/>
          <w:sz w:val="21"/>
          <w:szCs w:val="21"/>
        </w:rPr>
        <w:t>、人権と障害の社会モデルを基盤としたものでなければ</w:t>
      </w:r>
      <w:r w:rsidR="00C74819" w:rsidRPr="00347712">
        <w:rPr>
          <w:rFonts w:asciiTheme="minorEastAsia" w:eastAsiaTheme="minorEastAsia" w:hAnsiTheme="minorEastAsia"/>
          <w:color w:val="auto"/>
          <w:sz w:val="21"/>
          <w:szCs w:val="21"/>
        </w:rPr>
        <w:t>ならない</w:t>
      </w:r>
      <w:r w:rsidRPr="00347712">
        <w:rPr>
          <w:rFonts w:asciiTheme="minorEastAsia" w:eastAsiaTheme="minorEastAsia" w:hAnsiTheme="minorEastAsia"/>
          <w:color w:val="auto"/>
          <w:sz w:val="21"/>
          <w:szCs w:val="21"/>
        </w:rPr>
        <w:t>。公共部門の</w:t>
      </w:r>
      <w:r w:rsidR="00FD781A" w:rsidRPr="00347712">
        <w:rPr>
          <w:rFonts w:asciiTheme="minorEastAsia" w:eastAsiaTheme="minorEastAsia" w:hAnsiTheme="minorEastAsia" w:hint="eastAsia"/>
          <w:color w:val="auto"/>
          <w:sz w:val="21"/>
          <w:szCs w:val="21"/>
        </w:rPr>
        <w:t>すべての</w:t>
      </w:r>
      <w:r w:rsidRPr="00347712">
        <w:rPr>
          <w:rFonts w:asciiTheme="minorEastAsia" w:eastAsiaTheme="minorEastAsia" w:hAnsiTheme="minorEastAsia"/>
          <w:color w:val="auto"/>
          <w:sz w:val="21"/>
          <w:szCs w:val="21"/>
        </w:rPr>
        <w:t>職員が</w:t>
      </w:r>
      <w:r w:rsidR="003045DF" w:rsidRPr="00347712">
        <w:rPr>
          <w:rFonts w:asciiTheme="minorEastAsia" w:eastAsiaTheme="minorEastAsia" w:hAnsiTheme="minorEastAsia"/>
          <w:color w:val="auto"/>
          <w:sz w:val="21"/>
          <w:szCs w:val="21"/>
        </w:rPr>
        <w:t>受ける</w:t>
      </w:r>
      <w:r w:rsidR="00FD781A" w:rsidRPr="00347712">
        <w:rPr>
          <w:rFonts w:asciiTheme="minorEastAsia" w:eastAsiaTheme="minorEastAsia" w:hAnsiTheme="minorEastAsia" w:hint="eastAsia"/>
          <w:color w:val="auto"/>
          <w:sz w:val="21"/>
          <w:szCs w:val="21"/>
        </w:rPr>
        <w:t>ための</w:t>
      </w:r>
      <w:r w:rsidRPr="00347712">
        <w:rPr>
          <w:rFonts w:asciiTheme="minorEastAsia" w:eastAsiaTheme="minorEastAsia" w:hAnsiTheme="minorEastAsia"/>
          <w:color w:val="auto"/>
          <w:sz w:val="21"/>
          <w:szCs w:val="21"/>
        </w:rPr>
        <w:t>障害</w:t>
      </w:r>
      <w:r w:rsidR="00925520" w:rsidRPr="00347712">
        <w:rPr>
          <w:rFonts w:asciiTheme="minorEastAsia" w:eastAsiaTheme="minorEastAsia" w:hAnsiTheme="minorEastAsia" w:hint="eastAsia"/>
          <w:color w:val="auto"/>
          <w:sz w:val="21"/>
          <w:szCs w:val="21"/>
        </w:rPr>
        <w:t>に関する</w:t>
      </w:r>
      <w:r w:rsidRPr="00347712">
        <w:rPr>
          <w:rFonts w:asciiTheme="minorEastAsia" w:eastAsiaTheme="minorEastAsia" w:hAnsiTheme="minorEastAsia"/>
          <w:color w:val="auto"/>
          <w:sz w:val="21"/>
          <w:szCs w:val="21"/>
        </w:rPr>
        <w:t>意識向上研修の計画とスケジュール</w:t>
      </w:r>
      <w:r w:rsidR="003045DF" w:rsidRPr="00347712">
        <w:rPr>
          <w:rFonts w:asciiTheme="minorEastAsia" w:eastAsiaTheme="minorEastAsia" w:hAnsiTheme="minorEastAsia" w:hint="eastAsia"/>
          <w:color w:val="auto"/>
          <w:sz w:val="21"/>
          <w:szCs w:val="21"/>
        </w:rPr>
        <w:t>である</w:t>
      </w:r>
      <w:r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44A67F04" w14:textId="5F1517F6" w:rsidR="009057B0" w:rsidRPr="00347712" w:rsidRDefault="008D0751" w:rsidP="00637043">
      <w:pPr>
        <w:numPr>
          <w:ilvl w:val="0"/>
          <w:numId w:val="6"/>
        </w:numPr>
        <w:adjustRightInd w:val="0"/>
        <w:snapToGrid w:val="0"/>
        <w:spacing w:after="0" w:line="30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とその代表団体が、例えば「</w:t>
      </w:r>
      <w:r w:rsidR="00925520" w:rsidRPr="00347712">
        <w:rPr>
          <w:rFonts w:asciiTheme="minorEastAsia" w:eastAsiaTheme="minorEastAsia" w:hAnsiTheme="minorEastAsia" w:hint="eastAsia"/>
          <w:color w:val="auto"/>
          <w:sz w:val="21"/>
          <w:szCs w:val="21"/>
        </w:rPr>
        <w:t>道を</w:t>
      </w:r>
      <w:r w:rsidR="00FD781A" w:rsidRPr="00347712">
        <w:rPr>
          <w:rFonts w:asciiTheme="minorEastAsia" w:eastAsiaTheme="minorEastAsia" w:hAnsiTheme="minorEastAsia" w:hint="eastAsia"/>
          <w:color w:val="auto"/>
          <w:sz w:val="21"/>
          <w:szCs w:val="21"/>
        </w:rPr>
        <w:t>創る</w:t>
      </w:r>
      <w:r w:rsidR="00925520" w:rsidRPr="00347712">
        <w:rPr>
          <w:rFonts w:asciiTheme="minorEastAsia" w:eastAsiaTheme="minorEastAsia" w:hAnsiTheme="minorEastAsia" w:hint="eastAsia"/>
          <w:color w:val="auto"/>
          <w:sz w:val="21"/>
          <w:szCs w:val="21"/>
        </w:rPr>
        <w:t>日」</w:t>
      </w:r>
      <w:r w:rsidR="00925520"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s="Calibri"/>
          <w:color w:val="auto"/>
          <w:sz w:val="16"/>
          <w:szCs w:val="16"/>
        </w:rPr>
        <w:t>Make Way Day</w:t>
      </w:r>
      <w:r w:rsidR="00925520" w:rsidRPr="00347712">
        <w:rPr>
          <w:rFonts w:asciiTheme="minorEastAsia" w:eastAsiaTheme="minorEastAsia" w:hAnsiTheme="minorEastAsia" w:cs="Calibri" w:hint="eastAsia"/>
          <w:color w:val="auto"/>
          <w:sz w:val="16"/>
          <w:szCs w:val="16"/>
        </w:rPr>
        <w:t>）</w:t>
      </w:r>
      <w:r w:rsidR="006B66D9" w:rsidRPr="00347712">
        <w:rPr>
          <w:rFonts w:asciiTheme="minorEastAsia" w:eastAsiaTheme="minorEastAsia" w:hAnsiTheme="minorEastAsia"/>
          <w:color w:val="auto"/>
          <w:sz w:val="21"/>
          <w:szCs w:val="21"/>
        </w:rPr>
        <w:t>や「</w:t>
      </w:r>
      <w:r w:rsidR="00925520" w:rsidRPr="00347712">
        <w:rPr>
          <w:rFonts w:asciiTheme="minorEastAsia" w:eastAsiaTheme="minorEastAsia" w:hAnsiTheme="minorEastAsia" w:cs="Calibri"/>
          <w:color w:val="auto"/>
          <w:sz w:val="21"/>
          <w:szCs w:val="21"/>
        </w:rPr>
        <w:t>#</w:t>
      </w:r>
      <w:r w:rsidR="00925520" w:rsidRPr="00347712">
        <w:rPr>
          <w:rFonts w:asciiTheme="minorEastAsia" w:eastAsiaTheme="minorEastAsia" w:hAnsiTheme="minorEastAsia" w:cs="Calibri" w:hint="eastAsia"/>
          <w:color w:val="auto"/>
          <w:sz w:val="21"/>
          <w:szCs w:val="21"/>
        </w:rPr>
        <w:t>」</w:t>
      </w:r>
      <w:r w:rsidR="00925520" w:rsidRPr="00347712">
        <w:rPr>
          <w:rFonts w:asciiTheme="minorEastAsia" w:eastAsiaTheme="minorEastAsia" w:hAnsiTheme="minorEastAsia" w:cs="Calibri" w:hint="eastAsia"/>
          <w:color w:val="auto"/>
          <w:sz w:val="16"/>
          <w:szCs w:val="16"/>
        </w:rPr>
        <w:t>（</w:t>
      </w:r>
      <w:r w:rsidR="00925520" w:rsidRPr="00347712">
        <w:rPr>
          <w:rFonts w:asciiTheme="minorEastAsia" w:eastAsiaTheme="minorEastAsia" w:hAnsiTheme="minorEastAsia" w:cs="Calibri"/>
          <w:color w:val="auto"/>
          <w:sz w:val="16"/>
          <w:szCs w:val="16"/>
        </w:rPr>
        <w:t>#</w:t>
      </w:r>
      <w:r w:rsidR="006B66D9" w:rsidRPr="00347712">
        <w:rPr>
          <w:rFonts w:asciiTheme="minorEastAsia" w:eastAsiaTheme="minorEastAsia" w:hAnsiTheme="minorEastAsia" w:cs="Calibri"/>
          <w:color w:val="auto"/>
          <w:sz w:val="16"/>
          <w:szCs w:val="16"/>
        </w:rPr>
        <w:t>Purplelights</w:t>
      </w:r>
      <w:r w:rsidR="00925520" w:rsidRPr="00347712">
        <w:rPr>
          <w:rFonts w:asciiTheme="minorEastAsia" w:eastAsiaTheme="minorEastAsia" w:hAnsiTheme="minorEastAsia" w:cs="Calibri" w:hint="eastAsia"/>
          <w:color w:val="auto"/>
          <w:sz w:val="16"/>
          <w:szCs w:val="16"/>
        </w:rPr>
        <w:t>）</w:t>
      </w:r>
      <w:r w:rsidR="006B66D9" w:rsidRPr="00347712">
        <w:rPr>
          <w:rFonts w:asciiTheme="minorEastAsia" w:eastAsiaTheme="minorEastAsia" w:hAnsiTheme="minorEastAsia"/>
          <w:color w:val="auto"/>
          <w:sz w:val="21"/>
          <w:szCs w:val="21"/>
        </w:rPr>
        <w:t>などの啓発キャンペーンに積極的に参加</w:t>
      </w:r>
      <w:r w:rsidR="007527D6" w:rsidRPr="00347712">
        <w:rPr>
          <w:rFonts w:asciiTheme="minorEastAsia" w:eastAsiaTheme="minorEastAsia" w:hAnsiTheme="minorEastAsia" w:hint="eastAsia"/>
          <w:color w:val="auto"/>
          <w:sz w:val="21"/>
          <w:szCs w:val="21"/>
        </w:rPr>
        <w:t>していること</w:t>
      </w:r>
      <w:r w:rsidR="006B66D9" w:rsidRPr="00347712">
        <w:rPr>
          <w:rFonts w:asciiTheme="minorEastAsia" w:eastAsiaTheme="minorEastAsia" w:hAnsiTheme="minorEastAsia"/>
          <w:color w:val="auto"/>
          <w:sz w:val="21"/>
          <w:szCs w:val="21"/>
        </w:rPr>
        <w:t>に関する</w:t>
      </w:r>
      <w:r w:rsidR="00741B88" w:rsidRPr="00347712">
        <w:rPr>
          <w:rFonts w:asciiTheme="minorEastAsia" w:eastAsiaTheme="minorEastAsia" w:hAnsiTheme="minorEastAsia" w:hint="eastAsia"/>
          <w:color w:val="auto"/>
          <w:sz w:val="21"/>
          <w:szCs w:val="21"/>
        </w:rPr>
        <w:t>より多くの</w:t>
      </w:r>
      <w:r w:rsidR="006B66D9" w:rsidRPr="00347712">
        <w:rPr>
          <w:rFonts w:asciiTheme="minorEastAsia" w:eastAsiaTheme="minorEastAsia" w:hAnsiTheme="minorEastAsia"/>
          <w:color w:val="auto"/>
          <w:sz w:val="21"/>
          <w:szCs w:val="21"/>
        </w:rPr>
        <w:t>情報が提供されるべき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3AF21685" w14:textId="3A9C31C1" w:rsidR="007527D6" w:rsidRPr="00347712" w:rsidRDefault="007527D6" w:rsidP="00140202">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w:t>
      </w:r>
      <w:r w:rsidRPr="00347712">
        <w:rPr>
          <w:rFonts w:asciiTheme="minorEastAsia" w:eastAsiaTheme="minorEastAsia" w:hAnsiTheme="minorEastAsia" w:hint="eastAsia"/>
          <w:color w:val="auto"/>
          <w:sz w:val="16"/>
          <w:szCs w:val="16"/>
        </w:rPr>
        <w:t>道を創る日」は、公共空間における障害のある人のニーズを検討するための、アイルランド障害者連盟のキャンペーン。「</w:t>
      </w:r>
      <w:r w:rsidRPr="00347712">
        <w:rPr>
          <w:rFonts w:asciiTheme="minorEastAsia" w:eastAsiaTheme="minorEastAsia" w:hAnsiTheme="minorEastAsia"/>
          <w:color w:val="auto"/>
          <w:sz w:val="16"/>
          <w:szCs w:val="16"/>
        </w:rPr>
        <w:t>#パープルライト紫光」</w:t>
      </w:r>
      <w:r w:rsidRPr="00347712">
        <w:rPr>
          <w:rFonts w:asciiTheme="minorEastAsia" w:eastAsiaTheme="minorEastAsia" w:hAnsiTheme="minorEastAsia" w:hint="eastAsia"/>
          <w:color w:val="auto"/>
          <w:sz w:val="16"/>
          <w:szCs w:val="16"/>
        </w:rPr>
        <w:t>は、国際障害者デーの認知度向上のためのキャンペーンで、政府施設などの多くの建物が紫にライトアップされる。）</w:t>
      </w:r>
    </w:p>
    <w:p w14:paraId="0EB1F340" w14:textId="79F3C1F8" w:rsidR="00925520" w:rsidRPr="00347712" w:rsidRDefault="00925520" w:rsidP="00DB77B9">
      <w:pPr>
        <w:numPr>
          <w:ilvl w:val="0"/>
          <w:numId w:val="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2015</w:t>
      </w:r>
      <w:r w:rsidRPr="00347712">
        <w:rPr>
          <w:rFonts w:asciiTheme="minorEastAsia" w:eastAsiaTheme="minorEastAsia" w:hAnsiTheme="minorEastAsia"/>
          <w:color w:val="auto"/>
          <w:sz w:val="21"/>
          <w:szCs w:val="21"/>
        </w:rPr>
        <w:t>年</w:t>
      </w:r>
      <w:r w:rsidR="005B3903" w:rsidRPr="00347712">
        <w:rPr>
          <w:rFonts w:asciiTheme="minorEastAsia" w:eastAsiaTheme="minorEastAsia" w:hAnsiTheme="minorEastAsia"/>
          <w:color w:val="auto"/>
          <w:sz w:val="21"/>
          <w:szCs w:val="21"/>
        </w:rPr>
        <w:t xml:space="preserve">支援付き意思決定（能力）法（ADMC 2015: </w:t>
      </w:r>
      <w:r w:rsidR="005B3903" w:rsidRPr="00347712">
        <w:rPr>
          <w:rFonts w:asciiTheme="minorEastAsia" w:eastAsiaTheme="minorEastAsia" w:hAnsiTheme="minorEastAsia"/>
          <w:color w:val="auto"/>
          <w:sz w:val="16"/>
          <w:szCs w:val="16"/>
        </w:rPr>
        <w:t>Assisted Decision Making (Capacity) Act 2015</w:t>
      </w:r>
      <w:r w:rsidR="005B3903"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olor w:val="auto"/>
          <w:sz w:val="21"/>
          <w:szCs w:val="21"/>
        </w:rPr>
        <w:t>に関する</w:t>
      </w:r>
      <w:r w:rsidR="00E205BA" w:rsidRPr="00347712">
        <w:rPr>
          <w:rFonts w:asciiTheme="minorEastAsia" w:eastAsiaTheme="minorEastAsia" w:hAnsiTheme="minorEastAsia" w:hint="eastAsia"/>
          <w:color w:val="auto"/>
          <w:sz w:val="21"/>
          <w:szCs w:val="21"/>
        </w:rPr>
        <w:t>意識向上</w:t>
      </w:r>
      <w:r w:rsidR="006B66D9" w:rsidRPr="00347712">
        <w:rPr>
          <w:rFonts w:asciiTheme="minorEastAsia" w:eastAsiaTheme="minorEastAsia" w:hAnsiTheme="minorEastAsia"/>
          <w:color w:val="auto"/>
          <w:sz w:val="21"/>
          <w:szCs w:val="21"/>
        </w:rPr>
        <w:t>計画を策定する必要が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。例えば、裁判所後見人制度の対象者</w:t>
      </w:r>
      <w:r w:rsidR="005804DD" w:rsidRPr="00347712">
        <w:rPr>
          <w:rFonts w:asciiTheme="minorEastAsia" w:eastAsiaTheme="minorEastAsia" w:hAnsiTheme="minorEastAsia" w:hint="eastAsia"/>
          <w:color w:val="auto"/>
          <w:sz w:val="16"/>
          <w:szCs w:val="16"/>
        </w:rPr>
        <w:t>（</w:t>
      </w:r>
      <w:r w:rsidR="005804DD" w:rsidRPr="00347712">
        <w:rPr>
          <w:rFonts w:asciiTheme="minorEastAsia" w:eastAsiaTheme="minorEastAsia" w:hAnsiTheme="minorEastAsia"/>
          <w:color w:val="auto"/>
          <w:sz w:val="16"/>
          <w:szCs w:val="16"/>
        </w:rPr>
        <w:t>Wards of Court</w:t>
      </w:r>
      <w:r w:rsidR="005804DD"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とその家族は、</w:t>
      </w:r>
      <w:r w:rsidR="00E205BA" w:rsidRPr="00347712">
        <w:rPr>
          <w:rFonts w:asciiTheme="minorEastAsia" w:eastAsiaTheme="minorEastAsia" w:hAnsiTheme="minorEastAsia" w:hint="eastAsia"/>
          <w:color w:val="auto"/>
          <w:sz w:val="21"/>
          <w:szCs w:val="21"/>
        </w:rPr>
        <w:t>そのほとんどが</w:t>
      </w:r>
      <w:r w:rsidR="006B66D9" w:rsidRPr="00347712">
        <w:rPr>
          <w:rFonts w:asciiTheme="minorEastAsia" w:eastAsiaTheme="minorEastAsia" w:hAnsiTheme="minorEastAsia"/>
          <w:color w:val="auto"/>
          <w:sz w:val="21"/>
          <w:szCs w:val="21"/>
        </w:rPr>
        <w:t>後見制度や提案されている意思決定支援サービスがどのように機能するかを全く知らない状態</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426390AC" w14:textId="176543B4" w:rsidR="009057B0" w:rsidRPr="00347712" w:rsidRDefault="008D0751" w:rsidP="00DB77B9">
      <w:pPr>
        <w:numPr>
          <w:ilvl w:val="0"/>
          <w:numId w:val="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00B6540D" w:rsidRPr="00347712">
        <w:rPr>
          <w:rFonts w:asciiTheme="minorEastAsia" w:eastAsiaTheme="minorEastAsia" w:hAnsiTheme="minorEastAsia"/>
          <w:color w:val="auto"/>
          <w:sz w:val="21"/>
          <w:szCs w:val="21"/>
        </w:rPr>
        <w:t>メディア</w:t>
      </w:r>
      <w:r w:rsidR="00B6540D" w:rsidRPr="00347712">
        <w:rPr>
          <w:rFonts w:asciiTheme="minorEastAsia" w:eastAsiaTheme="minorEastAsia" w:hAnsiTheme="minorEastAsia" w:hint="eastAsia"/>
          <w:color w:val="auto"/>
          <w:sz w:val="21"/>
          <w:szCs w:val="21"/>
        </w:rPr>
        <w:t>の</w:t>
      </w:r>
      <w:r w:rsidR="00B6540D" w:rsidRPr="00347712">
        <w:rPr>
          <w:rFonts w:asciiTheme="minorEastAsia" w:eastAsiaTheme="minorEastAsia" w:hAnsiTheme="minorEastAsia"/>
          <w:color w:val="auto"/>
          <w:sz w:val="21"/>
          <w:szCs w:val="21"/>
        </w:rPr>
        <w:t>障害のある人</w:t>
      </w:r>
      <w:r w:rsidR="00B6540D" w:rsidRPr="00347712">
        <w:rPr>
          <w:rFonts w:asciiTheme="minorEastAsia" w:eastAsiaTheme="minorEastAsia" w:hAnsiTheme="minorEastAsia" w:hint="eastAsia"/>
          <w:color w:val="auto"/>
          <w:sz w:val="21"/>
          <w:szCs w:val="21"/>
        </w:rPr>
        <w:t>に関する描写が、</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の人権に基づくアプローチに準拠</w:t>
      </w:r>
      <w:r w:rsidR="00B6540D" w:rsidRPr="00347712">
        <w:rPr>
          <w:rFonts w:asciiTheme="minorEastAsia" w:eastAsiaTheme="minorEastAsia" w:hAnsiTheme="minorEastAsia" w:hint="eastAsia"/>
          <w:color w:val="auto"/>
          <w:sz w:val="21"/>
          <w:szCs w:val="21"/>
        </w:rPr>
        <w:t>していること</w:t>
      </w:r>
      <w:r w:rsidR="006B66D9" w:rsidRPr="00347712">
        <w:rPr>
          <w:rFonts w:asciiTheme="minorEastAsia" w:eastAsiaTheme="minorEastAsia" w:hAnsiTheme="minorEastAsia"/>
          <w:color w:val="auto"/>
          <w:sz w:val="21"/>
          <w:szCs w:val="21"/>
        </w:rPr>
        <w:t>を確保するためのいかなるアプローチも</w:t>
      </w:r>
      <w:r w:rsidR="00925520" w:rsidRPr="00347712">
        <w:rPr>
          <w:rFonts w:asciiTheme="minorEastAsia" w:eastAsiaTheme="minorEastAsia" w:hAnsiTheme="minorEastAsia" w:hint="eastAsia"/>
          <w:color w:val="auto"/>
          <w:sz w:val="21"/>
          <w:szCs w:val="21"/>
        </w:rPr>
        <w:t>示して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00B1F69F" w14:textId="793B8624" w:rsidR="009057B0" w:rsidRPr="00347712" w:rsidRDefault="006B66D9" w:rsidP="00DB77B9">
      <w:pPr>
        <w:numPr>
          <w:ilvl w:val="0"/>
          <w:numId w:val="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政府は、多くの人がコンピュータに不慣れであり、ブロードバンドにアクセスできず、現在提供されている多くの公共情報にアクセスできないという事実を認識して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p>
    <w:p w14:paraId="2DCE8073"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464EE6F6" w14:textId="77777777"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3.5.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9</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アクセシビリティ</w:t>
      </w:r>
    </w:p>
    <w:p w14:paraId="5BFF43DB" w14:textId="0E76603F" w:rsidR="009057B0" w:rsidRPr="00347712" w:rsidRDefault="005B3903" w:rsidP="00DB77B9">
      <w:pPr>
        <w:numPr>
          <w:ilvl w:val="0"/>
          <w:numId w:val="7"/>
        </w:numPr>
        <w:adjustRightInd w:val="0"/>
        <w:snapToGrid w:val="0"/>
        <w:spacing w:after="0" w:line="320" w:lineRule="exact"/>
        <w:ind w:hanging="360"/>
        <w:rPr>
          <w:rFonts w:asciiTheme="minorEastAsia" w:eastAsiaTheme="minorEastAsia" w:hAnsiTheme="minorEastAsia"/>
          <w:color w:val="auto"/>
          <w:sz w:val="21"/>
          <w:szCs w:val="21"/>
        </w:rPr>
      </w:pPr>
      <w:r w:rsidRPr="00186635">
        <w:rPr>
          <w:rFonts w:asciiTheme="minorEastAsia" w:eastAsiaTheme="minorEastAsia" w:hAnsiTheme="minorEastAsia" w:hint="eastAsia"/>
          <w:color w:val="auto"/>
          <w:sz w:val="21"/>
          <w:szCs w:val="21"/>
        </w:rPr>
        <w:t>システムが</w:t>
      </w:r>
      <w:r w:rsidR="006B66D9" w:rsidRPr="00186635">
        <w:rPr>
          <w:rFonts w:asciiTheme="minorEastAsia" w:eastAsiaTheme="minorEastAsia" w:hAnsiTheme="minorEastAsia"/>
          <w:color w:val="auto"/>
          <w:sz w:val="21"/>
          <w:szCs w:val="21"/>
        </w:rPr>
        <w:t>アクセシビリティの</w:t>
      </w:r>
      <w:r w:rsidRPr="00186635">
        <w:rPr>
          <w:rFonts w:asciiTheme="minorEastAsia" w:eastAsiaTheme="minorEastAsia" w:hAnsiTheme="minorEastAsia" w:hint="eastAsia"/>
          <w:color w:val="auto"/>
          <w:sz w:val="21"/>
          <w:szCs w:val="21"/>
        </w:rPr>
        <w:t>観点から</w:t>
      </w:r>
      <w:r w:rsidRPr="00347712">
        <w:rPr>
          <w:rFonts w:asciiTheme="minorEastAsia" w:eastAsiaTheme="minorEastAsia" w:hAnsiTheme="minorEastAsia" w:hint="eastAsia"/>
          <w:color w:val="auto"/>
          <w:sz w:val="21"/>
          <w:szCs w:val="21"/>
        </w:rPr>
        <w:t>はどのように</w:t>
      </w:r>
      <w:r w:rsidR="006B66D9" w:rsidRPr="00347712">
        <w:rPr>
          <w:rFonts w:asciiTheme="minorEastAsia" w:eastAsiaTheme="minorEastAsia" w:hAnsiTheme="minorEastAsia"/>
          <w:color w:val="auto"/>
          <w:sz w:val="21"/>
          <w:szCs w:val="21"/>
        </w:rPr>
        <w:t>開発</w:t>
      </w:r>
      <w:r w:rsidRPr="00347712">
        <w:rPr>
          <w:rFonts w:asciiTheme="minorEastAsia" w:eastAsiaTheme="minorEastAsia" w:hAnsiTheme="minorEastAsia" w:hint="eastAsia"/>
          <w:color w:val="auto"/>
          <w:sz w:val="21"/>
          <w:szCs w:val="21"/>
        </w:rPr>
        <w:t>されているかについて</w:t>
      </w:r>
      <w:r w:rsidR="006B66D9" w:rsidRPr="00347712">
        <w:rPr>
          <w:rFonts w:asciiTheme="minorEastAsia" w:eastAsiaTheme="minorEastAsia" w:hAnsiTheme="minorEastAsia"/>
          <w:color w:val="auto"/>
          <w:sz w:val="21"/>
          <w:szCs w:val="21"/>
        </w:rPr>
        <w:t>、</w:t>
      </w:r>
      <w:r w:rsidRPr="00347712">
        <w:rPr>
          <w:rFonts w:asciiTheme="minorEastAsia" w:eastAsiaTheme="minorEastAsia" w:hAnsiTheme="minorEastAsia" w:hint="eastAsia"/>
          <w:color w:val="auto"/>
          <w:sz w:val="21"/>
          <w:szCs w:val="21"/>
        </w:rPr>
        <w:t>一貫した</w:t>
      </w:r>
      <w:r w:rsidR="001F0358" w:rsidRPr="00347712">
        <w:rPr>
          <w:rFonts w:asciiTheme="minorEastAsia" w:eastAsiaTheme="minorEastAsia" w:hAnsiTheme="minorEastAsia" w:hint="eastAsia"/>
          <w:color w:val="auto"/>
          <w:sz w:val="16"/>
          <w:szCs w:val="16"/>
        </w:rPr>
        <w:t>（</w:t>
      </w:r>
      <w:r w:rsidR="001F0358" w:rsidRPr="00347712">
        <w:rPr>
          <w:rFonts w:asciiTheme="minorEastAsia" w:eastAsiaTheme="minorEastAsia" w:hAnsiTheme="minorEastAsia"/>
          <w:color w:val="auto"/>
          <w:sz w:val="16"/>
          <w:szCs w:val="16"/>
        </w:rPr>
        <w:t>joined up</w:t>
      </w:r>
      <w:r w:rsidR="001F035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考え方が欠如して</w:t>
      </w:r>
      <w:r w:rsidR="00925520" w:rsidRPr="00347712">
        <w:rPr>
          <w:rFonts w:asciiTheme="minorEastAsia" w:eastAsiaTheme="minorEastAsia" w:hAnsiTheme="minorEastAsia" w:hint="eastAsia"/>
          <w:color w:val="auto"/>
          <w:sz w:val="21"/>
          <w:szCs w:val="21"/>
        </w:rPr>
        <w:t>いる。</w:t>
      </w:r>
      <w:r w:rsidR="008D0751"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00925520" w:rsidRPr="00347712">
        <w:rPr>
          <w:rFonts w:asciiTheme="minorEastAsia" w:eastAsiaTheme="minorEastAsia" w:hAnsiTheme="minorEastAsia" w:hint="eastAsia"/>
          <w:color w:val="auto"/>
          <w:sz w:val="21"/>
          <w:szCs w:val="21"/>
        </w:rPr>
        <w:t>これ</w:t>
      </w:r>
      <w:r w:rsidR="006B66D9" w:rsidRPr="00347712">
        <w:rPr>
          <w:rFonts w:asciiTheme="minorEastAsia" w:eastAsiaTheme="minorEastAsia" w:hAnsiTheme="minorEastAsia"/>
          <w:color w:val="auto"/>
          <w:sz w:val="21"/>
          <w:szCs w:val="21"/>
        </w:rPr>
        <w:t>を捉えて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6ADB21B7" w14:textId="68CBD239" w:rsidR="009057B0" w:rsidRPr="00347712" w:rsidRDefault="006B66D9" w:rsidP="00186635">
      <w:pPr>
        <w:numPr>
          <w:ilvl w:val="0"/>
          <w:numId w:val="7"/>
        </w:numPr>
        <w:adjustRightInd w:val="0"/>
        <w:snapToGrid w:val="0"/>
        <w:spacing w:after="0" w:line="32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lastRenderedPageBreak/>
        <w:t>ユニバーサルデザインへの拡大が、</w:t>
      </w:r>
      <w:r w:rsidR="00925520"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パート</w:t>
      </w:r>
      <w:r w:rsidRPr="00347712">
        <w:rPr>
          <w:rFonts w:asciiTheme="minorEastAsia" w:eastAsiaTheme="minorEastAsia" w:hAnsiTheme="minorEastAsia" w:cs="Calibri"/>
          <w:color w:val="auto"/>
          <w:sz w:val="21"/>
          <w:szCs w:val="21"/>
        </w:rPr>
        <w:t>M</w:t>
      </w:r>
      <w:r w:rsidR="00925520" w:rsidRPr="00347712">
        <w:rPr>
          <w:rFonts w:asciiTheme="minorEastAsia" w:eastAsiaTheme="minorEastAsia" w:hAnsiTheme="minorEastAsia" w:cs="Calibri" w:hint="eastAsia"/>
          <w:color w:val="auto"/>
          <w:sz w:val="21"/>
          <w:szCs w:val="21"/>
        </w:rPr>
        <w:t>」の</w:t>
      </w:r>
      <w:r w:rsidRPr="00347712">
        <w:rPr>
          <w:rFonts w:asciiTheme="minorEastAsia" w:eastAsiaTheme="minorEastAsia" w:hAnsiTheme="minorEastAsia"/>
          <w:color w:val="auto"/>
          <w:sz w:val="21"/>
          <w:szCs w:val="21"/>
        </w:rPr>
        <w:t>規制</w:t>
      </w:r>
      <w:r w:rsidR="00925520" w:rsidRPr="00347712">
        <w:rPr>
          <w:rFonts w:asciiTheme="minorEastAsia" w:eastAsiaTheme="minorEastAsia" w:hAnsiTheme="minorEastAsia" w:hint="eastAsia"/>
          <w:color w:val="auto"/>
          <w:sz w:val="21"/>
          <w:szCs w:val="21"/>
        </w:rPr>
        <w:t>以外には</w:t>
      </w:r>
      <w:r w:rsidRPr="00347712">
        <w:rPr>
          <w:rFonts w:asciiTheme="minorEastAsia" w:eastAsiaTheme="minorEastAsia" w:hAnsiTheme="minorEastAsia"/>
          <w:color w:val="auto"/>
          <w:sz w:val="21"/>
          <w:szCs w:val="21"/>
        </w:rPr>
        <w:t>ほとんど</w:t>
      </w:r>
      <w:r w:rsidR="00925520" w:rsidRPr="00347712">
        <w:rPr>
          <w:rFonts w:asciiTheme="minorEastAsia" w:eastAsiaTheme="minorEastAsia" w:hAnsiTheme="minorEastAsia" w:hint="eastAsia"/>
          <w:color w:val="auto"/>
          <w:sz w:val="21"/>
          <w:szCs w:val="21"/>
        </w:rPr>
        <w:t>実施され</w:t>
      </w:r>
      <w:r w:rsidRPr="00347712">
        <w:rPr>
          <w:rFonts w:asciiTheme="minorEastAsia" w:eastAsiaTheme="minorEastAsia" w:hAnsiTheme="minorEastAsia"/>
          <w:color w:val="auto"/>
          <w:sz w:val="21"/>
          <w:szCs w:val="21"/>
        </w:rPr>
        <w:t>ていない。規制は、誰もが完全にアクセス可能な建物と環境を実現するための設計指針の改善を盛り込むよう改訂する必要が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166D0797" w14:textId="63125684" w:rsidR="006D7F01" w:rsidRPr="00347712" w:rsidRDefault="006D7F01" w:rsidP="00140202">
      <w:pPr>
        <w:adjustRightInd w:val="0"/>
        <w:snapToGrid w:val="0"/>
        <w:spacing w:afterLines="50" w:after="120" w:line="240" w:lineRule="exact"/>
        <w:ind w:left="709" w:firstLine="0"/>
        <w:rPr>
          <w:rFonts w:asciiTheme="minorEastAsia" w:eastAsiaTheme="minorEastAsia" w:hAnsiTheme="minorEastAsia"/>
          <w:color w:val="auto"/>
          <w:sz w:val="21"/>
          <w:szCs w:val="21"/>
        </w:rPr>
      </w:pPr>
      <w:r w:rsidRPr="00347712">
        <w:rPr>
          <w:rFonts w:ascii="ＭＳ 明朝" w:eastAsia="ＭＳ 明朝" w:hAnsi="ＭＳ 明朝" w:cs="ＭＳ Ｐゴシック" w:hint="eastAsia"/>
          <w:color w:val="auto"/>
          <w:kern w:val="0"/>
          <w:sz w:val="16"/>
          <w:szCs w:val="16"/>
          <w14:ligatures w14:val="none"/>
        </w:rPr>
        <w:t>（訳注　「パートM」とは、</w:t>
      </w:r>
      <w:r w:rsidRPr="00347712">
        <w:rPr>
          <w:rFonts w:ascii="ＭＳ 明朝" w:eastAsia="ＭＳ 明朝" w:hAnsi="ＭＳ 明朝" w:cs="ＭＳ Ｐゴシック"/>
          <w:color w:val="auto"/>
          <w:kern w:val="0"/>
          <w:sz w:val="16"/>
          <w:szCs w:val="16"/>
          <w14:ligatures w14:val="none"/>
        </w:rPr>
        <w:t>アイルランドの建築規制</w:t>
      </w:r>
      <w:r w:rsidRPr="00347712">
        <w:rPr>
          <w:rFonts w:ascii="ＭＳ 明朝" w:eastAsia="ＭＳ 明朝" w:hAnsi="ＭＳ 明朝" w:cs="ＭＳ Ｐゴシック" w:hint="eastAsia"/>
          <w:color w:val="auto"/>
          <w:kern w:val="0"/>
          <w:sz w:val="16"/>
          <w:szCs w:val="16"/>
          <w14:ligatures w14:val="none"/>
        </w:rPr>
        <w:t>のパートM。2022年に改正版が出され</w:t>
      </w:r>
      <w:r w:rsidR="0074208B" w:rsidRPr="00347712">
        <w:rPr>
          <w:rFonts w:ascii="ＭＳ 明朝" w:eastAsia="ＭＳ 明朝" w:hAnsi="ＭＳ 明朝" w:cs="ＭＳ Ｐゴシック" w:hint="eastAsia"/>
          <w:color w:val="auto"/>
          <w:kern w:val="0"/>
          <w:sz w:val="16"/>
          <w:szCs w:val="16"/>
          <w14:ligatures w14:val="none"/>
        </w:rPr>
        <w:t>、ユニバーサルデザインについては部分的には取り上げられ</w:t>
      </w:r>
      <w:r w:rsidRPr="00347712">
        <w:rPr>
          <w:rFonts w:ascii="ＭＳ 明朝" w:eastAsia="ＭＳ 明朝" w:hAnsi="ＭＳ 明朝" w:cs="ＭＳ Ｐゴシック" w:hint="eastAsia"/>
          <w:color w:val="auto"/>
          <w:kern w:val="0"/>
          <w:sz w:val="16"/>
          <w:szCs w:val="16"/>
          <w14:ligatures w14:val="none"/>
        </w:rPr>
        <w:t>ている。）</w:t>
      </w:r>
    </w:p>
    <w:p w14:paraId="73A95EAA" w14:textId="1B99F219" w:rsidR="009057B0" w:rsidRPr="00347712" w:rsidRDefault="006B66D9" w:rsidP="00DB77B9">
      <w:pPr>
        <w:numPr>
          <w:ilvl w:val="0"/>
          <w:numId w:val="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障害アクセス監査</w:t>
      </w:r>
      <w:r w:rsidR="00925520" w:rsidRPr="00347712">
        <w:rPr>
          <w:rFonts w:asciiTheme="minorEastAsia" w:eastAsiaTheme="minorEastAsia" w:hAnsiTheme="minorEastAsia" w:hint="eastAsia"/>
          <w:color w:val="auto"/>
          <w:sz w:val="16"/>
          <w:szCs w:val="16"/>
        </w:rPr>
        <w:t>（</w:t>
      </w:r>
      <w:r w:rsidR="00925520" w:rsidRPr="00347712">
        <w:rPr>
          <w:rFonts w:asciiTheme="minorEastAsia" w:eastAsiaTheme="minorEastAsia" w:hAnsiTheme="minorEastAsia"/>
          <w:color w:val="auto"/>
          <w:sz w:val="16"/>
          <w:szCs w:val="16"/>
        </w:rPr>
        <w:t>Disability Audits</w:t>
      </w:r>
      <w:r w:rsidR="00925520" w:rsidRPr="00347712">
        <w:rPr>
          <w:rFonts w:asciiTheme="minorEastAsia" w:eastAsiaTheme="minorEastAsia" w:hAnsiTheme="minorEastAsia" w:hint="eastAsia"/>
          <w:color w:val="auto"/>
          <w:sz w:val="16"/>
          <w:szCs w:val="16"/>
        </w:rPr>
        <w:t>）</w:t>
      </w:r>
      <w:r w:rsidR="00BE6BAC" w:rsidRPr="00347712">
        <w:rPr>
          <w:rFonts w:asciiTheme="minorEastAsia" w:eastAsiaTheme="minorEastAsia" w:hAnsiTheme="minorEastAsia" w:hint="eastAsia"/>
          <w:color w:val="auto"/>
          <w:sz w:val="21"/>
          <w:szCs w:val="21"/>
        </w:rPr>
        <w:t>を</w:t>
      </w:r>
      <w:r w:rsidRPr="00347712">
        <w:rPr>
          <w:rFonts w:asciiTheme="minorEastAsia" w:eastAsiaTheme="minorEastAsia" w:hAnsiTheme="minorEastAsia"/>
          <w:color w:val="auto"/>
          <w:sz w:val="21"/>
          <w:szCs w:val="21"/>
        </w:rPr>
        <w:t>、医療施設、司法施設、教育施設を含むすべての公共の建物および機関において実施</w:t>
      </w:r>
      <w:r w:rsidR="00BE6BAC" w:rsidRPr="00347712">
        <w:rPr>
          <w:rFonts w:asciiTheme="minorEastAsia" w:eastAsiaTheme="minorEastAsia" w:hAnsiTheme="minorEastAsia" w:hint="eastAsia"/>
          <w:color w:val="auto"/>
          <w:sz w:val="21"/>
          <w:szCs w:val="21"/>
        </w:rPr>
        <w:t>する</w:t>
      </w:r>
      <w:r w:rsidRPr="00347712">
        <w:rPr>
          <w:rFonts w:asciiTheme="minorEastAsia" w:eastAsiaTheme="minorEastAsia" w:hAnsiTheme="minorEastAsia"/>
          <w:color w:val="auto"/>
          <w:sz w:val="21"/>
          <w:szCs w:val="21"/>
        </w:rPr>
        <w:t>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43A1A342" w14:textId="7BE9640C" w:rsidR="009057B0" w:rsidRPr="00347712" w:rsidRDefault="00BE6BAC" w:rsidP="00DB77B9">
      <w:pPr>
        <w:numPr>
          <w:ilvl w:val="0"/>
          <w:numId w:val="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925520" w:rsidRPr="00347712">
        <w:rPr>
          <w:rFonts w:asciiTheme="minorEastAsia" w:eastAsiaTheme="minorEastAsia" w:hAnsiTheme="minorEastAsia" w:hint="eastAsia"/>
          <w:color w:val="auto"/>
          <w:sz w:val="21"/>
          <w:szCs w:val="21"/>
        </w:rPr>
        <w:t>報告</w:t>
      </w:r>
      <w:r w:rsidR="006B66D9" w:rsidRPr="00347712">
        <w:rPr>
          <w:rFonts w:asciiTheme="minorEastAsia" w:eastAsiaTheme="minorEastAsia" w:hAnsiTheme="minorEastAsia"/>
          <w:color w:val="auto"/>
          <w:sz w:val="21"/>
          <w:szCs w:val="21"/>
        </w:rPr>
        <w:t>では、アクセス担当者</w:t>
      </w:r>
      <w:r w:rsidR="00925520" w:rsidRPr="00347712">
        <w:rPr>
          <w:rFonts w:asciiTheme="minorEastAsia" w:eastAsiaTheme="minorEastAsia" w:hAnsiTheme="minorEastAsia" w:hint="eastAsia"/>
          <w:color w:val="auto"/>
          <w:sz w:val="16"/>
          <w:szCs w:val="16"/>
        </w:rPr>
        <w:t>（</w:t>
      </w:r>
      <w:r w:rsidR="00925520" w:rsidRPr="00347712">
        <w:rPr>
          <w:rFonts w:asciiTheme="minorEastAsia" w:eastAsiaTheme="minorEastAsia" w:hAnsiTheme="minorEastAsia"/>
          <w:color w:val="auto"/>
          <w:sz w:val="16"/>
          <w:szCs w:val="16"/>
        </w:rPr>
        <w:t>access officers</w:t>
      </w:r>
      <w:r w:rsidR="00925520"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の役割についてさらに検討すべき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w:t>
      </w:r>
      <w:r w:rsidR="00925520" w:rsidRPr="00347712">
        <w:rPr>
          <w:rFonts w:asciiTheme="minorEastAsia" w:eastAsiaTheme="minorEastAsia" w:hAnsiTheme="minorEastAsia" w:hint="eastAsia"/>
          <w:color w:val="auto"/>
          <w:sz w:val="21"/>
          <w:szCs w:val="21"/>
        </w:rPr>
        <w:t>そ</w:t>
      </w:r>
      <w:r w:rsidR="006B66D9" w:rsidRPr="00347712">
        <w:rPr>
          <w:rFonts w:asciiTheme="minorEastAsia" w:eastAsiaTheme="minorEastAsia" w:hAnsiTheme="minorEastAsia"/>
          <w:color w:val="auto"/>
          <w:sz w:val="21"/>
          <w:szCs w:val="21"/>
        </w:rPr>
        <w:t>の役割がど</w:t>
      </w:r>
      <w:r w:rsidR="00925520" w:rsidRPr="00347712">
        <w:rPr>
          <w:rFonts w:asciiTheme="minorEastAsia" w:eastAsiaTheme="minorEastAsia" w:hAnsiTheme="minorEastAsia" w:hint="eastAsia"/>
          <w:color w:val="auto"/>
          <w:sz w:val="21"/>
          <w:szCs w:val="21"/>
        </w:rPr>
        <w:t>う</w:t>
      </w:r>
      <w:r w:rsidR="006B66D9" w:rsidRPr="00347712">
        <w:rPr>
          <w:rFonts w:asciiTheme="minorEastAsia" w:eastAsiaTheme="minorEastAsia" w:hAnsiTheme="minorEastAsia"/>
          <w:color w:val="auto"/>
          <w:sz w:val="21"/>
          <w:szCs w:val="21"/>
        </w:rPr>
        <w:t>監視され、調整されるかについて説明</w:t>
      </w:r>
      <w:r w:rsidR="00925520" w:rsidRPr="00347712">
        <w:rPr>
          <w:rFonts w:asciiTheme="minorEastAsia" w:eastAsiaTheme="minorEastAsia" w:hAnsiTheme="minorEastAsia" w:hint="eastAsia"/>
          <w:color w:val="auto"/>
          <w:sz w:val="21"/>
          <w:szCs w:val="21"/>
        </w:rPr>
        <w:t>が</w:t>
      </w:r>
      <w:r w:rsidR="00C74819" w:rsidRPr="00347712">
        <w:rPr>
          <w:rFonts w:asciiTheme="minorEastAsia" w:eastAsiaTheme="minorEastAsia" w:hAnsiTheme="minorEastAsia"/>
          <w:color w:val="auto"/>
          <w:sz w:val="21"/>
          <w:szCs w:val="21"/>
        </w:rPr>
        <w:t>ない</w:t>
      </w:r>
      <w:r w:rsidR="006B66D9" w:rsidRPr="00347712">
        <w:rPr>
          <w:rFonts w:asciiTheme="minorEastAsia" w:eastAsiaTheme="minorEastAsia" w:hAnsiTheme="minorEastAsia"/>
          <w:color w:val="auto"/>
          <w:sz w:val="21"/>
          <w:szCs w:val="21"/>
        </w:rPr>
        <w:t>。</w:t>
      </w:r>
    </w:p>
    <w:p w14:paraId="2B00EC6D" w14:textId="439218F9" w:rsidR="009057B0" w:rsidRPr="00347712" w:rsidRDefault="006B66D9" w:rsidP="00DB77B9">
      <w:pPr>
        <w:numPr>
          <w:ilvl w:val="0"/>
          <w:numId w:val="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は、自立した移動の権利を支持して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。都市部では比較的整備されて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が、多くの農村部では公共交通機関が利用でき</w:t>
      </w:r>
      <w:r w:rsidR="00925520"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。共有空間計画</w:t>
      </w:r>
      <w:r w:rsidR="00925520" w:rsidRPr="00347712">
        <w:rPr>
          <w:rFonts w:asciiTheme="minorEastAsia" w:eastAsiaTheme="minorEastAsia" w:hAnsiTheme="minorEastAsia" w:hint="eastAsia"/>
          <w:color w:val="auto"/>
          <w:sz w:val="16"/>
          <w:szCs w:val="16"/>
        </w:rPr>
        <w:t>（</w:t>
      </w:r>
      <w:r w:rsidR="00925520" w:rsidRPr="00347712">
        <w:rPr>
          <w:rFonts w:asciiTheme="minorEastAsia" w:eastAsiaTheme="minorEastAsia" w:hAnsiTheme="minorEastAsia"/>
          <w:color w:val="auto"/>
          <w:sz w:val="16"/>
          <w:szCs w:val="16"/>
        </w:rPr>
        <w:t>shared  space planning</w:t>
      </w:r>
      <w:r w:rsidR="00925520"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の概念は多くの</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に適しておらず、彼らは街並みがより脅威的なものになっていると感じて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5D7AD615" w14:textId="43B01EB0" w:rsidR="009057B0" w:rsidRPr="00347712" w:rsidRDefault="006B66D9" w:rsidP="00DB77B9">
      <w:pPr>
        <w:numPr>
          <w:ilvl w:val="0"/>
          <w:numId w:val="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交通のアクセシビリティに関する複数の</w:t>
      </w:r>
      <w:r w:rsidR="00925520" w:rsidRPr="00347712">
        <w:rPr>
          <w:rFonts w:asciiTheme="minorEastAsia" w:eastAsiaTheme="minorEastAsia" w:hAnsiTheme="minorEastAsia" w:hint="eastAsia"/>
          <w:color w:val="auto"/>
          <w:sz w:val="21"/>
          <w:szCs w:val="21"/>
        </w:rPr>
        <w:t>バリア</w:t>
      </w:r>
      <w:r w:rsidRPr="00347712">
        <w:rPr>
          <w:rFonts w:asciiTheme="minorEastAsia" w:eastAsiaTheme="minorEastAsia" w:hAnsiTheme="minorEastAsia"/>
          <w:color w:val="auto"/>
          <w:sz w:val="21"/>
          <w:szCs w:val="21"/>
        </w:rPr>
        <w:t>が特定さ</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。これは、視覚</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に影響を与えるバスス</w:t>
      </w:r>
      <w:r w:rsidR="00C352EE" w:rsidRPr="00347712">
        <w:rPr>
          <w:rFonts w:asciiTheme="minorEastAsia" w:eastAsiaTheme="minorEastAsia" w:hAnsiTheme="minorEastAsia" w:hint="eastAsia"/>
          <w:color w:val="auto"/>
          <w:sz w:val="21"/>
          <w:szCs w:val="21"/>
        </w:rPr>
        <w:t>停</w:t>
      </w:r>
      <w:r w:rsidRPr="00347712">
        <w:rPr>
          <w:rFonts w:asciiTheme="minorEastAsia" w:eastAsiaTheme="minorEastAsia" w:hAnsiTheme="minorEastAsia"/>
          <w:color w:val="auto"/>
          <w:sz w:val="21"/>
          <w:szCs w:val="21"/>
        </w:rPr>
        <w:t>の設計から、列車の予約に事前通知が必要な点まで多岐にわた</w:t>
      </w:r>
      <w:r w:rsidR="00C74819" w:rsidRPr="00347712">
        <w:rPr>
          <w:rFonts w:asciiTheme="minorEastAsia" w:eastAsiaTheme="minorEastAsia" w:hAnsiTheme="minorEastAsia" w:hint="eastAsia"/>
          <w:color w:val="auto"/>
          <w:sz w:val="21"/>
          <w:szCs w:val="21"/>
        </w:rPr>
        <w:t>る</w:t>
      </w:r>
      <w:r w:rsidRPr="00347712">
        <w:rPr>
          <w:rFonts w:asciiTheme="minorEastAsia" w:eastAsiaTheme="minorEastAsia" w:hAnsiTheme="minorEastAsia"/>
          <w:color w:val="auto"/>
          <w:sz w:val="21"/>
          <w:szCs w:val="21"/>
        </w:rPr>
        <w:t>。</w:t>
      </w:r>
    </w:p>
    <w:p w14:paraId="4C73BE37" w14:textId="5696295E" w:rsidR="009057B0" w:rsidRPr="00347712" w:rsidRDefault="006B66D9" w:rsidP="00DB77B9">
      <w:pPr>
        <w:numPr>
          <w:ilvl w:val="0"/>
          <w:numId w:val="7"/>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Theme="minorEastAsia" w:eastAsiaTheme="minorEastAsia" w:hAnsiTheme="minorEastAsia"/>
          <w:color w:val="auto"/>
          <w:sz w:val="21"/>
          <w:szCs w:val="21"/>
        </w:rPr>
        <w:t>公共施設におけるガイドや手話</w:t>
      </w:r>
      <w:r w:rsidR="00925520" w:rsidRPr="00347712">
        <w:rPr>
          <w:rFonts w:asciiTheme="minorEastAsia" w:eastAsiaTheme="minorEastAsia" w:hAnsiTheme="minorEastAsia" w:hint="eastAsia"/>
          <w:color w:val="auto"/>
          <w:sz w:val="21"/>
          <w:szCs w:val="21"/>
        </w:rPr>
        <w:t>言語</w:t>
      </w:r>
      <w:r w:rsidRPr="00347712">
        <w:rPr>
          <w:rFonts w:asciiTheme="minorEastAsia" w:eastAsiaTheme="minorEastAsia" w:hAnsiTheme="minorEastAsia"/>
          <w:color w:val="auto"/>
          <w:sz w:val="21"/>
          <w:szCs w:val="21"/>
        </w:rPr>
        <w:t>通訳者の配置が必要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。一部のサービスは、職員がアイルランド手話（</w:t>
      </w:r>
      <w:r w:rsidRPr="00347712">
        <w:rPr>
          <w:rFonts w:asciiTheme="minorEastAsia" w:eastAsiaTheme="minorEastAsia" w:hAnsiTheme="minorEastAsia" w:cs="Calibri"/>
          <w:color w:val="auto"/>
          <w:sz w:val="21"/>
          <w:szCs w:val="21"/>
        </w:rPr>
        <w:t>ISL</w:t>
      </w:r>
      <w:r w:rsidRPr="00347712">
        <w:rPr>
          <w:rFonts w:asciiTheme="minorEastAsia" w:eastAsiaTheme="minorEastAsia" w:hAnsiTheme="minorEastAsia"/>
          <w:color w:val="auto"/>
          <w:sz w:val="21"/>
          <w:szCs w:val="21"/>
        </w:rPr>
        <w:t>）を</w:t>
      </w:r>
      <w:r w:rsidR="00925520" w:rsidRPr="00347712">
        <w:rPr>
          <w:rFonts w:asciiTheme="minorEastAsia" w:eastAsiaTheme="minorEastAsia" w:hAnsiTheme="minorEastAsia" w:hint="eastAsia"/>
          <w:color w:val="auto"/>
          <w:sz w:val="21"/>
          <w:szCs w:val="21"/>
        </w:rPr>
        <w:t>使え</w:t>
      </w:r>
      <w:r w:rsidRPr="00347712">
        <w:rPr>
          <w:rFonts w:asciiTheme="minorEastAsia" w:eastAsiaTheme="minorEastAsia" w:hAnsiTheme="minorEastAsia"/>
          <w:color w:val="auto"/>
          <w:sz w:val="21"/>
          <w:szCs w:val="21"/>
        </w:rPr>
        <w:t>ず、</w:t>
      </w:r>
      <w:r w:rsidRPr="00347712">
        <w:rPr>
          <w:rFonts w:asciiTheme="minorEastAsia" w:eastAsiaTheme="minorEastAsia" w:hAnsiTheme="minorEastAsia" w:cs="Calibri"/>
          <w:color w:val="auto"/>
          <w:sz w:val="21"/>
          <w:szCs w:val="21"/>
        </w:rPr>
        <w:t>ISL</w:t>
      </w:r>
      <w:r w:rsidRPr="00347712">
        <w:rPr>
          <w:rFonts w:asciiTheme="minorEastAsia" w:eastAsiaTheme="minorEastAsia" w:hAnsiTheme="minorEastAsia"/>
          <w:color w:val="auto"/>
          <w:sz w:val="21"/>
          <w:szCs w:val="21"/>
        </w:rPr>
        <w:t>使用者とのコミュニケーションが不可能であるため、</w:t>
      </w:r>
      <w:r w:rsidR="008D0751" w:rsidRPr="00347712">
        <w:rPr>
          <w:rFonts w:asciiTheme="minorEastAsia" w:eastAsiaTheme="minorEastAsia" w:hAnsiTheme="minorEastAsia"/>
          <w:color w:val="auto"/>
          <w:sz w:val="21"/>
          <w:szCs w:val="21"/>
        </w:rPr>
        <w:t>障害のある人</w:t>
      </w:r>
      <w:r w:rsidR="00925520" w:rsidRPr="00347712">
        <w:rPr>
          <w:rFonts w:asciiTheme="minorEastAsia" w:eastAsiaTheme="minorEastAsia" w:hAnsiTheme="minorEastAsia" w:hint="eastAsia"/>
          <w:color w:val="auto"/>
          <w:sz w:val="21"/>
          <w:szCs w:val="21"/>
        </w:rPr>
        <w:t>が</w:t>
      </w:r>
      <w:r w:rsidRPr="00347712">
        <w:rPr>
          <w:rFonts w:asciiTheme="minorEastAsia" w:eastAsiaTheme="minorEastAsia" w:hAnsiTheme="minorEastAsia"/>
          <w:color w:val="auto"/>
          <w:sz w:val="21"/>
          <w:szCs w:val="21"/>
        </w:rPr>
        <w:t>利用で</w:t>
      </w:r>
      <w:r w:rsidR="001F0358" w:rsidRPr="00347712">
        <w:rPr>
          <w:rFonts w:asciiTheme="minorEastAsia" w:eastAsiaTheme="minorEastAsia" w:hAnsiTheme="minorEastAsia" w:hint="eastAsia"/>
          <w:color w:val="auto"/>
          <w:sz w:val="21"/>
          <w:szCs w:val="21"/>
        </w:rPr>
        <w:t>き</w:t>
      </w:r>
      <w:r w:rsidR="00925520"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。逆の場合も同様</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0F5534FA" w14:textId="5C52ABD2" w:rsidR="009057B0" w:rsidRPr="00347712" w:rsidRDefault="006B66D9" w:rsidP="00186635">
      <w:pPr>
        <w:numPr>
          <w:ilvl w:val="0"/>
          <w:numId w:val="7"/>
        </w:numPr>
        <w:adjustRightInd w:val="0"/>
        <w:snapToGrid w:val="0"/>
        <w:spacing w:after="0" w:line="32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銀行や郵便局の</w:t>
      </w:r>
      <w:r w:rsidR="00925520" w:rsidRPr="00347712">
        <w:rPr>
          <w:rFonts w:asciiTheme="minorEastAsia" w:eastAsiaTheme="minorEastAsia" w:hAnsiTheme="minorEastAsia"/>
          <w:color w:val="auto"/>
          <w:sz w:val="21"/>
          <w:szCs w:val="21"/>
        </w:rPr>
        <w:t>支店</w:t>
      </w:r>
      <w:r w:rsidR="00925520"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閉鎖、および</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やデジタルスキルが未発達な人々にとってオンラインサービスの利用が困難であることは、金融</w:t>
      </w:r>
      <w:r w:rsidR="00925520" w:rsidRPr="00347712">
        <w:rPr>
          <w:rFonts w:asciiTheme="minorEastAsia" w:eastAsiaTheme="minorEastAsia" w:hAnsiTheme="minorEastAsia" w:hint="eastAsia"/>
          <w:color w:val="auto"/>
          <w:sz w:val="21"/>
          <w:szCs w:val="21"/>
        </w:rPr>
        <w:t>機関からの</w:t>
      </w:r>
      <w:r w:rsidRPr="00347712">
        <w:rPr>
          <w:rFonts w:asciiTheme="minorEastAsia" w:eastAsiaTheme="minorEastAsia" w:hAnsiTheme="minorEastAsia"/>
          <w:color w:val="auto"/>
          <w:sz w:val="21"/>
          <w:szCs w:val="21"/>
        </w:rPr>
        <w:t>排除の重要な要因</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B259407" w14:textId="20579CB9" w:rsidR="00AA384A" w:rsidRPr="00347712" w:rsidRDefault="00AA384A" w:rsidP="00140202">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（訳注　アイルランドでは、オンラインバンキングの普及や利用客の減少に伴い、銀行や郵便局の支店の閉鎖が進んで、社会問題となっている。）</w:t>
      </w:r>
    </w:p>
    <w:p w14:paraId="3AD81A84" w14:textId="5E634B62" w:rsidR="00C74819" w:rsidRPr="00347712" w:rsidRDefault="00925520" w:rsidP="00DB77B9">
      <w:pPr>
        <w:numPr>
          <w:ilvl w:val="0"/>
          <w:numId w:val="7"/>
        </w:numPr>
        <w:adjustRightInd w:val="0"/>
        <w:snapToGrid w:val="0"/>
        <w:spacing w:after="0" w:line="320" w:lineRule="exact"/>
        <w:ind w:left="567" w:hanging="283"/>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報告草案</w:t>
      </w:r>
      <w:r w:rsidR="006B66D9" w:rsidRPr="00347712">
        <w:rPr>
          <w:rFonts w:asciiTheme="minorEastAsia" w:eastAsiaTheme="minorEastAsia" w:hAnsiTheme="minorEastAsia"/>
          <w:color w:val="auto"/>
          <w:sz w:val="21"/>
          <w:szCs w:val="21"/>
        </w:rPr>
        <w:t>には、</w:t>
      </w:r>
      <w:r w:rsidR="006A7392" w:rsidRPr="00347712">
        <w:rPr>
          <w:rFonts w:asciiTheme="minorEastAsia" w:eastAsiaTheme="minorEastAsia" w:hAnsiTheme="minorEastAsia" w:hint="eastAsia"/>
          <w:color w:val="auto"/>
          <w:sz w:val="21"/>
          <w:szCs w:val="21"/>
        </w:rPr>
        <w:t>特殊仕様トイレ・介助室</w:t>
      </w:r>
      <w:r w:rsidR="001F035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s="Calibri"/>
          <w:color w:val="auto"/>
          <w:sz w:val="16"/>
          <w:szCs w:val="16"/>
        </w:rPr>
        <w:t>Changing Places</w:t>
      </w:r>
      <w:r w:rsidR="001F0358" w:rsidRPr="00347712">
        <w:rPr>
          <w:rFonts w:asciiTheme="minorEastAsia" w:eastAsiaTheme="minorEastAsia" w:hAnsiTheme="minorEastAsia" w:cs="Calibri" w:hint="eastAsia"/>
          <w:color w:val="auto"/>
          <w:sz w:val="16"/>
          <w:szCs w:val="16"/>
        </w:rPr>
        <w:t>）</w:t>
      </w:r>
      <w:r w:rsidR="006B66D9" w:rsidRPr="00347712">
        <w:rPr>
          <w:rFonts w:asciiTheme="minorEastAsia" w:eastAsiaTheme="minorEastAsia" w:hAnsiTheme="minorEastAsia"/>
          <w:color w:val="auto"/>
          <w:sz w:val="21"/>
          <w:szCs w:val="21"/>
        </w:rPr>
        <w:t>の不足により影響を受ける人々の数、その生活への影響、および尊厳</w:t>
      </w:r>
      <w:r w:rsidRPr="00347712">
        <w:rPr>
          <w:rFonts w:asciiTheme="minorEastAsia" w:eastAsiaTheme="minorEastAsia" w:hAnsiTheme="minorEastAsia" w:hint="eastAsia"/>
          <w:color w:val="auto"/>
          <w:sz w:val="21"/>
          <w:szCs w:val="21"/>
        </w:rPr>
        <w:t>のある</w:t>
      </w:r>
      <w:r w:rsidR="006B66D9" w:rsidRPr="00347712">
        <w:rPr>
          <w:rFonts w:asciiTheme="minorEastAsia" w:eastAsiaTheme="minorEastAsia" w:hAnsiTheme="minorEastAsia"/>
          <w:color w:val="auto"/>
          <w:sz w:val="21"/>
          <w:szCs w:val="21"/>
        </w:rPr>
        <w:t>平等な生活を送るために不可欠な</w:t>
      </w:r>
      <w:r w:rsidRPr="00347712">
        <w:rPr>
          <w:rFonts w:asciiTheme="minorEastAsia" w:eastAsiaTheme="minorEastAsia" w:hAnsiTheme="minorEastAsia" w:hint="eastAsia"/>
          <w:color w:val="auto"/>
          <w:sz w:val="21"/>
          <w:szCs w:val="21"/>
        </w:rPr>
        <w:t>その</w:t>
      </w:r>
      <w:r w:rsidR="006B66D9" w:rsidRPr="00347712">
        <w:rPr>
          <w:rFonts w:asciiTheme="minorEastAsia" w:eastAsiaTheme="minorEastAsia" w:hAnsiTheme="minorEastAsia"/>
          <w:color w:val="auto"/>
          <w:sz w:val="21"/>
          <w:szCs w:val="21"/>
        </w:rPr>
        <w:t>他の権利の享受に関するデータは</w:t>
      </w:r>
      <w:r w:rsidR="00C74819" w:rsidRPr="00347712">
        <w:rPr>
          <w:rFonts w:asciiTheme="minorEastAsia" w:eastAsiaTheme="minorEastAsia" w:hAnsiTheme="minorEastAsia" w:hint="eastAsia"/>
          <w:color w:val="auto"/>
          <w:sz w:val="21"/>
          <w:szCs w:val="21"/>
        </w:rPr>
        <w:t>ない</w:t>
      </w:r>
      <w:r w:rsidR="006B66D9" w:rsidRPr="00347712">
        <w:rPr>
          <w:rFonts w:asciiTheme="minorEastAsia" w:eastAsiaTheme="minorEastAsia" w:hAnsiTheme="minorEastAsia"/>
          <w:color w:val="auto"/>
          <w:sz w:val="21"/>
          <w:szCs w:val="21"/>
        </w:rPr>
        <w:t>。</w:t>
      </w:r>
    </w:p>
    <w:p w14:paraId="69CA891D" w14:textId="62D75D1F" w:rsidR="006A7392" w:rsidRPr="00347712" w:rsidRDefault="006A7392" w:rsidP="00140202">
      <w:pPr>
        <w:adjustRightInd w:val="0"/>
        <w:snapToGrid w:val="0"/>
        <w:spacing w:after="0" w:line="240" w:lineRule="exact"/>
        <w:ind w:left="567"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Changing Placesは、広いスペース、介護用ベッド、天井走行型リフトなどを備え、標準的なバリアフリートイレでは対応できない、重度の障害のある人を主な対象としている。いわゆるユニバーサルデザイントイレあるいは車いすトイレよりもさらに多様な支援装置を持ったもの</w:t>
      </w:r>
      <w:r w:rsidRPr="00347712">
        <w:rPr>
          <w:rFonts w:asciiTheme="minorEastAsia" w:eastAsiaTheme="minorEastAsia" w:hAnsiTheme="minorEastAsia" w:hint="eastAsia"/>
          <w:color w:val="auto"/>
          <w:sz w:val="16"/>
          <w:szCs w:val="16"/>
        </w:rPr>
        <w:t>。）</w:t>
      </w:r>
    </w:p>
    <w:p w14:paraId="7481F0A1" w14:textId="77777777" w:rsidR="00C74819" w:rsidRPr="00347712" w:rsidRDefault="00C74819" w:rsidP="00DB77B9">
      <w:pPr>
        <w:adjustRightInd w:val="0"/>
        <w:snapToGrid w:val="0"/>
        <w:spacing w:after="0" w:line="320" w:lineRule="exact"/>
        <w:ind w:left="-364" w:firstLine="0"/>
        <w:rPr>
          <w:rFonts w:asciiTheme="minorEastAsia" w:eastAsiaTheme="minorEastAsia" w:hAnsiTheme="minorEastAsia"/>
          <w:color w:val="auto"/>
          <w:sz w:val="21"/>
          <w:szCs w:val="21"/>
        </w:rPr>
      </w:pPr>
    </w:p>
    <w:p w14:paraId="0955AF5C" w14:textId="7B1C6C70" w:rsidR="009057B0" w:rsidRPr="00347712" w:rsidRDefault="006B66D9" w:rsidP="00DB77B9">
      <w:pPr>
        <w:adjustRightInd w:val="0"/>
        <w:snapToGrid w:val="0"/>
        <w:spacing w:after="0" w:line="320" w:lineRule="exact"/>
        <w:ind w:left="0" w:firstLine="0"/>
        <w:rPr>
          <w:rFonts w:asciiTheme="minorEastAsia" w:eastAsiaTheme="minorEastAsia" w:hAnsiTheme="minorEastAsia"/>
          <w:b/>
          <w:bCs/>
          <w:color w:val="auto"/>
          <w:sz w:val="24"/>
        </w:rPr>
      </w:pPr>
      <w:r w:rsidRPr="00347712">
        <w:rPr>
          <w:rFonts w:asciiTheme="minorEastAsia" w:eastAsiaTheme="minorEastAsia" w:hAnsiTheme="minorEastAsia" w:cs="Calibri"/>
          <w:b/>
          <w:bCs/>
          <w:color w:val="auto"/>
          <w:sz w:val="24"/>
        </w:rPr>
        <w:t xml:space="preserve">3.6. </w:t>
      </w:r>
      <w:r w:rsidRPr="00347712">
        <w:rPr>
          <w:rFonts w:asciiTheme="minorEastAsia" w:eastAsiaTheme="minorEastAsia" w:hAnsiTheme="minorEastAsia"/>
          <w:b/>
          <w:bCs/>
          <w:color w:val="auto"/>
          <w:sz w:val="24"/>
        </w:rPr>
        <w:t>第</w:t>
      </w:r>
      <w:r w:rsidRPr="00347712">
        <w:rPr>
          <w:rFonts w:asciiTheme="minorEastAsia" w:eastAsiaTheme="minorEastAsia" w:hAnsiTheme="minorEastAsia" w:cs="Calibri"/>
          <w:b/>
          <w:bCs/>
          <w:color w:val="auto"/>
          <w:sz w:val="24"/>
        </w:rPr>
        <w:t>10</w:t>
      </w:r>
      <w:r w:rsidRPr="00347712">
        <w:rPr>
          <w:rFonts w:asciiTheme="minorEastAsia" w:eastAsiaTheme="minorEastAsia" w:hAnsiTheme="minorEastAsia"/>
          <w:b/>
          <w:bCs/>
          <w:color w:val="auto"/>
          <w:sz w:val="24"/>
        </w:rPr>
        <w:t>条</w:t>
      </w:r>
      <w:r w:rsidRPr="00347712">
        <w:rPr>
          <w:rFonts w:asciiTheme="minorEastAsia" w:eastAsiaTheme="minorEastAsia" w:hAnsiTheme="minorEastAsia" w:cs="Calibri"/>
          <w:b/>
          <w:bCs/>
          <w:color w:val="auto"/>
          <w:sz w:val="24"/>
        </w:rPr>
        <w:t xml:space="preserve"> - </w:t>
      </w:r>
      <w:r w:rsidRPr="00347712">
        <w:rPr>
          <w:rFonts w:asciiTheme="minorEastAsia" w:eastAsiaTheme="minorEastAsia" w:hAnsiTheme="minorEastAsia"/>
          <w:b/>
          <w:bCs/>
          <w:color w:val="auto"/>
          <w:sz w:val="24"/>
        </w:rPr>
        <w:t>生命</w:t>
      </w:r>
      <w:r w:rsidR="00C62CAE" w:rsidRPr="00347712">
        <w:rPr>
          <w:rFonts w:asciiTheme="minorEastAsia" w:eastAsiaTheme="minorEastAsia" w:hAnsiTheme="minorEastAsia" w:hint="eastAsia"/>
          <w:b/>
          <w:bCs/>
          <w:color w:val="auto"/>
          <w:sz w:val="24"/>
        </w:rPr>
        <w:t>に対する</w:t>
      </w:r>
      <w:r w:rsidRPr="00347712">
        <w:rPr>
          <w:rFonts w:asciiTheme="minorEastAsia" w:eastAsiaTheme="minorEastAsia" w:hAnsiTheme="minorEastAsia"/>
          <w:b/>
          <w:bCs/>
          <w:color w:val="auto"/>
          <w:sz w:val="24"/>
        </w:rPr>
        <w:t>権利</w:t>
      </w:r>
    </w:p>
    <w:p w14:paraId="37351A2A" w14:textId="2188422C" w:rsidR="009057B0" w:rsidRPr="00347712" w:rsidRDefault="00440593" w:rsidP="00DB77B9">
      <w:pPr>
        <w:numPr>
          <w:ilvl w:val="0"/>
          <w:numId w:val="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問うべき</w:t>
      </w:r>
      <w:r w:rsidR="006B66D9" w:rsidRPr="00347712">
        <w:rPr>
          <w:rFonts w:asciiTheme="minorEastAsia" w:eastAsiaTheme="minorEastAsia" w:hAnsiTheme="minorEastAsia"/>
          <w:color w:val="auto"/>
          <w:sz w:val="21"/>
          <w:szCs w:val="21"/>
        </w:rPr>
        <w:t>重要な質問として、新型コロナウイルス感染症（</w:t>
      </w:r>
      <w:r w:rsidR="006B66D9" w:rsidRPr="00347712">
        <w:rPr>
          <w:rFonts w:asciiTheme="minorEastAsia" w:eastAsiaTheme="minorEastAsia" w:hAnsiTheme="minorEastAsia" w:cs="Calibri"/>
          <w:color w:val="auto"/>
          <w:sz w:val="21"/>
          <w:szCs w:val="21"/>
        </w:rPr>
        <w:t>COVID-19</w:t>
      </w:r>
      <w:r w:rsidR="006B66D9" w:rsidRPr="00347712">
        <w:rPr>
          <w:rFonts w:asciiTheme="minorEastAsia" w:eastAsiaTheme="minorEastAsia" w:hAnsiTheme="minorEastAsia"/>
          <w:color w:val="auto"/>
          <w:sz w:val="21"/>
          <w:szCs w:val="21"/>
        </w:rPr>
        <w:t>）パンデミック中に介護施設で生活していた一部の高齢者や</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の生命が、その居住環境によりより大きなリスクにさらされたかどうかが挙げられ</w:t>
      </w:r>
      <w:r w:rsidR="00C74819" w:rsidRPr="00347712">
        <w:rPr>
          <w:rFonts w:asciiTheme="minorEastAsia" w:eastAsiaTheme="minorEastAsia" w:hAnsiTheme="minorEastAsia" w:hint="eastAsia"/>
          <w:color w:val="auto"/>
          <w:sz w:val="21"/>
          <w:szCs w:val="21"/>
        </w:rPr>
        <w:t>る</w:t>
      </w:r>
      <w:r w:rsidR="006B66D9" w:rsidRPr="00347712">
        <w:rPr>
          <w:rFonts w:asciiTheme="minorEastAsia" w:eastAsiaTheme="minorEastAsia" w:hAnsiTheme="minorEastAsia"/>
          <w:color w:val="auto"/>
          <w:sz w:val="21"/>
          <w:szCs w:val="21"/>
        </w:rPr>
        <w:t>。</w:t>
      </w:r>
    </w:p>
    <w:p w14:paraId="0B398A83" w14:textId="0C790066" w:rsidR="009057B0" w:rsidRPr="00347712" w:rsidRDefault="006B66D9" w:rsidP="00DB77B9">
      <w:pPr>
        <w:numPr>
          <w:ilvl w:val="0"/>
          <w:numId w:val="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基本的人権を促進し保護するため、長期的な居住施設</w:t>
      </w:r>
      <w:r w:rsidR="0053357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居住者に対する</w:t>
      </w:r>
      <w:r w:rsidR="005E38C6"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より強固な規制枠組みが必要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71B82187" w14:textId="7C7EE28E" w:rsidR="009C6DD0" w:rsidRPr="00347712" w:rsidRDefault="009C6DD0" w:rsidP="00DB77B9">
      <w:pPr>
        <w:numPr>
          <w:ilvl w:val="0"/>
          <w:numId w:val="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障害のある人、その家族、人権機関、その他の支援団体は、尊厳死法案および安楽死と自殺幇助に関する法律について重大な懸念を表明している。報告草案は、障害のある人に</w:t>
      </w:r>
      <w:r w:rsidRPr="00347712">
        <w:rPr>
          <w:rFonts w:asciiTheme="minorEastAsia" w:eastAsiaTheme="minorEastAsia" w:hAnsiTheme="minorEastAsia" w:hint="eastAsia"/>
          <w:color w:val="auto"/>
          <w:sz w:val="21"/>
          <w:szCs w:val="21"/>
        </w:rPr>
        <w:t>とってのこの</w:t>
      </w:r>
      <w:r w:rsidRPr="00347712">
        <w:rPr>
          <w:rFonts w:asciiTheme="minorEastAsia" w:eastAsiaTheme="minorEastAsia" w:hAnsiTheme="minorEastAsia"/>
          <w:color w:val="auto"/>
          <w:sz w:val="21"/>
          <w:szCs w:val="21"/>
        </w:rPr>
        <w:t>政策の影響と</w:t>
      </w:r>
      <w:r w:rsidRPr="00347712">
        <w:rPr>
          <w:rFonts w:asciiTheme="minorEastAsia" w:eastAsiaTheme="minorEastAsia" w:hAnsiTheme="minorEastAsia" w:cs="Calibri" w:hint="eastAsia"/>
          <w:color w:val="auto"/>
          <w:sz w:val="21"/>
          <w:szCs w:val="21"/>
        </w:rPr>
        <w:t>意味</w:t>
      </w:r>
      <w:r w:rsidRPr="00347712">
        <w:rPr>
          <w:rFonts w:asciiTheme="minorEastAsia" w:eastAsiaTheme="minorEastAsia" w:hAnsiTheme="minorEastAsia"/>
          <w:color w:val="auto"/>
          <w:sz w:val="21"/>
          <w:szCs w:val="21"/>
        </w:rPr>
        <w:t>について言及していな</w:t>
      </w:r>
      <w:r w:rsidRPr="00347712">
        <w:rPr>
          <w:rFonts w:asciiTheme="minorEastAsia" w:eastAsiaTheme="minorEastAsia" w:hAnsiTheme="minorEastAsia" w:hint="eastAsia"/>
          <w:color w:val="auto"/>
          <w:sz w:val="21"/>
          <w:szCs w:val="21"/>
        </w:rPr>
        <w:t>い。</w:t>
      </w:r>
    </w:p>
    <w:p w14:paraId="4DBCBE5D" w14:textId="248109CD" w:rsidR="00C74819" w:rsidRPr="00347712" w:rsidRDefault="00C74819" w:rsidP="009C6DD0">
      <w:pPr>
        <w:adjustRightInd w:val="0"/>
        <w:snapToGrid w:val="0"/>
        <w:spacing w:after="0" w:line="320" w:lineRule="exact"/>
        <w:ind w:left="707" w:firstLine="0"/>
        <w:rPr>
          <w:rFonts w:asciiTheme="minorEastAsia" w:eastAsiaTheme="minorEastAsia" w:hAnsiTheme="minorEastAsia"/>
          <w:color w:val="auto"/>
          <w:sz w:val="21"/>
          <w:szCs w:val="21"/>
        </w:rPr>
      </w:pPr>
    </w:p>
    <w:p w14:paraId="439790EC" w14:textId="77777777" w:rsidR="00140202" w:rsidRPr="00347712" w:rsidRDefault="00140202" w:rsidP="00140202">
      <w:pPr>
        <w:adjustRightInd w:val="0"/>
        <w:snapToGrid w:val="0"/>
        <w:spacing w:after="0" w:line="320" w:lineRule="exact"/>
        <w:ind w:left="-364" w:firstLine="0"/>
        <w:rPr>
          <w:rFonts w:asciiTheme="minorEastAsia" w:eastAsiaTheme="minorEastAsia" w:hAnsiTheme="minorEastAsia"/>
          <w:color w:val="auto"/>
          <w:sz w:val="21"/>
          <w:szCs w:val="21"/>
        </w:rPr>
      </w:pPr>
    </w:p>
    <w:p w14:paraId="050B26E0" w14:textId="75D8E8DF" w:rsidR="009057B0" w:rsidRPr="00347712" w:rsidRDefault="006B66D9" w:rsidP="00140202">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lastRenderedPageBreak/>
        <w:t xml:space="preserve">3.7.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11</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危険な状況</w:t>
      </w:r>
      <w:r w:rsidR="00C62CAE" w:rsidRPr="00347712">
        <w:rPr>
          <w:rFonts w:asciiTheme="minorEastAsia" w:eastAsiaTheme="minorEastAsia" w:hAnsiTheme="minorEastAsia" w:hint="eastAsia"/>
          <w:color w:val="auto"/>
          <w:sz w:val="24"/>
        </w:rPr>
        <w:t>および人道的</w:t>
      </w:r>
      <w:r w:rsidRPr="00347712">
        <w:rPr>
          <w:rFonts w:asciiTheme="minorEastAsia" w:eastAsiaTheme="minorEastAsia" w:hAnsiTheme="minorEastAsia"/>
          <w:color w:val="auto"/>
          <w:sz w:val="24"/>
        </w:rPr>
        <w:t>緊急事態</w:t>
      </w:r>
    </w:p>
    <w:p w14:paraId="17DF1507" w14:textId="483588A8" w:rsidR="009057B0" w:rsidRPr="00347712" w:rsidRDefault="008D0751" w:rsidP="00DB77B9">
      <w:pPr>
        <w:numPr>
          <w:ilvl w:val="0"/>
          <w:numId w:val="9"/>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は、新型コロナウイルス感染症（</w:t>
      </w:r>
      <w:r w:rsidR="006B66D9" w:rsidRPr="00347712">
        <w:rPr>
          <w:rFonts w:asciiTheme="minorEastAsia" w:eastAsiaTheme="minorEastAsia" w:hAnsiTheme="minorEastAsia" w:cs="Calibri"/>
          <w:color w:val="auto"/>
          <w:sz w:val="21"/>
          <w:szCs w:val="21"/>
        </w:rPr>
        <w:t>COVID-19</w:t>
      </w:r>
      <w:r w:rsidR="006B66D9" w:rsidRPr="00347712">
        <w:rPr>
          <w:rFonts w:asciiTheme="minorEastAsia" w:eastAsiaTheme="minorEastAsia" w:hAnsiTheme="minorEastAsia"/>
          <w:color w:val="auto"/>
          <w:sz w:val="21"/>
          <w:szCs w:val="21"/>
        </w:rPr>
        <w:t>）パンデミック</w:t>
      </w:r>
      <w:r w:rsidR="00533571" w:rsidRPr="00347712">
        <w:rPr>
          <w:rFonts w:asciiTheme="minorEastAsia" w:eastAsiaTheme="minorEastAsia" w:hAnsiTheme="minorEastAsia" w:hint="eastAsia"/>
          <w:color w:val="auto"/>
          <w:sz w:val="21"/>
          <w:szCs w:val="21"/>
        </w:rPr>
        <w:t>で</w:t>
      </w:r>
      <w:r w:rsidR="006B66D9" w:rsidRPr="00347712">
        <w:rPr>
          <w:rFonts w:asciiTheme="minorEastAsia" w:eastAsiaTheme="minorEastAsia" w:hAnsiTheme="minorEastAsia"/>
          <w:color w:val="auto"/>
          <w:sz w:val="21"/>
          <w:szCs w:val="21"/>
        </w:rPr>
        <w:t>、</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が他の</w:t>
      </w:r>
      <w:r w:rsidR="00533571" w:rsidRPr="00347712">
        <w:rPr>
          <w:rFonts w:asciiTheme="minorEastAsia" w:eastAsiaTheme="minorEastAsia" w:hAnsiTheme="minorEastAsia" w:hint="eastAsia"/>
          <w:color w:val="auto"/>
          <w:sz w:val="21"/>
          <w:szCs w:val="21"/>
        </w:rPr>
        <w:t>人</w:t>
      </w:r>
      <w:r w:rsidR="006B66D9" w:rsidRPr="00347712">
        <w:rPr>
          <w:rFonts w:asciiTheme="minorEastAsia" w:eastAsiaTheme="minorEastAsia" w:hAnsiTheme="minorEastAsia"/>
          <w:color w:val="auto"/>
          <w:sz w:val="21"/>
          <w:szCs w:val="21"/>
        </w:rPr>
        <w:t>よりも</w:t>
      </w:r>
      <w:r w:rsidR="00533571" w:rsidRPr="00347712">
        <w:rPr>
          <w:rFonts w:asciiTheme="minorEastAsia" w:eastAsiaTheme="minorEastAsia" w:hAnsiTheme="minorEastAsia" w:hint="eastAsia"/>
          <w:color w:val="auto"/>
          <w:sz w:val="21"/>
          <w:szCs w:val="21"/>
        </w:rPr>
        <w:t>大きく</w:t>
      </w:r>
      <w:r w:rsidR="006B66D9" w:rsidRPr="00347712">
        <w:rPr>
          <w:rFonts w:asciiTheme="minorEastAsia" w:eastAsiaTheme="minorEastAsia" w:hAnsiTheme="minorEastAsia"/>
          <w:color w:val="auto"/>
          <w:sz w:val="21"/>
          <w:szCs w:val="21"/>
        </w:rPr>
        <w:t>影響を受けたことを認識していない。</w:t>
      </w:r>
    </w:p>
    <w:p w14:paraId="6436631D" w14:textId="224FE956" w:rsidR="009057B0" w:rsidRPr="00347712" w:rsidRDefault="0077551D" w:rsidP="00DB77B9">
      <w:pPr>
        <w:numPr>
          <w:ilvl w:val="0"/>
          <w:numId w:val="9"/>
        </w:numPr>
        <w:adjustRightInd w:val="0"/>
        <w:snapToGrid w:val="0"/>
        <w:spacing w:after="0" w:line="320" w:lineRule="exact"/>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は、新型コロナウイルス感染症</w:t>
      </w:r>
      <w:r w:rsidR="00533571"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対応が</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の権利に与えた影響を調査し、新型コロナウイルス感染症パンデミック期間中、</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の権利の全体を保護するため</w:t>
      </w:r>
      <w:r w:rsidR="00533571" w:rsidRPr="00347712">
        <w:rPr>
          <w:rFonts w:asciiTheme="minorEastAsia" w:eastAsiaTheme="minorEastAsia" w:hAnsiTheme="minorEastAsia" w:hint="eastAsia"/>
          <w:color w:val="auto"/>
          <w:sz w:val="21"/>
          <w:szCs w:val="21"/>
        </w:rPr>
        <w:t>にとられた</w:t>
      </w:r>
      <w:r w:rsidR="006B66D9" w:rsidRPr="00347712">
        <w:rPr>
          <w:rFonts w:asciiTheme="minorEastAsia" w:eastAsiaTheme="minorEastAsia" w:hAnsiTheme="minorEastAsia"/>
          <w:color w:val="auto"/>
          <w:sz w:val="21"/>
          <w:szCs w:val="21"/>
        </w:rPr>
        <w:t>措置</w:t>
      </w:r>
      <w:r w:rsidR="00735891" w:rsidRPr="00347712">
        <w:rPr>
          <w:rFonts w:asciiTheme="minorEastAsia" w:eastAsiaTheme="minorEastAsia" w:hAnsiTheme="minorEastAsia" w:hint="eastAsia"/>
          <w:color w:val="auto"/>
          <w:sz w:val="21"/>
          <w:szCs w:val="21"/>
        </w:rPr>
        <w:t>の要点を</w:t>
      </w:r>
      <w:r w:rsidR="006B66D9" w:rsidRPr="00347712">
        <w:rPr>
          <w:rFonts w:asciiTheme="minorEastAsia" w:eastAsiaTheme="minorEastAsia" w:hAnsiTheme="minorEastAsia"/>
          <w:color w:val="auto"/>
          <w:sz w:val="21"/>
          <w:szCs w:val="21"/>
        </w:rPr>
        <w:t>示さなければ</w:t>
      </w:r>
      <w:r w:rsidR="00C74819" w:rsidRPr="00347712">
        <w:rPr>
          <w:rFonts w:asciiTheme="minorEastAsia" w:eastAsiaTheme="minorEastAsia" w:hAnsiTheme="minorEastAsia"/>
          <w:color w:val="auto"/>
          <w:sz w:val="21"/>
          <w:szCs w:val="21"/>
        </w:rPr>
        <w:t>ならない</w:t>
      </w:r>
      <w:r w:rsidR="006B66D9" w:rsidRPr="00347712">
        <w:rPr>
          <w:rFonts w:asciiTheme="minorEastAsia" w:eastAsiaTheme="minorEastAsia" w:hAnsiTheme="minorEastAsia"/>
          <w:color w:val="auto"/>
          <w:sz w:val="21"/>
          <w:szCs w:val="21"/>
        </w:rPr>
        <w:t>。</w:t>
      </w:r>
      <w:r w:rsidR="00533571"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パンデミック</w:t>
      </w:r>
      <w:r w:rsidR="00735891" w:rsidRPr="00347712">
        <w:rPr>
          <w:rFonts w:asciiTheme="minorEastAsia" w:eastAsiaTheme="minorEastAsia" w:hAnsiTheme="minorEastAsia" w:hint="eastAsia"/>
          <w:color w:val="auto"/>
          <w:sz w:val="21"/>
          <w:szCs w:val="21"/>
        </w:rPr>
        <w:t>時の</w:t>
      </w:r>
      <w:r w:rsidR="006B66D9" w:rsidRPr="00347712">
        <w:rPr>
          <w:rFonts w:asciiTheme="minorEastAsia" w:eastAsiaTheme="minorEastAsia" w:hAnsiTheme="minorEastAsia"/>
          <w:color w:val="auto"/>
          <w:sz w:val="21"/>
          <w:szCs w:val="21"/>
        </w:rPr>
        <w:t>意思決定のための倫理的枠組み</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ethical framework for decision making in a pandemic</w:t>
      </w:r>
      <w:r w:rsidRPr="00347712">
        <w:rPr>
          <w:rFonts w:asciiTheme="minorEastAsia" w:eastAsiaTheme="minorEastAsia" w:hAnsiTheme="minorEastAsia" w:hint="eastAsia"/>
          <w:color w:val="auto"/>
          <w:sz w:val="16"/>
          <w:szCs w:val="16"/>
        </w:rPr>
        <w:t>）</w:t>
      </w:r>
      <w:r w:rsidR="00533571"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に関する</w:t>
      </w:r>
      <w:r w:rsidR="00735891" w:rsidRPr="00347712">
        <w:rPr>
          <w:rFonts w:asciiTheme="minorEastAsia" w:eastAsiaTheme="minorEastAsia" w:hAnsiTheme="minorEastAsia" w:hint="eastAsia"/>
          <w:color w:val="auto"/>
          <w:sz w:val="21"/>
          <w:szCs w:val="21"/>
        </w:rPr>
        <w:t>さらなる</w:t>
      </w:r>
      <w:r w:rsidR="006B66D9" w:rsidRPr="00347712">
        <w:rPr>
          <w:rFonts w:asciiTheme="minorEastAsia" w:eastAsiaTheme="minorEastAsia" w:hAnsiTheme="minorEastAsia"/>
          <w:color w:val="auto"/>
          <w:sz w:val="21"/>
          <w:szCs w:val="21"/>
        </w:rPr>
        <w:t>情報が必要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15854ADF" w14:textId="226DBCC8" w:rsidR="009057B0" w:rsidRPr="00347712" w:rsidRDefault="006B66D9" w:rsidP="00186635">
      <w:pPr>
        <w:numPr>
          <w:ilvl w:val="0"/>
          <w:numId w:val="9"/>
        </w:numPr>
        <w:adjustRightInd w:val="0"/>
        <w:snapToGrid w:val="0"/>
        <w:spacing w:after="0" w:line="320" w:lineRule="exact"/>
        <w:ind w:left="709" w:firstLine="144"/>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リモート学習や</w:t>
      </w:r>
      <w:r w:rsidR="001B5587" w:rsidRPr="00347712">
        <w:rPr>
          <w:rFonts w:asciiTheme="minorEastAsia" w:eastAsiaTheme="minorEastAsia" w:hAnsiTheme="minorEastAsia" w:hint="eastAsia"/>
          <w:color w:val="auto"/>
          <w:sz w:val="21"/>
          <w:szCs w:val="21"/>
        </w:rPr>
        <w:t>融合型学習</w:t>
      </w:r>
      <w:r w:rsidR="001B5587" w:rsidRPr="00347712">
        <w:rPr>
          <w:rFonts w:asciiTheme="minorEastAsia" w:eastAsiaTheme="minorEastAsia" w:hAnsiTheme="minorEastAsia" w:hint="eastAsia"/>
          <w:color w:val="auto"/>
          <w:sz w:val="16"/>
          <w:szCs w:val="16"/>
        </w:rPr>
        <w:t>（</w:t>
      </w:r>
      <w:r w:rsidR="007D61CB" w:rsidRPr="00347712">
        <w:rPr>
          <w:rFonts w:asciiTheme="minorEastAsia" w:eastAsiaTheme="minorEastAsia" w:hAnsiTheme="minorEastAsia"/>
          <w:color w:val="auto"/>
          <w:sz w:val="16"/>
          <w:szCs w:val="16"/>
        </w:rPr>
        <w:t>blended learning</w:t>
      </w:r>
      <w:r w:rsidR="001B5587"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への移行により、一部の障害のある学生が教育において取り残さ</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。一部の人は自宅で必要な</w:t>
      </w:r>
      <w:r w:rsidRPr="00347712">
        <w:rPr>
          <w:rFonts w:asciiTheme="minorEastAsia" w:eastAsiaTheme="minorEastAsia" w:hAnsiTheme="minorEastAsia" w:cs="Calibri"/>
          <w:color w:val="auto"/>
          <w:sz w:val="21"/>
          <w:szCs w:val="21"/>
        </w:rPr>
        <w:t>IT</w:t>
      </w:r>
      <w:r w:rsidRPr="00347712">
        <w:rPr>
          <w:rFonts w:asciiTheme="minorEastAsia" w:eastAsiaTheme="minorEastAsia" w:hAnsiTheme="minorEastAsia"/>
          <w:color w:val="auto"/>
          <w:sz w:val="21"/>
          <w:szCs w:val="21"/>
        </w:rPr>
        <w:t>機器や支援技術にアクセスできず、公共の図書館サービスも利用でき</w:t>
      </w:r>
      <w:r w:rsidR="00F8512D"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報告草案</w:t>
      </w:r>
      <w:r w:rsidRPr="00347712">
        <w:rPr>
          <w:rFonts w:asciiTheme="minorEastAsia" w:eastAsiaTheme="minorEastAsia" w:hAnsiTheme="minorEastAsia"/>
          <w:color w:val="auto"/>
          <w:sz w:val="21"/>
          <w:szCs w:val="21"/>
        </w:rPr>
        <w:t>は、学校閉鎖がこれらの学生に与えた影響や、彼らを支援するための措置（またはその欠如）について詳細を記載して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p>
    <w:p w14:paraId="590D7FA6" w14:textId="34F3B1AD" w:rsidR="007D61CB" w:rsidRPr="00347712" w:rsidRDefault="007D61CB" w:rsidP="00186635">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（訳注　融合型学習（</w:t>
      </w:r>
      <w:r w:rsidRPr="00347712">
        <w:rPr>
          <w:rFonts w:asciiTheme="minorEastAsia" w:eastAsiaTheme="minorEastAsia" w:hAnsiTheme="minorEastAsia"/>
          <w:color w:val="auto"/>
          <w:sz w:val="16"/>
          <w:szCs w:val="16"/>
        </w:rPr>
        <w:t>blended learning</w:t>
      </w:r>
      <w:r w:rsidRPr="00347712">
        <w:rPr>
          <w:rFonts w:asciiTheme="minorEastAsia" w:eastAsiaTheme="minorEastAsia" w:hAnsiTheme="minorEastAsia" w:hint="eastAsia"/>
          <w:color w:val="auto"/>
          <w:sz w:val="16"/>
          <w:szCs w:val="16"/>
        </w:rPr>
        <w:t>）とは、教室での対面学習とオンライン学習を組み合わせた、ハイブリッド型の教育。）</w:t>
      </w:r>
    </w:p>
    <w:p w14:paraId="5680CE60" w14:textId="60F35127" w:rsidR="009057B0" w:rsidRPr="00347712" w:rsidRDefault="008D0751" w:rsidP="00DB77B9">
      <w:pPr>
        <w:numPr>
          <w:ilvl w:val="0"/>
          <w:numId w:val="9"/>
        </w:numPr>
        <w:adjustRightInd w:val="0"/>
        <w:snapToGrid w:val="0"/>
        <w:spacing w:after="0" w:line="320" w:lineRule="exact"/>
        <w:ind w:leftChars="158" w:left="706"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のためのデイサービスとレスパイトサービスは、最初のロックダウン後、再開が遅</w:t>
      </w:r>
      <w:r w:rsidR="00831BCA" w:rsidRPr="00347712">
        <w:rPr>
          <w:rFonts w:asciiTheme="minorEastAsia" w:eastAsiaTheme="minorEastAsia" w:hAnsiTheme="minorEastAsia"/>
          <w:color w:val="auto"/>
          <w:sz w:val="21"/>
          <w:szCs w:val="21"/>
        </w:rPr>
        <w:t>れた</w:t>
      </w:r>
      <w:r w:rsidR="006B66D9" w:rsidRPr="00347712">
        <w:rPr>
          <w:rFonts w:asciiTheme="minorEastAsia" w:eastAsiaTheme="minorEastAsia" w:hAnsiTheme="minorEastAsia"/>
          <w:color w:val="auto"/>
          <w:sz w:val="21"/>
          <w:szCs w:val="21"/>
        </w:rPr>
        <w:t>。多くの人が</w:t>
      </w:r>
      <w:r w:rsidR="009C6A43" w:rsidRPr="00347712">
        <w:rPr>
          <w:rFonts w:asciiTheme="minorEastAsia" w:eastAsiaTheme="minorEastAsia" w:hAnsiTheme="minorEastAsia" w:hint="eastAsia"/>
          <w:color w:val="auto"/>
          <w:sz w:val="21"/>
          <w:szCs w:val="21"/>
        </w:rPr>
        <w:t>依然として</w:t>
      </w:r>
      <w:r w:rsidR="006B66D9" w:rsidRPr="00347712">
        <w:rPr>
          <w:rFonts w:asciiTheme="minorEastAsia" w:eastAsiaTheme="minorEastAsia" w:hAnsiTheme="minorEastAsia"/>
          <w:color w:val="auto"/>
          <w:sz w:val="21"/>
          <w:szCs w:val="21"/>
        </w:rPr>
        <w:t>デイサービスをパートタイムで利用しており、レスパイトサービスはほとんど利用でき</w:t>
      </w:r>
      <w:r w:rsidR="00A172CA" w:rsidRPr="00347712">
        <w:rPr>
          <w:rFonts w:asciiTheme="minorEastAsia" w:eastAsiaTheme="minorEastAsia" w:hAnsiTheme="minorEastAsia" w:hint="eastAsia"/>
          <w:color w:val="auto"/>
          <w:sz w:val="21"/>
          <w:szCs w:val="21"/>
        </w:rPr>
        <w:t>なか</w:t>
      </w:r>
      <w:r w:rsidR="00C74819" w:rsidRPr="00347712">
        <w:rPr>
          <w:rFonts w:asciiTheme="minorEastAsia" w:eastAsiaTheme="minorEastAsia" w:hAnsiTheme="minorEastAsia"/>
          <w:color w:val="auto"/>
          <w:sz w:val="21"/>
          <w:szCs w:val="21"/>
        </w:rPr>
        <w:t>った</w:t>
      </w:r>
      <w:r w:rsidR="006B66D9" w:rsidRPr="00347712">
        <w:rPr>
          <w:rFonts w:asciiTheme="minorEastAsia" w:eastAsiaTheme="minorEastAsia" w:hAnsiTheme="minorEastAsia"/>
          <w:color w:val="auto"/>
          <w:sz w:val="21"/>
          <w:szCs w:val="21"/>
        </w:rPr>
        <w:t>。パンデミック期間中、パーソナル</w:t>
      </w:r>
      <w:r w:rsidR="00EB6AEC"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アシスタント（</w:t>
      </w:r>
      <w:r w:rsidR="006B66D9" w:rsidRPr="00347712">
        <w:rPr>
          <w:rFonts w:asciiTheme="minorEastAsia" w:eastAsiaTheme="minorEastAsia" w:hAnsiTheme="minorEastAsia" w:cs="Calibri"/>
          <w:color w:val="auto"/>
          <w:sz w:val="21"/>
          <w:szCs w:val="21"/>
        </w:rPr>
        <w:t>PA</w:t>
      </w:r>
      <w:r w:rsidR="006B66D9" w:rsidRPr="00347712">
        <w:rPr>
          <w:rFonts w:asciiTheme="minorEastAsia" w:eastAsiaTheme="minorEastAsia" w:hAnsiTheme="minorEastAsia"/>
          <w:color w:val="auto"/>
          <w:sz w:val="21"/>
          <w:szCs w:val="21"/>
        </w:rPr>
        <w:t>）支援、交通手段、</w:t>
      </w:r>
      <w:r w:rsidR="00A172CA" w:rsidRPr="00347712">
        <w:rPr>
          <w:rFonts w:asciiTheme="minorEastAsia" w:eastAsiaTheme="minorEastAsia" w:hAnsiTheme="minorEastAsia" w:hint="eastAsia"/>
          <w:color w:val="auto"/>
          <w:sz w:val="21"/>
          <w:szCs w:val="21"/>
        </w:rPr>
        <w:t>ホームヘルプ</w:t>
      </w:r>
      <w:r w:rsidR="006B66D9" w:rsidRPr="00347712">
        <w:rPr>
          <w:rFonts w:asciiTheme="minorEastAsia" w:eastAsiaTheme="minorEastAsia" w:hAnsiTheme="minorEastAsia"/>
          <w:color w:val="auto"/>
          <w:sz w:val="21"/>
          <w:szCs w:val="21"/>
        </w:rPr>
        <w:t>へのアクセスは制限されて</w:t>
      </w:r>
      <w:r w:rsidR="00C74819" w:rsidRPr="00347712">
        <w:rPr>
          <w:rFonts w:asciiTheme="minorEastAsia" w:eastAsiaTheme="minorEastAsia" w:hAnsiTheme="minorEastAsia"/>
          <w:color w:val="auto"/>
          <w:sz w:val="21"/>
          <w:szCs w:val="21"/>
        </w:rPr>
        <w:t>いた</w:t>
      </w:r>
      <w:r w:rsidR="006B66D9" w:rsidRPr="00347712">
        <w:rPr>
          <w:rFonts w:asciiTheme="minorEastAsia" w:eastAsiaTheme="minorEastAsia" w:hAnsiTheme="minorEastAsia"/>
          <w:color w:val="auto"/>
          <w:sz w:val="21"/>
          <w:szCs w:val="21"/>
        </w:rPr>
        <w:t>。孤立のリスク、友人との連絡の断絶、就労やデイサービス活動の喪失、家族支援への依存の増加は、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の生活に重大な影響を及ぼ</w:t>
      </w:r>
      <w:r w:rsidR="00831BCA" w:rsidRPr="00347712">
        <w:rPr>
          <w:rFonts w:asciiTheme="minorEastAsia" w:eastAsiaTheme="minorEastAsia" w:hAnsiTheme="minorEastAsia"/>
          <w:color w:val="auto"/>
          <w:sz w:val="21"/>
          <w:szCs w:val="21"/>
        </w:rPr>
        <w:t>した</w:t>
      </w:r>
      <w:r w:rsidR="006B66D9" w:rsidRPr="00347712">
        <w:rPr>
          <w:rFonts w:asciiTheme="minorEastAsia" w:eastAsiaTheme="minorEastAsia" w:hAnsiTheme="minorEastAsia"/>
          <w:color w:val="auto"/>
          <w:sz w:val="21"/>
          <w:szCs w:val="21"/>
        </w:rPr>
        <w:t>。</w:t>
      </w:r>
    </w:p>
    <w:p w14:paraId="267A151D" w14:textId="66F0064B" w:rsidR="009057B0" w:rsidRPr="00347712" w:rsidRDefault="006B66D9" w:rsidP="00DB77B9">
      <w:pPr>
        <w:numPr>
          <w:ilvl w:val="0"/>
          <w:numId w:val="9"/>
        </w:numPr>
        <w:adjustRightInd w:val="0"/>
        <w:snapToGrid w:val="0"/>
        <w:spacing w:after="0" w:line="320" w:lineRule="exact"/>
        <w:rPr>
          <w:rFonts w:asciiTheme="minorEastAsia" w:eastAsiaTheme="minorEastAsia" w:hAnsiTheme="minorEastAsia" w:cs="Calibri"/>
          <w:color w:val="auto"/>
          <w:sz w:val="21"/>
          <w:szCs w:val="21"/>
        </w:rPr>
      </w:pPr>
      <w:r w:rsidRPr="00347712">
        <w:rPr>
          <w:rFonts w:asciiTheme="minorEastAsia" w:eastAsiaTheme="minorEastAsia" w:hAnsiTheme="minorEastAsia" w:cs="Calibri"/>
          <w:color w:val="auto"/>
          <w:sz w:val="21"/>
          <w:szCs w:val="21"/>
        </w:rPr>
        <w:t>COVID-19</w:t>
      </w:r>
      <w:r w:rsidRPr="00347712">
        <w:rPr>
          <w:rFonts w:asciiTheme="minorEastAsia" w:eastAsiaTheme="minorEastAsia" w:hAnsiTheme="minorEastAsia"/>
          <w:color w:val="auto"/>
          <w:sz w:val="21"/>
          <w:szCs w:val="21"/>
        </w:rPr>
        <w:t>パンデミックが始まって以来、一般</w:t>
      </w:r>
      <w:r w:rsidR="0007173C" w:rsidRPr="00347712">
        <w:rPr>
          <w:rFonts w:asciiTheme="minorEastAsia" w:eastAsiaTheme="minorEastAsia" w:hAnsiTheme="minorEastAsia" w:hint="eastAsia"/>
          <w:color w:val="auto"/>
          <w:sz w:val="21"/>
          <w:szCs w:val="21"/>
        </w:rPr>
        <w:t>開業</w:t>
      </w:r>
      <w:r w:rsidR="00057C44" w:rsidRPr="00347712">
        <w:rPr>
          <w:rFonts w:asciiTheme="minorEastAsia" w:eastAsiaTheme="minorEastAsia" w:hAnsiTheme="minorEastAsia" w:hint="eastAsia"/>
          <w:color w:val="auto"/>
          <w:sz w:val="21"/>
          <w:szCs w:val="21"/>
        </w:rPr>
        <w:t>医</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GP</w:t>
      </w:r>
      <w:r w:rsidR="009C6A43" w:rsidRPr="00347712">
        <w:rPr>
          <w:rFonts w:asciiTheme="minorEastAsia" w:eastAsiaTheme="minorEastAsia" w:hAnsiTheme="minorEastAsia" w:cs="Calibri" w:hint="eastAsia"/>
          <w:color w:val="auto"/>
          <w:sz w:val="21"/>
          <w:szCs w:val="21"/>
        </w:rPr>
        <w:t xml:space="preserve">: </w:t>
      </w:r>
      <w:r w:rsidR="009C6A43" w:rsidRPr="00347712">
        <w:rPr>
          <w:rFonts w:asciiTheme="minorEastAsia" w:eastAsiaTheme="minorEastAsia" w:hAnsiTheme="minorEastAsia" w:hint="eastAsia"/>
          <w:color w:val="auto"/>
          <w:sz w:val="16"/>
          <w:szCs w:val="16"/>
        </w:rPr>
        <w:t>G</w:t>
      </w:r>
      <w:r w:rsidR="009C6A43" w:rsidRPr="00347712">
        <w:rPr>
          <w:rFonts w:asciiTheme="minorEastAsia" w:eastAsiaTheme="minorEastAsia" w:hAnsiTheme="minorEastAsia"/>
          <w:color w:val="auto"/>
          <w:sz w:val="16"/>
          <w:szCs w:val="16"/>
        </w:rPr>
        <w:t xml:space="preserve">eneral </w:t>
      </w:r>
      <w:r w:rsidR="0035704D" w:rsidRPr="00347712">
        <w:rPr>
          <w:rFonts w:asciiTheme="minorEastAsia" w:eastAsiaTheme="minorEastAsia" w:hAnsiTheme="minorEastAsia" w:cs="Calibri"/>
          <w:color w:val="auto"/>
          <w:sz w:val="16"/>
          <w:szCs w:val="16"/>
        </w:rPr>
        <w:t>Practitioner</w:t>
      </w:r>
      <w:r w:rsidR="009C6A43" w:rsidRPr="00347712">
        <w:rPr>
          <w:rFonts w:asciiTheme="minorEastAsia" w:eastAsiaTheme="minorEastAsia" w:hAnsiTheme="minorEastAsia"/>
          <w:color w:val="auto"/>
          <w:sz w:val="21"/>
          <w:szCs w:val="21"/>
        </w:rPr>
        <w:t>）</w:t>
      </w:r>
      <w:r w:rsidRPr="00347712">
        <w:rPr>
          <w:rFonts w:asciiTheme="minorEastAsia" w:eastAsiaTheme="minorEastAsia" w:hAnsiTheme="minorEastAsia"/>
          <w:color w:val="auto"/>
          <w:sz w:val="21"/>
          <w:szCs w:val="21"/>
        </w:rPr>
        <w:t>地域サービス、病院の臨床サービスが縮小されて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。これにより引き起こされるさらなる障害のコストは不明</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が、重大なものとな</w:t>
      </w:r>
      <w:r w:rsidR="00057C44" w:rsidRPr="00347712">
        <w:rPr>
          <w:rFonts w:asciiTheme="minorEastAsia" w:eastAsiaTheme="minorEastAsia" w:hAnsiTheme="minorEastAsia" w:hint="eastAsia"/>
          <w:color w:val="auto"/>
          <w:sz w:val="21"/>
          <w:szCs w:val="21"/>
        </w:rPr>
        <w:t>ろう</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COVID-19</w:t>
      </w:r>
      <w:r w:rsidRPr="00347712">
        <w:rPr>
          <w:rFonts w:asciiTheme="minorEastAsia" w:eastAsiaTheme="minorEastAsia" w:hAnsiTheme="minorEastAsia"/>
          <w:color w:val="auto"/>
          <w:sz w:val="21"/>
          <w:szCs w:val="21"/>
        </w:rPr>
        <w:t>は、メンタルヘルス、神経リハビリテーション、歯科、眼科などの特定のサービスに大きな影響を及ぼして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3488C404" w14:textId="212E4995" w:rsidR="009057B0" w:rsidRPr="00347712" w:rsidRDefault="006B66D9" w:rsidP="00DB77B9">
      <w:pPr>
        <w:numPr>
          <w:ilvl w:val="0"/>
          <w:numId w:val="9"/>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パンデミック期間中、</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がこれまで拒否されていたリモートワーク、リモート教育、</w:t>
      </w:r>
      <w:r w:rsidR="00771CC4" w:rsidRPr="00347712">
        <w:rPr>
          <w:rFonts w:asciiTheme="minorEastAsia" w:eastAsiaTheme="minorEastAsia" w:hAnsiTheme="minorEastAsia" w:hint="eastAsia"/>
          <w:color w:val="auto"/>
          <w:sz w:val="21"/>
          <w:szCs w:val="21"/>
        </w:rPr>
        <w:t>遠隔医療</w:t>
      </w:r>
      <w:r w:rsidRPr="00347712">
        <w:rPr>
          <w:rFonts w:asciiTheme="minorEastAsia" w:eastAsiaTheme="minorEastAsia" w:hAnsiTheme="minorEastAsia"/>
          <w:color w:val="auto"/>
          <w:sz w:val="21"/>
          <w:szCs w:val="21"/>
        </w:rPr>
        <w:t>、オンラインイベント</w:t>
      </w:r>
      <w:r w:rsidR="00771CC4" w:rsidRPr="00347712">
        <w:rPr>
          <w:rFonts w:asciiTheme="minorEastAsia" w:eastAsiaTheme="minorEastAsia" w:hAnsiTheme="minorEastAsia" w:hint="eastAsia"/>
          <w:color w:val="auto"/>
          <w:sz w:val="21"/>
          <w:szCs w:val="21"/>
        </w:rPr>
        <w:t>など</w:t>
      </w:r>
      <w:r w:rsidRPr="00347712">
        <w:rPr>
          <w:rFonts w:asciiTheme="minorEastAsia" w:eastAsiaTheme="minorEastAsia" w:hAnsiTheme="minorEastAsia"/>
          <w:color w:val="auto"/>
          <w:sz w:val="21"/>
          <w:szCs w:val="21"/>
        </w:rPr>
        <w:t>へのアクセスが認めら</w:t>
      </w:r>
      <w:r w:rsidR="00831BCA" w:rsidRPr="00347712">
        <w:rPr>
          <w:rFonts w:asciiTheme="minorEastAsia" w:eastAsiaTheme="minorEastAsia" w:hAnsiTheme="minorEastAsia"/>
          <w:color w:val="auto"/>
          <w:sz w:val="21"/>
          <w:szCs w:val="21"/>
        </w:rPr>
        <w:t>れた</w:t>
      </w:r>
      <w:r w:rsidRPr="00347712">
        <w:rPr>
          <w:rFonts w:asciiTheme="minorEastAsia" w:eastAsiaTheme="minorEastAsia" w:hAnsiTheme="minorEastAsia"/>
          <w:color w:val="auto"/>
          <w:sz w:val="21"/>
          <w:szCs w:val="21"/>
        </w:rPr>
        <w:t>。パンデミックからの回復過程で、これらのアクセス</w:t>
      </w:r>
      <w:r w:rsidR="00057C44"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改善が失われる可能性があるとの懸念が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r w:rsidR="00771CC4" w:rsidRPr="00347712">
        <w:rPr>
          <w:rFonts w:asciiTheme="minorEastAsia" w:eastAsiaTheme="minorEastAsia" w:hAnsiTheme="minorEastAsia" w:hint="eastAsia"/>
          <w:color w:val="auto"/>
          <w:sz w:val="21"/>
          <w:szCs w:val="21"/>
        </w:rPr>
        <w:t>締結</w:t>
      </w:r>
      <w:r w:rsidRPr="00347712">
        <w:rPr>
          <w:rFonts w:asciiTheme="minorEastAsia" w:eastAsiaTheme="minorEastAsia" w:hAnsiTheme="minorEastAsia"/>
          <w:color w:val="auto"/>
          <w:sz w:val="21"/>
          <w:szCs w:val="21"/>
        </w:rPr>
        <w:t>国は「より良い回復</w:t>
      </w:r>
      <w:r w:rsidR="00771CC4" w:rsidRPr="00347712">
        <w:rPr>
          <w:rFonts w:asciiTheme="minorEastAsia" w:eastAsiaTheme="minorEastAsia" w:hAnsiTheme="minorEastAsia" w:hint="eastAsia"/>
          <w:color w:val="auto"/>
          <w:sz w:val="16"/>
          <w:szCs w:val="16"/>
        </w:rPr>
        <w:t>（</w:t>
      </w:r>
      <w:r w:rsidR="00771CC4" w:rsidRPr="00347712">
        <w:rPr>
          <w:rFonts w:asciiTheme="minorEastAsia" w:eastAsiaTheme="minorEastAsia" w:hAnsiTheme="minorEastAsia"/>
          <w:color w:val="auto"/>
          <w:sz w:val="16"/>
          <w:szCs w:val="16"/>
        </w:rPr>
        <w:t>build back better</w:t>
      </w:r>
      <w:r w:rsidR="00771CC4"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w:t>
      </w:r>
      <w:r w:rsidR="00057C44" w:rsidRPr="00347712">
        <w:rPr>
          <w:rFonts w:asciiTheme="minorEastAsia" w:eastAsiaTheme="minorEastAsia" w:hAnsiTheme="minorEastAsia" w:hint="eastAsia"/>
          <w:color w:val="auto"/>
          <w:sz w:val="21"/>
          <w:szCs w:val="21"/>
        </w:rPr>
        <w:t>を確実に</w:t>
      </w:r>
      <w:r w:rsidRPr="00347712">
        <w:rPr>
          <w:rFonts w:asciiTheme="minorEastAsia" w:eastAsiaTheme="minorEastAsia" w:hAnsiTheme="minorEastAsia"/>
          <w:color w:val="auto"/>
          <w:sz w:val="21"/>
          <w:szCs w:val="21"/>
        </w:rPr>
        <w:t>実現</w:t>
      </w:r>
      <w:r w:rsidR="00057C44" w:rsidRPr="00347712">
        <w:rPr>
          <w:rFonts w:asciiTheme="minorEastAsia" w:eastAsiaTheme="minorEastAsia" w:hAnsiTheme="minorEastAsia" w:hint="eastAsia"/>
          <w:color w:val="auto"/>
          <w:sz w:val="21"/>
          <w:szCs w:val="21"/>
        </w:rPr>
        <w:t>しなければならない。</w:t>
      </w:r>
      <w:r w:rsidR="00771CC4" w:rsidRPr="00347712">
        <w:rPr>
          <w:rFonts w:asciiTheme="minorEastAsia" w:eastAsiaTheme="minorEastAsia" w:hAnsiTheme="minorEastAsia" w:hint="eastAsia"/>
          <w:color w:val="auto"/>
          <w:sz w:val="21"/>
          <w:szCs w:val="21"/>
        </w:rPr>
        <w:t>締結</w:t>
      </w:r>
      <w:r w:rsidR="00057C44" w:rsidRPr="00347712">
        <w:rPr>
          <w:rFonts w:asciiTheme="minorEastAsia" w:eastAsiaTheme="minorEastAsia" w:hAnsiTheme="minorEastAsia" w:hint="eastAsia"/>
          <w:color w:val="auto"/>
          <w:sz w:val="21"/>
          <w:szCs w:val="21"/>
        </w:rPr>
        <w:t>国の</w:t>
      </w:r>
      <w:r w:rsidRPr="00347712">
        <w:rPr>
          <w:rFonts w:asciiTheme="minorEastAsia" w:eastAsiaTheme="minorEastAsia" w:hAnsiTheme="minorEastAsia"/>
          <w:color w:val="auto"/>
          <w:sz w:val="21"/>
          <w:szCs w:val="21"/>
        </w:rPr>
        <w:t>報告には、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とその完全な権利がこのプロセスに</w:t>
      </w:r>
      <w:r w:rsidR="00057C44" w:rsidRPr="00347712">
        <w:rPr>
          <w:rFonts w:asciiTheme="minorEastAsia" w:eastAsiaTheme="minorEastAsia" w:hAnsiTheme="minorEastAsia" w:hint="eastAsia"/>
          <w:color w:val="auto"/>
          <w:sz w:val="21"/>
          <w:szCs w:val="21"/>
        </w:rPr>
        <w:t>含まれ</w:t>
      </w:r>
      <w:r w:rsidRPr="00347712">
        <w:rPr>
          <w:rFonts w:asciiTheme="minorEastAsia" w:eastAsiaTheme="minorEastAsia" w:hAnsiTheme="minorEastAsia"/>
          <w:color w:val="auto"/>
          <w:sz w:val="21"/>
          <w:szCs w:val="21"/>
        </w:rPr>
        <w:t>るよう、講じられるすべての措置を明記する必要が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05123C32"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7DD4960E" w14:textId="5E14DA96"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3.8.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12</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6A56E8" w:rsidRPr="00347712">
        <w:rPr>
          <w:rFonts w:asciiTheme="minorEastAsia" w:eastAsiaTheme="minorEastAsia" w:hAnsiTheme="minorEastAsia" w:hint="eastAsia"/>
          <w:color w:val="auto"/>
          <w:sz w:val="24"/>
        </w:rPr>
        <w:t xml:space="preserve"> </w:t>
      </w:r>
      <w:r w:rsidR="00C62CAE" w:rsidRPr="00347712">
        <w:rPr>
          <w:rFonts w:asciiTheme="minorEastAsia" w:eastAsiaTheme="minorEastAsia" w:hAnsiTheme="minorEastAsia" w:hint="eastAsia"/>
          <w:color w:val="auto"/>
          <w:sz w:val="24"/>
        </w:rPr>
        <w:t>法律の前にひとしく認められる権利</w:t>
      </w:r>
    </w:p>
    <w:p w14:paraId="5F8D97A9" w14:textId="2753FEA0" w:rsidR="009057B0" w:rsidRPr="00347712" w:rsidRDefault="006B66D9"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2015</w:t>
      </w:r>
      <w:r w:rsidRPr="00347712">
        <w:rPr>
          <w:rFonts w:asciiTheme="minorEastAsia" w:eastAsiaTheme="minorEastAsia" w:hAnsiTheme="minorEastAsia"/>
          <w:color w:val="auto"/>
          <w:sz w:val="21"/>
          <w:szCs w:val="21"/>
        </w:rPr>
        <w:t>年支援</w:t>
      </w:r>
      <w:r w:rsidR="00057C44" w:rsidRPr="00347712">
        <w:rPr>
          <w:rFonts w:asciiTheme="minorEastAsia" w:eastAsiaTheme="minorEastAsia" w:hAnsiTheme="minorEastAsia" w:hint="eastAsia"/>
          <w:color w:val="auto"/>
          <w:sz w:val="21"/>
          <w:szCs w:val="21"/>
        </w:rPr>
        <w:t>付き意思決定（能力）</w:t>
      </w:r>
      <w:r w:rsidRPr="00347712">
        <w:rPr>
          <w:rFonts w:asciiTheme="minorEastAsia" w:eastAsiaTheme="minorEastAsia" w:hAnsiTheme="minorEastAsia"/>
          <w:color w:val="auto"/>
          <w:sz w:val="21"/>
          <w:szCs w:val="21"/>
        </w:rPr>
        <w:t>法（</w:t>
      </w:r>
      <w:r w:rsidRPr="00347712">
        <w:rPr>
          <w:rFonts w:asciiTheme="minorEastAsia" w:eastAsiaTheme="minorEastAsia" w:hAnsiTheme="minorEastAsia" w:cs="Calibri"/>
          <w:color w:val="auto"/>
          <w:sz w:val="21"/>
          <w:szCs w:val="21"/>
        </w:rPr>
        <w:t>ADMC</w:t>
      </w:r>
      <w:r w:rsidR="00062070" w:rsidRPr="00347712">
        <w:rPr>
          <w:rFonts w:asciiTheme="minorEastAsia" w:eastAsiaTheme="minorEastAsia" w:hAnsiTheme="minorEastAsia" w:cs="Calibri" w:hint="eastAsia"/>
          <w:color w:val="auto"/>
          <w:sz w:val="21"/>
          <w:szCs w:val="21"/>
        </w:rPr>
        <w:t xml:space="preserve">: </w:t>
      </w:r>
      <w:r w:rsidR="00062070" w:rsidRPr="00347712">
        <w:rPr>
          <w:rFonts w:asciiTheme="minorEastAsia" w:eastAsiaTheme="minorEastAsia" w:hAnsiTheme="minorEastAsia" w:cs="Calibri"/>
          <w:bCs/>
          <w:color w:val="auto"/>
          <w:sz w:val="16"/>
          <w:szCs w:val="16"/>
        </w:rPr>
        <w:t>Assisted Decision Making (Capacity) Act</w:t>
      </w:r>
      <w:r w:rsidRPr="00347712">
        <w:rPr>
          <w:rFonts w:asciiTheme="minorEastAsia" w:eastAsiaTheme="minorEastAsia" w:hAnsiTheme="minorEastAsia"/>
          <w:color w:val="auto"/>
          <w:sz w:val="21"/>
          <w:szCs w:val="21"/>
        </w:rPr>
        <w:t>）の多くの実質的な規定が施行されて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ADMC</w:t>
      </w:r>
      <w:r w:rsidRPr="00347712">
        <w:rPr>
          <w:rFonts w:asciiTheme="minorEastAsia" w:eastAsiaTheme="minorEastAsia" w:hAnsiTheme="minorEastAsia"/>
          <w:color w:val="auto"/>
          <w:sz w:val="21"/>
          <w:szCs w:val="21"/>
        </w:rPr>
        <w:t>法の完全施行は緊急の課題</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r w:rsidR="00062070"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報告では、条約に準拠した能力に関する</w:t>
      </w:r>
      <w:r w:rsidR="008D0751" w:rsidRPr="00347712">
        <w:rPr>
          <w:rFonts w:asciiTheme="minorEastAsia" w:eastAsiaTheme="minorEastAsia" w:hAnsiTheme="minorEastAsia"/>
          <w:color w:val="auto"/>
          <w:sz w:val="21"/>
          <w:szCs w:val="21"/>
        </w:rPr>
        <w:t>法律</w:t>
      </w:r>
      <w:r w:rsidRPr="00347712">
        <w:rPr>
          <w:rFonts w:asciiTheme="minorEastAsia" w:eastAsiaTheme="minorEastAsia" w:hAnsiTheme="minorEastAsia"/>
          <w:color w:val="auto"/>
          <w:sz w:val="21"/>
          <w:szCs w:val="21"/>
        </w:rPr>
        <w:t>を</w:t>
      </w:r>
      <w:r w:rsidR="00057C44" w:rsidRPr="00347712">
        <w:rPr>
          <w:rFonts w:asciiTheme="minorEastAsia" w:eastAsiaTheme="minorEastAsia" w:hAnsiTheme="minorEastAsia" w:hint="eastAsia"/>
          <w:color w:val="auto"/>
          <w:sz w:val="21"/>
          <w:szCs w:val="21"/>
        </w:rPr>
        <w:t>国が</w:t>
      </w:r>
      <w:r w:rsidRPr="00347712">
        <w:rPr>
          <w:rFonts w:asciiTheme="minorEastAsia" w:eastAsiaTheme="minorEastAsia" w:hAnsiTheme="minorEastAsia"/>
          <w:color w:val="auto"/>
          <w:sz w:val="21"/>
          <w:szCs w:val="21"/>
        </w:rPr>
        <w:t>実施する方法について明示すべき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560022E8" w14:textId="61129132" w:rsidR="009057B0" w:rsidRPr="00347712" w:rsidRDefault="00062070"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報告では、第</w:t>
      </w:r>
      <w:r w:rsidR="006B66D9" w:rsidRPr="00347712">
        <w:rPr>
          <w:rFonts w:asciiTheme="minorEastAsia" w:eastAsiaTheme="minorEastAsia" w:hAnsiTheme="minorEastAsia" w:cs="Calibri"/>
          <w:color w:val="auto"/>
          <w:sz w:val="21"/>
          <w:szCs w:val="21"/>
        </w:rPr>
        <w:t>12</w:t>
      </w:r>
      <w:r w:rsidR="006B66D9" w:rsidRPr="00347712">
        <w:rPr>
          <w:rFonts w:asciiTheme="minorEastAsia" w:eastAsiaTheme="minorEastAsia" w:hAnsiTheme="minorEastAsia"/>
          <w:color w:val="auto"/>
          <w:sz w:val="21"/>
          <w:szCs w:val="21"/>
        </w:rPr>
        <w:t>条に関する留保を撤回する計画を明示する必要が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5E48096D" w14:textId="42570163" w:rsidR="009057B0" w:rsidRPr="00347712" w:rsidRDefault="00062070"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057C44" w:rsidRPr="00347712">
        <w:rPr>
          <w:rFonts w:asciiTheme="minorEastAsia" w:eastAsiaTheme="minorEastAsia" w:hAnsiTheme="minorEastAsia"/>
          <w:color w:val="auto"/>
          <w:sz w:val="21"/>
          <w:szCs w:val="21"/>
        </w:rPr>
        <w:t>国</w:t>
      </w:r>
      <w:r w:rsidR="006B66D9" w:rsidRPr="00347712">
        <w:rPr>
          <w:rFonts w:asciiTheme="minorEastAsia" w:eastAsiaTheme="minorEastAsia" w:hAnsiTheme="minorEastAsia"/>
          <w:color w:val="auto"/>
          <w:sz w:val="21"/>
          <w:szCs w:val="21"/>
        </w:rPr>
        <w:t>は、</w:t>
      </w:r>
      <w:r w:rsidR="006B66D9" w:rsidRPr="00347712">
        <w:rPr>
          <w:rFonts w:asciiTheme="minorEastAsia" w:eastAsiaTheme="minorEastAsia" w:hAnsiTheme="minorEastAsia" w:cs="Calibri"/>
          <w:color w:val="auto"/>
          <w:sz w:val="21"/>
          <w:szCs w:val="21"/>
        </w:rPr>
        <w:t>ADMC</w:t>
      </w:r>
      <w:r w:rsidR="006B66D9" w:rsidRPr="00347712">
        <w:rPr>
          <w:rFonts w:asciiTheme="minorEastAsia" w:eastAsiaTheme="minorEastAsia" w:hAnsiTheme="minorEastAsia"/>
          <w:color w:val="auto"/>
          <w:sz w:val="21"/>
          <w:szCs w:val="21"/>
        </w:rPr>
        <w:t>法と既存の法律および政策</w:t>
      </w:r>
      <w:r w:rsidR="00057C44" w:rsidRPr="00347712">
        <w:rPr>
          <w:rFonts w:asciiTheme="minorEastAsia" w:eastAsiaTheme="minorEastAsia" w:hAnsiTheme="minorEastAsia"/>
          <w:color w:val="auto"/>
          <w:sz w:val="21"/>
          <w:szCs w:val="21"/>
        </w:rPr>
        <w:t>との</w:t>
      </w:r>
      <w:r w:rsidR="00057C44" w:rsidRPr="00347712">
        <w:rPr>
          <w:rFonts w:asciiTheme="minorEastAsia" w:eastAsiaTheme="minorEastAsia" w:hAnsiTheme="minorEastAsia" w:hint="eastAsia"/>
          <w:color w:val="auto"/>
          <w:sz w:val="21"/>
          <w:szCs w:val="21"/>
        </w:rPr>
        <w:t>関わり</w:t>
      </w:r>
      <w:r w:rsidR="00057C44" w:rsidRPr="00347712">
        <w:rPr>
          <w:rFonts w:asciiTheme="minorEastAsia" w:eastAsiaTheme="minorEastAsia" w:hAnsiTheme="minorEastAsia"/>
          <w:color w:val="auto"/>
          <w:sz w:val="21"/>
          <w:szCs w:val="21"/>
        </w:rPr>
        <w:t>に</w:t>
      </w:r>
      <w:r w:rsidR="00057C44" w:rsidRPr="00347712">
        <w:rPr>
          <w:rFonts w:asciiTheme="minorEastAsia" w:eastAsiaTheme="minorEastAsia" w:hAnsiTheme="minorEastAsia" w:hint="eastAsia"/>
          <w:color w:val="auto"/>
          <w:sz w:val="21"/>
          <w:szCs w:val="21"/>
        </w:rPr>
        <w:t>ついての</w:t>
      </w:r>
      <w:r w:rsidR="00057C44" w:rsidRPr="00347712">
        <w:rPr>
          <w:rFonts w:asciiTheme="minorEastAsia" w:eastAsiaTheme="minorEastAsia" w:hAnsiTheme="minorEastAsia"/>
          <w:color w:val="auto"/>
          <w:sz w:val="21"/>
          <w:szCs w:val="21"/>
        </w:rPr>
        <w:t>さらなる対応が必要である。</w:t>
      </w:r>
      <w:r w:rsidR="006B66D9" w:rsidRPr="00347712">
        <w:rPr>
          <w:rFonts w:asciiTheme="minorEastAsia" w:eastAsiaTheme="minorEastAsia" w:hAnsiTheme="minorEastAsia"/>
          <w:color w:val="auto"/>
          <w:sz w:val="21"/>
          <w:szCs w:val="21"/>
        </w:rPr>
        <w:t>例えば、保護政策、同意政策、</w:t>
      </w:r>
      <w:r w:rsidR="006B66D9" w:rsidRPr="00347712">
        <w:rPr>
          <w:rFonts w:asciiTheme="minorEastAsia" w:eastAsiaTheme="minorEastAsia" w:hAnsiTheme="minorEastAsia" w:cs="Calibri"/>
          <w:color w:val="auto"/>
          <w:sz w:val="21"/>
          <w:szCs w:val="21"/>
        </w:rPr>
        <w:t>2001</w:t>
      </w:r>
      <w:r w:rsidR="006B66D9" w:rsidRPr="00347712">
        <w:rPr>
          <w:rFonts w:asciiTheme="minorEastAsia" w:eastAsiaTheme="minorEastAsia" w:hAnsiTheme="minorEastAsia"/>
          <w:color w:val="auto"/>
          <w:sz w:val="21"/>
          <w:szCs w:val="21"/>
        </w:rPr>
        <w:t>年精神保健法、介護施設制度、同意なしに居住施設</w:t>
      </w:r>
      <w:r w:rsidR="00057C44" w:rsidRPr="00347712">
        <w:rPr>
          <w:rFonts w:asciiTheme="minorEastAsia" w:eastAsiaTheme="minorEastAsia" w:hAnsiTheme="minorEastAsia" w:hint="eastAsia"/>
          <w:color w:val="auto"/>
          <w:sz w:val="21"/>
          <w:szCs w:val="21"/>
        </w:rPr>
        <w:t>に拘留</w:t>
      </w:r>
      <w:r w:rsidR="006B66D9" w:rsidRPr="00347712">
        <w:rPr>
          <w:rFonts w:asciiTheme="minorEastAsia" w:eastAsiaTheme="minorEastAsia" w:hAnsiTheme="minorEastAsia"/>
          <w:color w:val="auto"/>
          <w:sz w:val="21"/>
          <w:szCs w:val="21"/>
        </w:rPr>
        <w:t>されている</w:t>
      </w:r>
      <w:r w:rsidR="00057C44" w:rsidRPr="00347712">
        <w:rPr>
          <w:rFonts w:asciiTheme="minorEastAsia" w:eastAsiaTheme="minorEastAsia" w:hAnsiTheme="minorEastAsia" w:hint="eastAsia"/>
          <w:color w:val="auto"/>
          <w:sz w:val="21"/>
          <w:szCs w:val="21"/>
        </w:rPr>
        <w:t>人</w:t>
      </w:r>
      <w:r w:rsidR="006B66D9" w:rsidRPr="00347712">
        <w:rPr>
          <w:rFonts w:asciiTheme="minorEastAsia" w:eastAsiaTheme="minorEastAsia" w:hAnsiTheme="minorEastAsia"/>
          <w:color w:val="auto"/>
          <w:sz w:val="21"/>
          <w:szCs w:val="21"/>
        </w:rPr>
        <w:t>、病院、および精神保健サービスなど</w:t>
      </w:r>
      <w:r w:rsidR="00057C44" w:rsidRPr="00347712">
        <w:rPr>
          <w:rFonts w:asciiTheme="minorEastAsia" w:eastAsiaTheme="minorEastAsia" w:hAnsiTheme="minorEastAsia" w:hint="eastAsia"/>
          <w:color w:val="auto"/>
          <w:sz w:val="21"/>
          <w:szCs w:val="21"/>
        </w:rPr>
        <w:t>との関わり。</w:t>
      </w:r>
    </w:p>
    <w:p w14:paraId="0C9E9110" w14:textId="205909CD" w:rsidR="009057B0" w:rsidRPr="00347712" w:rsidRDefault="006B66D9"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lastRenderedPageBreak/>
        <w:t>ADMC</w:t>
      </w:r>
      <w:r w:rsidRPr="00347712">
        <w:rPr>
          <w:rFonts w:asciiTheme="minorEastAsia" w:eastAsiaTheme="minorEastAsia" w:hAnsiTheme="minorEastAsia"/>
          <w:color w:val="auto"/>
          <w:sz w:val="21"/>
          <w:szCs w:val="21"/>
        </w:rPr>
        <w:t>法が完全に施行されるまで、</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は引き続き裁判所保護下にある</w:t>
      </w:r>
      <w:r w:rsidRPr="00347712">
        <w:rPr>
          <w:rFonts w:asciiTheme="minorEastAsia" w:eastAsiaTheme="minorEastAsia" w:hAnsiTheme="minorEastAsia"/>
          <w:color w:val="auto"/>
          <w:sz w:val="16"/>
          <w:szCs w:val="16"/>
        </w:rPr>
        <w:t>（</w:t>
      </w:r>
      <w:r w:rsidRPr="00347712">
        <w:rPr>
          <w:rFonts w:asciiTheme="minorEastAsia" w:eastAsiaTheme="minorEastAsia" w:hAnsiTheme="minorEastAsia" w:cs="Calibri"/>
          <w:color w:val="auto"/>
          <w:sz w:val="16"/>
          <w:szCs w:val="16"/>
        </w:rPr>
        <w:t>Wards of Court</w:t>
      </w:r>
      <w:r w:rsidRPr="00347712">
        <w:rPr>
          <w:rFonts w:asciiTheme="minorEastAsia" w:eastAsiaTheme="minorEastAsia" w:hAnsiTheme="minorEastAsia"/>
          <w:color w:val="auto"/>
          <w:sz w:val="16"/>
          <w:szCs w:val="16"/>
        </w:rPr>
        <w:t>）</w:t>
      </w:r>
      <w:r w:rsidRPr="00347712">
        <w:rPr>
          <w:rFonts w:asciiTheme="minorEastAsia" w:eastAsiaTheme="minorEastAsia" w:hAnsiTheme="minorEastAsia"/>
          <w:color w:val="auto"/>
          <w:sz w:val="21"/>
          <w:szCs w:val="21"/>
        </w:rPr>
        <w:t>と</w:t>
      </w:r>
      <w:r w:rsidR="00831BCA" w:rsidRPr="00347712">
        <w:rPr>
          <w:rFonts w:asciiTheme="minorEastAsia" w:eastAsiaTheme="minorEastAsia" w:hAnsiTheme="minorEastAsia"/>
          <w:color w:val="auto"/>
          <w:sz w:val="21"/>
          <w:szCs w:val="21"/>
        </w:rPr>
        <w:t>される</w:t>
      </w:r>
      <w:r w:rsidRPr="00347712">
        <w:rPr>
          <w:rFonts w:asciiTheme="minorEastAsia" w:eastAsiaTheme="minorEastAsia" w:hAnsiTheme="minorEastAsia"/>
          <w:color w:val="auto"/>
          <w:sz w:val="21"/>
          <w:szCs w:val="21"/>
        </w:rPr>
        <w:t>。この制度は完全に時代遅れであり、</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と家族が法の前で平等な地位を認められることを妨げて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3A2FCCF5" w14:textId="12D9C0C3" w:rsidR="009057B0" w:rsidRPr="00347712" w:rsidRDefault="008D0751"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が裁判所において権利を主張できるよう、法的援助委員会（</w:t>
      </w:r>
      <w:r w:rsidR="006B66D9" w:rsidRPr="00347712">
        <w:rPr>
          <w:rFonts w:asciiTheme="minorEastAsia" w:eastAsiaTheme="minorEastAsia" w:hAnsiTheme="minorEastAsia" w:cs="Calibri"/>
          <w:color w:val="auto"/>
          <w:sz w:val="21"/>
          <w:szCs w:val="21"/>
        </w:rPr>
        <w:t>LAB</w:t>
      </w:r>
      <w:r w:rsidR="00431C0C" w:rsidRPr="00347712">
        <w:rPr>
          <w:rFonts w:asciiTheme="minorEastAsia" w:eastAsiaTheme="minorEastAsia" w:hAnsiTheme="minorEastAsia" w:cs="Calibri" w:hint="eastAsia"/>
          <w:color w:val="auto"/>
          <w:sz w:val="21"/>
          <w:szCs w:val="21"/>
        </w:rPr>
        <w:t xml:space="preserve">: </w:t>
      </w:r>
      <w:r w:rsidR="00431C0C" w:rsidRPr="00347712">
        <w:rPr>
          <w:rFonts w:asciiTheme="minorEastAsia" w:eastAsiaTheme="minorEastAsia" w:hAnsiTheme="minorEastAsia" w:cs="Calibri"/>
          <w:color w:val="auto"/>
          <w:sz w:val="16"/>
          <w:szCs w:val="16"/>
        </w:rPr>
        <w:t>Legal Aid Board</w:t>
      </w:r>
      <w:r w:rsidR="006B66D9" w:rsidRPr="00347712">
        <w:rPr>
          <w:rFonts w:asciiTheme="minorEastAsia" w:eastAsiaTheme="minorEastAsia" w:hAnsiTheme="minorEastAsia"/>
          <w:color w:val="auto"/>
          <w:sz w:val="21"/>
          <w:szCs w:val="21"/>
        </w:rPr>
        <w:t>）に十分な財政的・人的資源が提供される必要が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56D6AB0B" w14:textId="70B10CF1" w:rsidR="009057B0" w:rsidRPr="00347712" w:rsidRDefault="008D0751"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w:t>
      </w:r>
      <w:r w:rsidR="009700FA" w:rsidRPr="00347712">
        <w:rPr>
          <w:rFonts w:asciiTheme="minorEastAsia" w:eastAsiaTheme="minorEastAsia" w:hAnsiTheme="minorEastAsia" w:hint="eastAsia"/>
          <w:color w:val="auto"/>
          <w:sz w:val="21"/>
          <w:szCs w:val="21"/>
        </w:rPr>
        <w:t>依然として</w:t>
      </w:r>
      <w:r w:rsidR="006B66D9" w:rsidRPr="00347712">
        <w:rPr>
          <w:rFonts w:asciiTheme="minorEastAsia" w:eastAsiaTheme="minorEastAsia" w:hAnsiTheme="minorEastAsia"/>
          <w:color w:val="auto"/>
          <w:sz w:val="21"/>
          <w:szCs w:val="21"/>
        </w:rPr>
        <w:t>同意と選択の概念が検討されて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2001</w:t>
      </w:r>
      <w:r w:rsidR="006B66D9" w:rsidRPr="00347712">
        <w:rPr>
          <w:rFonts w:asciiTheme="minorEastAsia" w:eastAsiaTheme="minorEastAsia" w:hAnsiTheme="minorEastAsia"/>
          <w:color w:val="auto"/>
          <w:sz w:val="21"/>
          <w:szCs w:val="21"/>
        </w:rPr>
        <w:t>年精神保健法</w:t>
      </w:r>
      <w:r w:rsidR="009700FA" w:rsidRPr="00347712">
        <w:rPr>
          <w:rFonts w:asciiTheme="minorEastAsia" w:eastAsiaTheme="minorEastAsia" w:hAnsiTheme="minorEastAsia" w:hint="eastAsia"/>
          <w:color w:val="auto"/>
          <w:sz w:val="16"/>
          <w:szCs w:val="16"/>
        </w:rPr>
        <w:t>（</w:t>
      </w:r>
      <w:r w:rsidR="009700FA" w:rsidRPr="00347712">
        <w:rPr>
          <w:rFonts w:asciiTheme="minorEastAsia" w:eastAsiaTheme="minorEastAsia" w:hAnsiTheme="minorEastAsia"/>
          <w:color w:val="auto"/>
          <w:sz w:val="16"/>
          <w:szCs w:val="16"/>
        </w:rPr>
        <w:t>2001 Mental Health Act）</w:t>
      </w:r>
      <w:r w:rsidR="006B66D9" w:rsidRPr="00347712">
        <w:rPr>
          <w:rFonts w:asciiTheme="minorEastAsia" w:eastAsiaTheme="minorEastAsia" w:hAnsiTheme="minorEastAsia"/>
          <w:color w:val="auto"/>
          <w:sz w:val="21"/>
          <w:szCs w:val="21"/>
        </w:rPr>
        <w:t>を</w:t>
      </w:r>
      <w:r w:rsidR="00B331D8" w:rsidRPr="00347712">
        <w:rPr>
          <w:rFonts w:asciiTheme="minorEastAsia" w:eastAsiaTheme="minorEastAsia" w:hAnsiTheme="minorEastAsia" w:hint="eastAsia"/>
          <w:color w:val="auto"/>
          <w:sz w:val="21"/>
          <w:szCs w:val="21"/>
        </w:rPr>
        <w:t>国際的な人権条約や規範</w:t>
      </w:r>
      <w:r w:rsidR="006B66D9" w:rsidRPr="00347712">
        <w:rPr>
          <w:rFonts w:asciiTheme="minorEastAsia" w:eastAsiaTheme="minorEastAsia" w:hAnsiTheme="minorEastAsia"/>
          <w:color w:val="auto"/>
          <w:sz w:val="21"/>
          <w:szCs w:val="21"/>
        </w:rPr>
        <w:t>に適合させるため</w:t>
      </w:r>
      <w:r w:rsidR="00B331D8" w:rsidRPr="00347712">
        <w:rPr>
          <w:rFonts w:asciiTheme="minorEastAsia" w:eastAsiaTheme="minorEastAsia" w:hAnsiTheme="minorEastAsia" w:hint="eastAsia"/>
          <w:color w:val="auto"/>
          <w:sz w:val="21"/>
          <w:szCs w:val="21"/>
        </w:rPr>
        <w:t>には</w:t>
      </w:r>
      <w:r w:rsidR="006B66D9" w:rsidRPr="00347712">
        <w:rPr>
          <w:rFonts w:asciiTheme="minorEastAsia" w:eastAsiaTheme="minorEastAsia" w:hAnsiTheme="minorEastAsia"/>
          <w:color w:val="auto"/>
          <w:sz w:val="21"/>
          <w:szCs w:val="21"/>
        </w:rPr>
        <w:t>、大幅な改正が必要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046CAF40" w14:textId="38DB4BC0" w:rsidR="009057B0" w:rsidRPr="00347712" w:rsidRDefault="000616F2" w:rsidP="00DB77B9">
      <w:pPr>
        <w:numPr>
          <w:ilvl w:val="0"/>
          <w:numId w:val="1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w:t>
      </w:r>
      <w:r w:rsidR="006B66D9" w:rsidRPr="00347712">
        <w:rPr>
          <w:rFonts w:asciiTheme="minorEastAsia" w:eastAsiaTheme="minorEastAsia" w:hAnsiTheme="minorEastAsia" w:cs="Calibri"/>
          <w:color w:val="auto"/>
          <w:sz w:val="21"/>
          <w:szCs w:val="21"/>
        </w:rPr>
        <w:t>2015</w:t>
      </w:r>
      <w:r w:rsidR="006B66D9" w:rsidRPr="00347712">
        <w:rPr>
          <w:rFonts w:asciiTheme="minorEastAsia" w:eastAsiaTheme="minorEastAsia" w:hAnsiTheme="minorEastAsia"/>
          <w:color w:val="auto"/>
          <w:sz w:val="21"/>
          <w:szCs w:val="21"/>
        </w:rPr>
        <w:t>年法</w:t>
      </w:r>
      <w:r w:rsidR="00A27766" w:rsidRPr="00347712">
        <w:rPr>
          <w:rFonts w:asciiTheme="minorEastAsia" w:eastAsiaTheme="minorEastAsia" w:hAnsiTheme="minorEastAsia" w:hint="eastAsia"/>
          <w:color w:val="auto"/>
          <w:sz w:val="16"/>
          <w:szCs w:val="16"/>
        </w:rPr>
        <w:t>（</w:t>
      </w:r>
      <w:r w:rsidR="00A27766" w:rsidRPr="00347712">
        <w:rPr>
          <w:rFonts w:asciiTheme="minorEastAsia" w:eastAsiaTheme="minorEastAsia" w:hAnsiTheme="minorEastAsia"/>
          <w:color w:val="auto"/>
          <w:sz w:val="16"/>
          <w:szCs w:val="16"/>
        </w:rPr>
        <w:t>2015 Act</w:t>
      </w:r>
      <w:r w:rsidR="00A27766"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の緊急施行に備えて、裁判所サービス、法的・金融サービス提供者、</w:t>
      </w:r>
      <w:r w:rsidR="009A410D" w:rsidRPr="00347712">
        <w:rPr>
          <w:rFonts w:asciiTheme="minorEastAsia" w:eastAsiaTheme="minorEastAsia" w:hAnsiTheme="minorEastAsia" w:hint="eastAsia"/>
          <w:color w:val="auto"/>
          <w:sz w:val="21"/>
          <w:szCs w:val="21"/>
        </w:rPr>
        <w:t>アイルランド警察</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An Garda Síochána</w:t>
      </w:r>
      <w:r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、刑務所</w:t>
      </w:r>
      <w:r w:rsidR="00F10C9C" w:rsidRPr="00347712">
        <w:rPr>
          <w:rFonts w:asciiTheme="minorEastAsia" w:eastAsiaTheme="minorEastAsia" w:hAnsiTheme="minorEastAsia" w:hint="eastAsia"/>
          <w:color w:val="auto"/>
          <w:sz w:val="16"/>
          <w:szCs w:val="16"/>
        </w:rPr>
        <w:t>（</w:t>
      </w:r>
      <w:r w:rsidR="00F10C9C" w:rsidRPr="00347712">
        <w:rPr>
          <w:rFonts w:asciiTheme="minorEastAsia" w:eastAsiaTheme="minorEastAsia" w:hAnsiTheme="minorEastAsia"/>
          <w:color w:val="auto"/>
          <w:sz w:val="16"/>
          <w:szCs w:val="16"/>
        </w:rPr>
        <w:t>Irish Prison Service</w:t>
      </w:r>
      <w:r w:rsidR="00F10C9C"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w:t>
      </w:r>
      <w:bookmarkStart w:id="5" w:name="_Hlk207890598"/>
      <w:r w:rsidR="009A410D" w:rsidRPr="00347712">
        <w:rPr>
          <w:rFonts w:asciiTheme="minorEastAsia" w:eastAsiaTheme="minorEastAsia" w:hAnsiTheme="minorEastAsia" w:hint="eastAsia"/>
          <w:color w:val="auto"/>
          <w:sz w:val="21"/>
          <w:szCs w:val="21"/>
        </w:rPr>
        <w:t>亡命希望者用住居</w:t>
      </w:r>
      <w:r w:rsidRPr="00347712">
        <w:rPr>
          <w:rFonts w:asciiTheme="minorEastAsia" w:eastAsiaTheme="minorEastAsia" w:hAnsiTheme="minorEastAsia" w:hint="eastAsia"/>
          <w:color w:val="auto"/>
          <w:sz w:val="21"/>
          <w:szCs w:val="21"/>
        </w:rPr>
        <w:t>・生活支援制度</w:t>
      </w:r>
      <w:r w:rsidR="009A410D" w:rsidRPr="00347712">
        <w:rPr>
          <w:rFonts w:asciiTheme="minorEastAsia" w:eastAsiaTheme="minorEastAsia" w:hAnsiTheme="minorEastAsia" w:hint="eastAsia"/>
          <w:color w:val="auto"/>
          <w:sz w:val="16"/>
          <w:szCs w:val="16"/>
        </w:rPr>
        <w:t>（</w:t>
      </w:r>
      <w:r w:rsidR="009A410D" w:rsidRPr="00347712">
        <w:rPr>
          <w:rFonts w:asciiTheme="minorEastAsia" w:eastAsiaTheme="minorEastAsia" w:hAnsiTheme="minorEastAsia"/>
          <w:color w:val="auto"/>
          <w:sz w:val="16"/>
          <w:szCs w:val="16"/>
        </w:rPr>
        <w:t>Direct Provision</w:t>
      </w:r>
      <w:r w:rsidR="009A410D" w:rsidRPr="00347712">
        <w:rPr>
          <w:rFonts w:asciiTheme="minorEastAsia" w:eastAsiaTheme="minorEastAsia" w:hAnsiTheme="minorEastAsia" w:hint="eastAsia"/>
          <w:color w:val="auto"/>
          <w:sz w:val="16"/>
          <w:szCs w:val="16"/>
        </w:rPr>
        <w:t>）</w:t>
      </w:r>
      <w:bookmarkEnd w:id="5"/>
      <w:r w:rsidR="006B66D9" w:rsidRPr="00347712">
        <w:rPr>
          <w:rFonts w:asciiTheme="minorEastAsia" w:eastAsiaTheme="minorEastAsia" w:hAnsiTheme="minorEastAsia"/>
          <w:color w:val="auto"/>
          <w:sz w:val="21"/>
          <w:szCs w:val="21"/>
        </w:rPr>
        <w:t>、障害サービス、および保健・福祉サービス提供者</w:t>
      </w:r>
      <w:r w:rsidRPr="00347712">
        <w:rPr>
          <w:rFonts w:asciiTheme="minorEastAsia" w:eastAsiaTheme="minorEastAsia" w:hAnsiTheme="minorEastAsia" w:hint="eastAsia"/>
          <w:color w:val="auto"/>
          <w:sz w:val="21"/>
          <w:szCs w:val="21"/>
        </w:rPr>
        <w:t>など、</w:t>
      </w:r>
      <w:r w:rsidR="006B66D9" w:rsidRPr="00347712">
        <w:rPr>
          <w:rFonts w:asciiTheme="minorEastAsia" w:eastAsiaTheme="minorEastAsia" w:hAnsiTheme="minorEastAsia"/>
          <w:color w:val="auto"/>
          <w:sz w:val="21"/>
          <w:szCs w:val="21"/>
        </w:rPr>
        <w:t>すべてのセクターに対して提供される支援</w:t>
      </w:r>
      <w:r w:rsidRPr="00347712">
        <w:rPr>
          <w:rFonts w:asciiTheme="minorEastAsia" w:eastAsiaTheme="minorEastAsia" w:hAnsiTheme="minorEastAsia" w:hint="eastAsia"/>
          <w:color w:val="auto"/>
          <w:sz w:val="21"/>
          <w:szCs w:val="21"/>
        </w:rPr>
        <w:t>の要点を示す</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1A42672A" w14:textId="394BB0FA" w:rsidR="00A27766" w:rsidRPr="00347712" w:rsidRDefault="00A27766" w:rsidP="00C77C81">
      <w:pPr>
        <w:adjustRightInd w:val="0"/>
        <w:snapToGrid w:val="0"/>
        <w:spacing w:after="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s="Calibri"/>
          <w:color w:val="auto"/>
          <w:sz w:val="16"/>
          <w:szCs w:val="16"/>
        </w:rPr>
        <w:t>2015</w:t>
      </w:r>
      <w:r w:rsidRPr="00347712">
        <w:rPr>
          <w:rFonts w:asciiTheme="minorEastAsia" w:eastAsiaTheme="minorEastAsia" w:hAnsiTheme="minorEastAsia"/>
          <w:color w:val="auto"/>
          <w:sz w:val="16"/>
          <w:szCs w:val="16"/>
        </w:rPr>
        <w:t>年法</w:t>
      </w:r>
      <w:r w:rsidRPr="00347712">
        <w:rPr>
          <w:rFonts w:asciiTheme="minorEastAsia" w:eastAsiaTheme="minorEastAsia" w:hAnsiTheme="minorEastAsia" w:hint="eastAsia"/>
          <w:color w:val="auto"/>
          <w:sz w:val="16"/>
          <w:szCs w:val="16"/>
        </w:rPr>
        <w:t>とは、ここでは</w:t>
      </w:r>
      <w:r w:rsidRPr="00347712">
        <w:rPr>
          <w:rFonts w:asciiTheme="minorEastAsia" w:eastAsiaTheme="minorEastAsia" w:hAnsiTheme="minorEastAsia" w:cs="Calibri"/>
          <w:color w:val="auto"/>
          <w:sz w:val="16"/>
          <w:szCs w:val="16"/>
        </w:rPr>
        <w:t>ADMC</w:t>
      </w:r>
      <w:r w:rsidRPr="00347712">
        <w:rPr>
          <w:rFonts w:asciiTheme="minorEastAsia" w:eastAsiaTheme="minorEastAsia" w:hAnsiTheme="minorEastAsia"/>
          <w:color w:val="auto"/>
          <w:sz w:val="16"/>
          <w:szCs w:val="16"/>
        </w:rPr>
        <w:t>法</w:t>
      </w:r>
      <w:r w:rsidRPr="00347712">
        <w:rPr>
          <w:rFonts w:asciiTheme="minorEastAsia" w:eastAsiaTheme="minorEastAsia" w:hAnsiTheme="minorEastAsia" w:hint="eastAsia"/>
          <w:color w:val="auto"/>
          <w:sz w:val="16"/>
          <w:szCs w:val="16"/>
        </w:rPr>
        <w:t>のことである。）</w:t>
      </w:r>
    </w:p>
    <w:p w14:paraId="31A9A6A1" w14:textId="299B360C"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588BCD17" w14:textId="25D0BF62"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3.9.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13</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4D2EA6" w:rsidRPr="00347712">
        <w:rPr>
          <w:rFonts w:asciiTheme="minorEastAsia" w:eastAsiaTheme="minorEastAsia" w:hAnsiTheme="minorEastAsia" w:hint="eastAsia"/>
          <w:color w:val="auto"/>
          <w:sz w:val="24"/>
        </w:rPr>
        <w:t xml:space="preserve"> </w:t>
      </w:r>
      <w:r w:rsidR="00C62CAE" w:rsidRPr="00347712">
        <w:rPr>
          <w:rFonts w:asciiTheme="minorEastAsia" w:eastAsiaTheme="minorEastAsia" w:hAnsiTheme="minorEastAsia" w:hint="eastAsia"/>
          <w:color w:val="auto"/>
          <w:sz w:val="24"/>
        </w:rPr>
        <w:t>司法手続の利用の機会</w:t>
      </w:r>
    </w:p>
    <w:p w14:paraId="0647D6F5" w14:textId="5788F1CD" w:rsidR="009057B0" w:rsidRPr="00347712" w:rsidRDefault="000616F2" w:rsidP="00DB77B9">
      <w:pPr>
        <w:numPr>
          <w:ilvl w:val="0"/>
          <w:numId w:val="11"/>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報告には、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が司法へのアクセスと救済</w:t>
      </w:r>
      <w:r w:rsidR="00A27766" w:rsidRPr="00347712">
        <w:rPr>
          <w:rFonts w:asciiTheme="minorEastAsia" w:eastAsiaTheme="minorEastAsia" w:hAnsiTheme="minorEastAsia" w:hint="eastAsia"/>
          <w:color w:val="auto"/>
          <w:sz w:val="21"/>
          <w:szCs w:val="21"/>
        </w:rPr>
        <w:t>を得るとき</w:t>
      </w:r>
      <w:r w:rsidR="006B66D9" w:rsidRPr="00347712">
        <w:rPr>
          <w:rFonts w:asciiTheme="minorEastAsia" w:eastAsiaTheme="minorEastAsia" w:hAnsiTheme="minorEastAsia"/>
          <w:color w:val="auto"/>
          <w:sz w:val="21"/>
          <w:szCs w:val="21"/>
        </w:rPr>
        <w:t>の選択肢について</w:t>
      </w:r>
      <w:r w:rsidR="009A410D"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認識を高めるための措置に関する情報が含まれ</w:t>
      </w:r>
      <w:r w:rsidRPr="00347712">
        <w:rPr>
          <w:rFonts w:asciiTheme="minorEastAsia" w:eastAsiaTheme="minorEastAsia" w:hAnsiTheme="minorEastAsia" w:hint="eastAsia"/>
          <w:color w:val="auto"/>
          <w:sz w:val="21"/>
          <w:szCs w:val="21"/>
        </w:rPr>
        <w:t>なければならない</w:t>
      </w:r>
      <w:r w:rsidR="006B66D9" w:rsidRPr="00347712">
        <w:rPr>
          <w:rFonts w:asciiTheme="minorEastAsia" w:eastAsiaTheme="minorEastAsia" w:hAnsiTheme="minorEastAsia"/>
          <w:color w:val="auto"/>
          <w:sz w:val="21"/>
          <w:szCs w:val="21"/>
        </w:rPr>
        <w:t>。</w:t>
      </w:r>
    </w:p>
    <w:p w14:paraId="0D0E2230" w14:textId="7EE8B8BB" w:rsidR="009057B0" w:rsidRPr="00347712" w:rsidRDefault="000616F2" w:rsidP="00DB77B9">
      <w:pPr>
        <w:numPr>
          <w:ilvl w:val="0"/>
          <w:numId w:val="11"/>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w:t>
      </w:r>
      <w:r w:rsidR="004D2EA6" w:rsidRPr="00347712">
        <w:rPr>
          <w:rFonts w:asciiTheme="minorEastAsia" w:eastAsiaTheme="minorEastAsia" w:hAnsiTheme="minorEastAsia"/>
          <w:color w:val="auto"/>
          <w:sz w:val="21"/>
          <w:szCs w:val="21"/>
        </w:rPr>
        <w:t>申立人、被申立人、証人、陪審員、訴訟当事者、被告人など</w:t>
      </w:r>
      <w:r w:rsidR="004D2EA6" w:rsidRPr="00347712">
        <w:rPr>
          <w:rFonts w:asciiTheme="minorEastAsia" w:eastAsiaTheme="minorEastAsia" w:hAnsiTheme="minorEastAsia" w:hint="eastAsia"/>
          <w:color w:val="auto"/>
          <w:sz w:val="21"/>
          <w:szCs w:val="21"/>
        </w:rPr>
        <w:t>として</w:t>
      </w:r>
      <w:r w:rsidR="006B66D9" w:rsidRPr="00347712">
        <w:rPr>
          <w:rFonts w:asciiTheme="minorEastAsia" w:eastAsiaTheme="minorEastAsia" w:hAnsiTheme="minorEastAsia"/>
          <w:color w:val="auto"/>
          <w:sz w:val="21"/>
          <w:szCs w:val="21"/>
        </w:rPr>
        <w:t>司法制度と関わる</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が利用可能な配慮措置に関する情報を提供すべき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72425337" w14:textId="5A25A89B" w:rsidR="009057B0" w:rsidRPr="00347712" w:rsidRDefault="008D0751" w:rsidP="00DB77B9">
      <w:pPr>
        <w:numPr>
          <w:ilvl w:val="0"/>
          <w:numId w:val="11"/>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における裁判所システムへのアクセスに関する議論は、</w:t>
      </w:r>
      <w:r w:rsidR="00401F7E" w:rsidRPr="00347712">
        <w:rPr>
          <w:rFonts w:asciiTheme="minorEastAsia" w:eastAsiaTheme="minorEastAsia" w:hAnsiTheme="minorEastAsia" w:hint="eastAsia"/>
          <w:color w:val="auto"/>
          <w:sz w:val="21"/>
          <w:szCs w:val="21"/>
        </w:rPr>
        <w:t>もっぱら</w:t>
      </w:r>
      <w:r w:rsidR="006B66D9" w:rsidRPr="00347712">
        <w:rPr>
          <w:rFonts w:asciiTheme="minorEastAsia" w:eastAsiaTheme="minorEastAsia" w:hAnsiTheme="minorEastAsia"/>
          <w:color w:val="auto"/>
          <w:sz w:val="21"/>
          <w:szCs w:val="21"/>
        </w:rPr>
        <w:t>物理的アクセシビリティに焦点を当てており、アクセシブルな情報とコミュニケーション支援の不足、障害に関する意識向上の訓練の不足、障害のある人に対する否定的な態度や差別など、他のアクセシビリティ問題には言及していない。</w:t>
      </w:r>
    </w:p>
    <w:p w14:paraId="757F65A1" w14:textId="0D65B815" w:rsidR="009057B0" w:rsidRPr="00347712" w:rsidRDefault="008D0751" w:rsidP="00DB77B9">
      <w:pPr>
        <w:numPr>
          <w:ilvl w:val="0"/>
          <w:numId w:val="11"/>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00141DFF"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裁判所の新</w:t>
      </w:r>
      <w:r w:rsidR="00141DFF" w:rsidRPr="00347712">
        <w:rPr>
          <w:rFonts w:asciiTheme="minorEastAsia" w:eastAsiaTheme="minorEastAsia" w:hAnsiTheme="minorEastAsia" w:hint="eastAsia"/>
          <w:color w:val="auto"/>
          <w:sz w:val="21"/>
          <w:szCs w:val="21"/>
        </w:rPr>
        <w:t>能力</w:t>
      </w:r>
      <w:r w:rsidR="006B66D9" w:rsidRPr="00347712">
        <w:rPr>
          <w:rFonts w:asciiTheme="minorEastAsia" w:eastAsiaTheme="minorEastAsia" w:hAnsiTheme="minorEastAsia"/>
          <w:color w:val="auto"/>
          <w:sz w:val="21"/>
          <w:szCs w:val="21"/>
        </w:rPr>
        <w:t>制度の運用を円滑化するための裁判所規則の草案が、裁判所サービスによって作成された</w:t>
      </w:r>
      <w:r w:rsidR="00141DFF"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と述べて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。これらの裁判所規則案を公表し、関係者がコメントできるようにすることが望ましい。</w:t>
      </w:r>
    </w:p>
    <w:p w14:paraId="336ACD0C" w14:textId="71C21BFF" w:rsidR="009057B0" w:rsidRPr="00347712" w:rsidRDefault="00141DFF" w:rsidP="00DB77B9">
      <w:pPr>
        <w:numPr>
          <w:ilvl w:val="0"/>
          <w:numId w:val="11"/>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裁判所における個人の平等な取り扱い</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と題されたベンチブック</w:t>
      </w:r>
      <w:r w:rsidR="009833A8" w:rsidRPr="00347712">
        <w:rPr>
          <w:rFonts w:asciiTheme="minorEastAsia" w:eastAsiaTheme="minorEastAsia" w:hAnsiTheme="minorEastAsia" w:hint="eastAsia"/>
          <w:color w:val="auto"/>
          <w:sz w:val="21"/>
          <w:szCs w:val="21"/>
        </w:rPr>
        <w:t>手引書</w:t>
      </w:r>
      <w:r w:rsidR="009833A8" w:rsidRPr="00347712">
        <w:rPr>
          <w:rFonts w:asciiTheme="minorEastAsia" w:eastAsiaTheme="minorEastAsia" w:hAnsiTheme="minorEastAsia" w:hint="eastAsia"/>
          <w:color w:val="auto"/>
          <w:sz w:val="16"/>
          <w:szCs w:val="16"/>
        </w:rPr>
        <w:t>（</w:t>
      </w:r>
      <w:r w:rsidR="009833A8" w:rsidRPr="00347712">
        <w:rPr>
          <w:rFonts w:asciiTheme="minorEastAsia" w:eastAsiaTheme="minorEastAsia" w:hAnsiTheme="minorEastAsia"/>
          <w:color w:val="auto"/>
          <w:sz w:val="16"/>
          <w:szCs w:val="16"/>
        </w:rPr>
        <w:t>bench book</w:t>
      </w:r>
      <w:r w:rsidR="009833A8" w:rsidRPr="00347712">
        <w:rPr>
          <w:rFonts w:asciiTheme="minorEastAsia" w:eastAsiaTheme="minorEastAsia" w:hAnsiTheme="minorEastAsia" w:hint="eastAsia"/>
          <w:color w:val="auto"/>
          <w:sz w:val="16"/>
          <w:szCs w:val="16"/>
        </w:rPr>
        <w:t>）</w:t>
      </w:r>
      <w:r w:rsidR="009833A8" w:rsidRPr="00347712">
        <w:rPr>
          <w:rFonts w:asciiTheme="minorEastAsia" w:eastAsiaTheme="minorEastAsia" w:hAnsiTheme="minorEastAsia" w:hint="eastAsia"/>
          <w:color w:val="auto"/>
          <w:sz w:val="21"/>
          <w:szCs w:val="21"/>
        </w:rPr>
        <w:t>が</w:t>
      </w:r>
      <w:r w:rsidR="006B66D9" w:rsidRPr="00347712">
        <w:rPr>
          <w:rFonts w:asciiTheme="minorEastAsia" w:eastAsiaTheme="minorEastAsia" w:hAnsiTheme="minorEastAsia"/>
          <w:color w:val="auto"/>
          <w:sz w:val="21"/>
          <w:szCs w:val="21"/>
        </w:rPr>
        <w:t>裁判官に提供されており、障害に関する法的枠組みを掲載して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。この文書は一般公開され、アクセシブルな形式で提供されるべき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。また、</w:t>
      </w:r>
      <w:r w:rsidR="006B66D9" w:rsidRPr="00347712">
        <w:rPr>
          <w:rFonts w:asciiTheme="minorEastAsia" w:eastAsiaTheme="minorEastAsia" w:hAnsiTheme="minorEastAsia" w:cs="Calibri"/>
          <w:color w:val="auto"/>
          <w:sz w:val="21"/>
          <w:szCs w:val="21"/>
        </w:rPr>
        <w:t>CRPD</w:t>
      </w:r>
      <w:r w:rsidR="006B66D9" w:rsidRPr="00347712">
        <w:rPr>
          <w:rFonts w:asciiTheme="minorEastAsia" w:eastAsiaTheme="minorEastAsia" w:hAnsiTheme="minorEastAsia"/>
          <w:color w:val="auto"/>
          <w:sz w:val="21"/>
          <w:szCs w:val="21"/>
        </w:rPr>
        <w:t>の要件を反映させるため、見直しが行われるべき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23490D11" w14:textId="6950540A" w:rsidR="009057B0" w:rsidRPr="00347712" w:rsidRDefault="008D0751" w:rsidP="00DB77B9">
      <w:pPr>
        <w:numPr>
          <w:ilvl w:val="0"/>
          <w:numId w:val="11"/>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には、司法行政に携わる</w:t>
      </w:r>
      <w:r w:rsidR="009833A8" w:rsidRPr="00347712">
        <w:rPr>
          <w:rFonts w:asciiTheme="minorEastAsia" w:eastAsiaTheme="minorEastAsia" w:hAnsiTheme="minorEastAsia" w:hint="eastAsia"/>
          <w:color w:val="auto"/>
          <w:sz w:val="21"/>
          <w:szCs w:val="21"/>
        </w:rPr>
        <w:t>人</w:t>
      </w:r>
      <w:r w:rsidR="006B66D9" w:rsidRPr="00347712">
        <w:rPr>
          <w:rFonts w:asciiTheme="minorEastAsia" w:eastAsiaTheme="minorEastAsia" w:hAnsiTheme="minorEastAsia"/>
          <w:color w:val="auto"/>
          <w:sz w:val="21"/>
          <w:szCs w:val="21"/>
        </w:rPr>
        <w:t>、特に裁判官と弁護士を対象とした研修プログラムの詳細が記載されて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。政府は、新たな司法研修委員会と協力し、人権法と平等法に関する研修を優先的に実施する</w:t>
      </w:r>
      <w:r w:rsidR="007420D4" w:rsidRPr="00347712">
        <w:rPr>
          <w:rFonts w:asciiTheme="minorEastAsia" w:eastAsiaTheme="minorEastAsia" w:hAnsiTheme="minorEastAsia" w:hint="eastAsia"/>
          <w:color w:val="auto"/>
          <w:sz w:val="21"/>
          <w:szCs w:val="21"/>
        </w:rPr>
        <w:t>ことを保証</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171ED6BF" w14:textId="77777777" w:rsidR="001A0910" w:rsidRPr="00347712" w:rsidRDefault="001A0910" w:rsidP="00DB77B9">
      <w:pPr>
        <w:adjustRightInd w:val="0"/>
        <w:snapToGrid w:val="0"/>
        <w:spacing w:after="0" w:line="320" w:lineRule="exact"/>
        <w:ind w:left="703" w:firstLine="0"/>
        <w:rPr>
          <w:rFonts w:asciiTheme="minorEastAsia" w:eastAsiaTheme="minorEastAsia" w:hAnsiTheme="minorEastAsia"/>
          <w:color w:val="auto"/>
          <w:sz w:val="21"/>
          <w:szCs w:val="21"/>
        </w:rPr>
      </w:pPr>
    </w:p>
    <w:p w14:paraId="4487187F" w14:textId="49B4F0A7"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3.10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14</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141DFF" w:rsidRPr="00347712">
        <w:rPr>
          <w:rFonts w:asciiTheme="minorEastAsia" w:eastAsiaTheme="minorEastAsia" w:hAnsiTheme="minorEastAsia" w:cs="Calibri"/>
          <w:color w:val="auto"/>
          <w:sz w:val="24"/>
        </w:rPr>
        <w:t>–</w:t>
      </w:r>
      <w:r w:rsidRPr="00347712">
        <w:rPr>
          <w:rFonts w:asciiTheme="minorEastAsia" w:eastAsiaTheme="minorEastAsia" w:hAnsiTheme="minorEastAsia" w:cs="Calibri"/>
          <w:color w:val="auto"/>
          <w:sz w:val="24"/>
        </w:rPr>
        <w:t xml:space="preserve"> </w:t>
      </w:r>
      <w:r w:rsidR="00141DFF" w:rsidRPr="00347712">
        <w:rPr>
          <w:rFonts w:asciiTheme="minorEastAsia" w:eastAsiaTheme="minorEastAsia" w:hAnsiTheme="minorEastAsia" w:hint="eastAsia"/>
          <w:color w:val="auto"/>
          <w:sz w:val="24"/>
        </w:rPr>
        <w:t>身体</w:t>
      </w:r>
      <w:r w:rsidRPr="00347712">
        <w:rPr>
          <w:rFonts w:asciiTheme="minorEastAsia" w:eastAsiaTheme="minorEastAsia" w:hAnsiTheme="minorEastAsia"/>
          <w:color w:val="auto"/>
          <w:sz w:val="24"/>
        </w:rPr>
        <w:t>の自由</w:t>
      </w:r>
      <w:r w:rsidR="00C62CAE" w:rsidRPr="00347712">
        <w:rPr>
          <w:rFonts w:asciiTheme="minorEastAsia" w:eastAsiaTheme="minorEastAsia" w:hAnsiTheme="minorEastAsia" w:hint="eastAsia"/>
          <w:color w:val="auto"/>
          <w:sz w:val="24"/>
        </w:rPr>
        <w:t>および</w:t>
      </w:r>
      <w:r w:rsidRPr="00347712">
        <w:rPr>
          <w:rFonts w:asciiTheme="minorEastAsia" w:eastAsiaTheme="minorEastAsia" w:hAnsiTheme="minorEastAsia"/>
          <w:color w:val="auto"/>
          <w:sz w:val="24"/>
        </w:rPr>
        <w:t>安全</w:t>
      </w:r>
    </w:p>
    <w:p w14:paraId="0DC39961" w14:textId="3D811B86" w:rsidR="009057B0" w:rsidRPr="00347712" w:rsidRDefault="00A1312E" w:rsidP="00DB77B9">
      <w:pPr>
        <w:numPr>
          <w:ilvl w:val="0"/>
          <w:numId w:val="1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は、アイルランドがこの条項に関する留保と宣言を維持する理由を明確に説明する必要が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23DFDE87" w14:textId="432BC58C" w:rsidR="009057B0" w:rsidRPr="00347712" w:rsidRDefault="006B66D9" w:rsidP="00DB77B9">
      <w:pPr>
        <w:numPr>
          <w:ilvl w:val="0"/>
          <w:numId w:val="12"/>
        </w:numPr>
        <w:adjustRightInd w:val="0"/>
        <w:snapToGrid w:val="0"/>
        <w:spacing w:after="0" w:line="320" w:lineRule="exact"/>
        <w:ind w:hanging="360"/>
        <w:rPr>
          <w:rFonts w:asciiTheme="minorEastAsia" w:eastAsiaTheme="minorEastAsia" w:hAnsiTheme="minorEastAsia"/>
          <w:bCs/>
          <w:color w:val="auto"/>
          <w:sz w:val="21"/>
          <w:szCs w:val="21"/>
        </w:rPr>
      </w:pPr>
      <w:r w:rsidRPr="00347712">
        <w:rPr>
          <w:rFonts w:asciiTheme="minorEastAsia" w:eastAsiaTheme="minorEastAsia" w:hAnsiTheme="minorEastAsia"/>
          <w:color w:val="auto"/>
          <w:sz w:val="21"/>
          <w:szCs w:val="21"/>
        </w:rPr>
        <w:t>自由の保障に関する法案</w:t>
      </w:r>
      <w:r w:rsidR="007420D4" w:rsidRPr="00347712">
        <w:rPr>
          <w:rFonts w:asciiTheme="minorEastAsia" w:eastAsiaTheme="minorEastAsia" w:hAnsiTheme="minorEastAsia" w:hint="eastAsia"/>
          <w:color w:val="auto"/>
          <w:sz w:val="16"/>
          <w:szCs w:val="16"/>
        </w:rPr>
        <w:t>（</w:t>
      </w:r>
      <w:r w:rsidR="00A1312E" w:rsidRPr="00347712">
        <w:rPr>
          <w:rFonts w:asciiTheme="minorEastAsia" w:eastAsiaTheme="minorEastAsia" w:hAnsiTheme="minorEastAsia"/>
          <w:color w:val="auto"/>
          <w:sz w:val="16"/>
          <w:szCs w:val="16"/>
        </w:rPr>
        <w:t>Bill on Protection of Liberty Safeguards</w:t>
      </w:r>
      <w:r w:rsidR="007420D4"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および</w:t>
      </w:r>
      <w:r w:rsidRPr="00347712">
        <w:rPr>
          <w:rFonts w:asciiTheme="minorEastAsia" w:eastAsiaTheme="minorEastAsia" w:hAnsiTheme="minorEastAsia" w:cs="Calibri"/>
          <w:color w:val="auto"/>
          <w:sz w:val="21"/>
          <w:szCs w:val="21"/>
        </w:rPr>
        <w:t>2001</w:t>
      </w:r>
      <w:r w:rsidRPr="00347712">
        <w:rPr>
          <w:rFonts w:asciiTheme="minorEastAsia" w:eastAsiaTheme="minorEastAsia" w:hAnsiTheme="minorEastAsia"/>
          <w:color w:val="auto"/>
          <w:sz w:val="21"/>
          <w:szCs w:val="21"/>
        </w:rPr>
        <w:t>年精神保健法</w:t>
      </w:r>
      <w:r w:rsidR="00A1312E" w:rsidRPr="00347712">
        <w:rPr>
          <w:rFonts w:asciiTheme="minorEastAsia" w:eastAsiaTheme="minorEastAsia" w:hAnsiTheme="minorEastAsia" w:hint="eastAsia"/>
          <w:color w:val="auto"/>
          <w:sz w:val="21"/>
          <w:szCs w:val="21"/>
        </w:rPr>
        <w:t>（</w:t>
      </w:r>
      <w:r w:rsidR="00A1312E" w:rsidRPr="00347712">
        <w:rPr>
          <w:rFonts w:asciiTheme="minorEastAsia" w:eastAsiaTheme="minorEastAsia" w:hAnsiTheme="minorEastAsia"/>
          <w:color w:val="auto"/>
          <w:sz w:val="16"/>
          <w:szCs w:val="16"/>
        </w:rPr>
        <w:t>Mental Health Act 2001</w:t>
      </w:r>
      <w:r w:rsidR="00A1312E"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の改正に関する具体的な情報、その完了までのスケジュール、および</w:t>
      </w:r>
      <w:r w:rsidRPr="00347712">
        <w:rPr>
          <w:rFonts w:asciiTheme="minorEastAsia" w:eastAsiaTheme="minorEastAsia" w:hAnsiTheme="minorEastAsia" w:cs="Calibri"/>
          <w:color w:val="auto"/>
          <w:sz w:val="21"/>
          <w:szCs w:val="21"/>
        </w:rPr>
        <w:t>DPO</w:t>
      </w:r>
      <w:r w:rsidR="008C39C2" w:rsidRPr="00347712">
        <w:rPr>
          <w:rFonts w:asciiTheme="minorEastAsia" w:eastAsiaTheme="minorEastAsia" w:hAnsiTheme="minorEastAsia"/>
          <w:color w:val="auto"/>
          <w:sz w:val="21"/>
          <w:szCs w:val="21"/>
        </w:rPr>
        <w:t>（障害</w:t>
      </w:r>
      <w:r w:rsidR="004345A8" w:rsidRPr="00347712">
        <w:rPr>
          <w:rFonts w:asciiTheme="minorEastAsia" w:eastAsiaTheme="minorEastAsia" w:hAnsiTheme="minorEastAsia" w:hint="eastAsia"/>
          <w:color w:val="auto"/>
          <w:sz w:val="21"/>
          <w:szCs w:val="21"/>
        </w:rPr>
        <w:t>当事</w:t>
      </w:r>
      <w:r w:rsidR="008C39C2" w:rsidRPr="00347712">
        <w:rPr>
          <w:rFonts w:asciiTheme="minorEastAsia" w:eastAsiaTheme="minorEastAsia" w:hAnsiTheme="minorEastAsia"/>
          <w:color w:val="auto"/>
          <w:sz w:val="21"/>
          <w:szCs w:val="21"/>
        </w:rPr>
        <w:t>者団体）</w:t>
      </w:r>
      <w:r w:rsidRPr="00347712">
        <w:rPr>
          <w:rFonts w:asciiTheme="minorEastAsia" w:eastAsiaTheme="minorEastAsia" w:hAnsiTheme="minorEastAsia"/>
          <w:color w:val="auto"/>
          <w:sz w:val="21"/>
          <w:szCs w:val="21"/>
        </w:rPr>
        <w:t>の意義ある参加を確保するための努力は、</w:t>
      </w:r>
      <w:r w:rsidR="00A1312E"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報告に記載される必要がある。新たな</w:t>
      </w:r>
      <w:r w:rsidR="008D0751" w:rsidRPr="00347712">
        <w:rPr>
          <w:rFonts w:asciiTheme="minorEastAsia" w:eastAsiaTheme="minorEastAsia" w:hAnsiTheme="minorEastAsia"/>
          <w:color w:val="auto"/>
          <w:sz w:val="21"/>
          <w:szCs w:val="21"/>
        </w:rPr>
        <w:t>法律</w:t>
      </w:r>
      <w:r w:rsidRPr="00347712">
        <w:rPr>
          <w:rFonts w:asciiTheme="minorEastAsia" w:eastAsiaTheme="minorEastAsia" w:hAnsiTheme="minorEastAsia"/>
          <w:color w:val="auto"/>
          <w:sz w:val="21"/>
          <w:szCs w:val="21"/>
        </w:rPr>
        <w:t>は、</w:t>
      </w:r>
      <w:r w:rsidRPr="00347712">
        <w:rPr>
          <w:rFonts w:asciiTheme="minorEastAsia" w:eastAsiaTheme="minorEastAsia" w:hAnsiTheme="minorEastAsia" w:cs="Calibri"/>
          <w:color w:val="auto"/>
          <w:sz w:val="21"/>
          <w:szCs w:val="21"/>
        </w:rPr>
        <w:t>2015</w:t>
      </w:r>
      <w:r w:rsidRPr="00347712">
        <w:rPr>
          <w:rFonts w:asciiTheme="minorEastAsia" w:eastAsiaTheme="minorEastAsia" w:hAnsiTheme="minorEastAsia"/>
          <w:color w:val="auto"/>
          <w:sz w:val="21"/>
          <w:szCs w:val="21"/>
        </w:rPr>
        <w:t>年</w:t>
      </w:r>
      <w:r w:rsidR="00A1312E" w:rsidRPr="00347712">
        <w:rPr>
          <w:rFonts w:asciiTheme="minorEastAsia" w:eastAsiaTheme="minorEastAsia" w:hAnsiTheme="minorEastAsia"/>
          <w:bCs/>
          <w:color w:val="auto"/>
          <w:sz w:val="21"/>
          <w:szCs w:val="21"/>
        </w:rPr>
        <w:t>支援</w:t>
      </w:r>
      <w:r w:rsidR="00A1312E" w:rsidRPr="00347712">
        <w:rPr>
          <w:rFonts w:asciiTheme="minorEastAsia" w:eastAsiaTheme="minorEastAsia" w:hAnsiTheme="minorEastAsia" w:hint="eastAsia"/>
          <w:bCs/>
          <w:color w:val="auto"/>
          <w:sz w:val="21"/>
          <w:szCs w:val="21"/>
        </w:rPr>
        <w:t>付き意思</w:t>
      </w:r>
      <w:r w:rsidR="00A1312E" w:rsidRPr="00347712">
        <w:rPr>
          <w:rFonts w:asciiTheme="minorEastAsia" w:eastAsiaTheme="minorEastAsia" w:hAnsiTheme="minorEastAsia"/>
          <w:bCs/>
          <w:color w:val="auto"/>
          <w:sz w:val="21"/>
          <w:szCs w:val="21"/>
        </w:rPr>
        <w:t>決定（能力）法（</w:t>
      </w:r>
      <w:r w:rsidR="00A1312E" w:rsidRPr="00347712">
        <w:rPr>
          <w:rFonts w:asciiTheme="minorEastAsia" w:eastAsiaTheme="minorEastAsia" w:hAnsiTheme="minorEastAsia" w:cs="Calibri"/>
          <w:bCs/>
          <w:color w:val="auto"/>
          <w:sz w:val="21"/>
          <w:szCs w:val="21"/>
        </w:rPr>
        <w:t>ADMC 2015</w:t>
      </w:r>
      <w:r w:rsidR="00A1312E" w:rsidRPr="00347712">
        <w:rPr>
          <w:rFonts w:asciiTheme="minorEastAsia" w:eastAsiaTheme="minorEastAsia" w:hAnsiTheme="minorEastAsia" w:cs="Calibri" w:hint="eastAsia"/>
          <w:bCs/>
          <w:color w:val="auto"/>
          <w:sz w:val="21"/>
          <w:szCs w:val="21"/>
        </w:rPr>
        <w:t xml:space="preserve">: </w:t>
      </w:r>
      <w:r w:rsidR="00A1312E" w:rsidRPr="00347712">
        <w:rPr>
          <w:rFonts w:asciiTheme="minorEastAsia" w:eastAsiaTheme="minorEastAsia" w:hAnsiTheme="minorEastAsia" w:cs="Calibri"/>
          <w:bCs/>
          <w:color w:val="auto"/>
          <w:sz w:val="16"/>
          <w:szCs w:val="16"/>
        </w:rPr>
        <w:t>Assisted Decision Making (Capacity) Act 2015</w:t>
      </w:r>
      <w:r w:rsidR="00A1312E" w:rsidRPr="00347712">
        <w:rPr>
          <w:rFonts w:asciiTheme="minorEastAsia" w:eastAsiaTheme="minorEastAsia" w:hAnsiTheme="minorEastAsia"/>
          <w:bCs/>
          <w:color w:val="auto"/>
          <w:sz w:val="21"/>
          <w:szCs w:val="21"/>
        </w:rPr>
        <w:t>）</w:t>
      </w:r>
      <w:r w:rsidRPr="00347712">
        <w:rPr>
          <w:rFonts w:asciiTheme="minorEastAsia" w:eastAsiaTheme="minorEastAsia" w:hAnsiTheme="minorEastAsia"/>
          <w:color w:val="auto"/>
          <w:sz w:val="21"/>
          <w:szCs w:val="21"/>
        </w:rPr>
        <w:t>の完全実施を基盤として策定され</w:t>
      </w:r>
      <w:r w:rsidR="008C39C2" w:rsidRPr="00347712">
        <w:rPr>
          <w:rFonts w:asciiTheme="minorEastAsia" w:eastAsiaTheme="minorEastAsia" w:hAnsiTheme="minorEastAsia" w:hint="eastAsia"/>
          <w:color w:val="auto"/>
          <w:sz w:val="21"/>
          <w:szCs w:val="21"/>
        </w:rPr>
        <w:t>なければならない</w:t>
      </w:r>
      <w:r w:rsidRPr="00347712">
        <w:rPr>
          <w:rFonts w:asciiTheme="minorEastAsia" w:eastAsiaTheme="minorEastAsia" w:hAnsiTheme="minorEastAsia"/>
          <w:color w:val="auto"/>
          <w:sz w:val="21"/>
          <w:szCs w:val="21"/>
        </w:rPr>
        <w:t>。</w:t>
      </w:r>
    </w:p>
    <w:p w14:paraId="5E68B509" w14:textId="77777777" w:rsidR="009057B0" w:rsidRPr="00347712" w:rsidRDefault="006B66D9" w:rsidP="00DB77B9">
      <w:pPr>
        <w:numPr>
          <w:ilvl w:val="0"/>
          <w:numId w:val="1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lastRenderedPageBreak/>
        <w:t>自由の剥奪に関する事例の独立した監視と審査が行われるべきである。</w:t>
      </w:r>
    </w:p>
    <w:p w14:paraId="42DC07E0" w14:textId="01466ADF" w:rsidR="00811E33" w:rsidRPr="00347712" w:rsidRDefault="006B66D9" w:rsidP="00DB77B9">
      <w:pPr>
        <w:numPr>
          <w:ilvl w:val="0"/>
          <w:numId w:val="1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自由の剥奪に関連する問題の一部は、保健・福祉システム全体に根付いた</w:t>
      </w:r>
      <w:r w:rsidR="00BC2F8C"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リスク</w:t>
      </w:r>
      <w:r w:rsidR="00BC2F8C" w:rsidRPr="00347712">
        <w:rPr>
          <w:rFonts w:asciiTheme="minorEastAsia" w:eastAsiaTheme="minorEastAsia" w:hAnsiTheme="minorEastAsia" w:hint="eastAsia"/>
          <w:color w:val="auto"/>
          <w:sz w:val="21"/>
          <w:szCs w:val="21"/>
        </w:rPr>
        <w:t>を負うことへの恐れ</w:t>
      </w:r>
      <w:r w:rsidR="00BC2F8C" w:rsidRPr="00347712">
        <w:rPr>
          <w:rFonts w:asciiTheme="minorEastAsia" w:eastAsiaTheme="minorEastAsia" w:hAnsiTheme="minorEastAsia" w:hint="eastAsia"/>
          <w:color w:val="auto"/>
          <w:sz w:val="16"/>
          <w:szCs w:val="16"/>
        </w:rPr>
        <w:t>（</w:t>
      </w:r>
      <w:r w:rsidR="00BC2F8C" w:rsidRPr="00347712">
        <w:rPr>
          <w:rFonts w:asciiTheme="minorEastAsia" w:eastAsiaTheme="minorEastAsia" w:hAnsiTheme="minorEastAsia"/>
          <w:color w:val="auto"/>
          <w:sz w:val="16"/>
          <w:szCs w:val="16"/>
        </w:rPr>
        <w:t>fear of risk-taking</w:t>
      </w:r>
      <w:r w:rsidR="00BC2F8C"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から生じて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03C0B14A" w14:textId="4966A4DE" w:rsidR="00BC2F8C" w:rsidRPr="00347712" w:rsidRDefault="00BC2F8C" w:rsidP="00C77C81">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w:t>
      </w:r>
      <w:r w:rsidR="00811E33" w:rsidRPr="00347712">
        <w:rPr>
          <w:rFonts w:asciiTheme="minorEastAsia" w:eastAsiaTheme="minorEastAsia" w:hAnsiTheme="minorEastAsia" w:hint="eastAsia"/>
          <w:color w:val="auto"/>
          <w:sz w:val="16"/>
          <w:szCs w:val="16"/>
        </w:rPr>
        <w:t>訳注　「</w:t>
      </w:r>
      <w:r w:rsidR="00811E33" w:rsidRPr="00347712">
        <w:rPr>
          <w:rFonts w:asciiTheme="minorEastAsia" w:eastAsiaTheme="minorEastAsia" w:hAnsiTheme="minorEastAsia"/>
          <w:color w:val="auto"/>
          <w:sz w:val="16"/>
          <w:szCs w:val="16"/>
        </w:rPr>
        <w:t>保健・福祉システム全体に根付いた</w:t>
      </w:r>
      <w:r w:rsidR="00811E33" w:rsidRPr="00347712">
        <w:rPr>
          <w:rFonts w:asciiTheme="minorEastAsia" w:eastAsiaTheme="minorEastAsia" w:hAnsiTheme="minorEastAsia" w:hint="eastAsia"/>
          <w:color w:val="auto"/>
          <w:sz w:val="16"/>
          <w:szCs w:val="16"/>
        </w:rPr>
        <w:t>、</w:t>
      </w:r>
      <w:r w:rsidR="00811E33" w:rsidRPr="00347712">
        <w:rPr>
          <w:rFonts w:asciiTheme="minorEastAsia" w:eastAsiaTheme="minorEastAsia" w:hAnsiTheme="minorEastAsia"/>
          <w:color w:val="auto"/>
          <w:sz w:val="16"/>
          <w:szCs w:val="16"/>
        </w:rPr>
        <w:t>リスク</w:t>
      </w:r>
      <w:r w:rsidR="00811E33" w:rsidRPr="00347712">
        <w:rPr>
          <w:rFonts w:asciiTheme="minorEastAsia" w:eastAsiaTheme="minorEastAsia" w:hAnsiTheme="minorEastAsia" w:hint="eastAsia"/>
          <w:color w:val="auto"/>
          <w:sz w:val="16"/>
          <w:szCs w:val="16"/>
        </w:rPr>
        <w:t>を負うことへの恐れ」とは、施設の職員や組織が事故や訴訟のリスクを恐れて、利用者の</w:t>
      </w:r>
      <w:r w:rsidR="00811E33" w:rsidRPr="00347712">
        <w:rPr>
          <w:rFonts w:asciiTheme="minorEastAsia" w:eastAsiaTheme="minorEastAsia" w:hAnsiTheme="minorEastAsia"/>
          <w:color w:val="auto"/>
          <w:sz w:val="16"/>
          <w:szCs w:val="16"/>
        </w:rPr>
        <w:t>生活の質や自己決定権</w:t>
      </w:r>
      <w:r w:rsidR="00811E33" w:rsidRPr="00347712">
        <w:rPr>
          <w:rFonts w:asciiTheme="minorEastAsia" w:eastAsiaTheme="minorEastAsia" w:hAnsiTheme="minorEastAsia" w:hint="eastAsia"/>
          <w:color w:val="auto"/>
          <w:sz w:val="16"/>
          <w:szCs w:val="16"/>
        </w:rPr>
        <w:t>など</w:t>
      </w:r>
      <w:r w:rsidR="00811E33" w:rsidRPr="00347712">
        <w:rPr>
          <w:rFonts w:asciiTheme="minorEastAsia" w:eastAsiaTheme="minorEastAsia" w:hAnsiTheme="minorEastAsia"/>
          <w:color w:val="auto"/>
          <w:sz w:val="16"/>
          <w:szCs w:val="16"/>
        </w:rPr>
        <w:t>を犠牲にしてしまう</w:t>
      </w:r>
      <w:r w:rsidR="00511E65" w:rsidRPr="00347712">
        <w:rPr>
          <w:rFonts w:asciiTheme="minorEastAsia" w:eastAsiaTheme="minorEastAsia" w:hAnsiTheme="minorEastAsia" w:hint="eastAsia"/>
          <w:color w:val="auto"/>
          <w:sz w:val="16"/>
          <w:szCs w:val="16"/>
        </w:rPr>
        <w:t>過度な傾向</w:t>
      </w:r>
      <w:r w:rsidR="00811E33" w:rsidRPr="00347712">
        <w:rPr>
          <w:rFonts w:asciiTheme="minorEastAsia" w:eastAsiaTheme="minorEastAsia" w:hAnsiTheme="minorEastAsia" w:hint="eastAsia"/>
          <w:color w:val="auto"/>
          <w:sz w:val="16"/>
          <w:szCs w:val="16"/>
        </w:rPr>
        <w:t>を指す。</w:t>
      </w:r>
      <w:r w:rsidRPr="00347712">
        <w:rPr>
          <w:rFonts w:asciiTheme="minorEastAsia" w:eastAsiaTheme="minorEastAsia" w:hAnsiTheme="minorEastAsia" w:hint="eastAsia"/>
          <w:color w:val="auto"/>
          <w:sz w:val="16"/>
          <w:szCs w:val="16"/>
        </w:rPr>
        <w:t>）</w:t>
      </w:r>
    </w:p>
    <w:p w14:paraId="0731DEDA" w14:textId="6CC695F8" w:rsidR="009057B0" w:rsidRPr="00347712" w:rsidRDefault="006B66D9" w:rsidP="00DB77B9">
      <w:pPr>
        <w:numPr>
          <w:ilvl w:val="0"/>
          <w:numId w:val="1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第</w:t>
      </w:r>
      <w:r w:rsidRPr="00347712">
        <w:rPr>
          <w:rFonts w:asciiTheme="minorEastAsia" w:eastAsiaTheme="minorEastAsia" w:hAnsiTheme="minorEastAsia" w:cs="Calibri"/>
          <w:color w:val="auto"/>
          <w:sz w:val="21"/>
          <w:szCs w:val="21"/>
        </w:rPr>
        <w:t>13</w:t>
      </w:r>
      <w:r w:rsidRPr="00347712">
        <w:rPr>
          <w:rFonts w:asciiTheme="minorEastAsia" w:eastAsiaTheme="minorEastAsia" w:hAnsiTheme="minorEastAsia"/>
          <w:color w:val="auto"/>
          <w:sz w:val="21"/>
          <w:szCs w:val="21"/>
        </w:rPr>
        <w:t>条の違反</w:t>
      </w:r>
      <w:r w:rsidR="003856B0" w:rsidRPr="00347712">
        <w:rPr>
          <w:rFonts w:asciiTheme="minorEastAsia" w:eastAsiaTheme="minorEastAsia" w:hAnsiTheme="minorEastAsia" w:hint="eastAsia"/>
          <w:color w:val="auto"/>
          <w:sz w:val="16"/>
          <w:szCs w:val="16"/>
        </w:rPr>
        <w:t xml:space="preserve">（訳注　</w:t>
      </w:r>
      <w:r w:rsidR="00511E65" w:rsidRPr="00347712">
        <w:rPr>
          <w:rFonts w:asciiTheme="minorEastAsia" w:eastAsiaTheme="minorEastAsia" w:hAnsiTheme="minorEastAsia" w:hint="eastAsia"/>
          <w:color w:val="auto"/>
          <w:sz w:val="16"/>
          <w:szCs w:val="16"/>
        </w:rPr>
        <w:t>第14条の誤りと思われる。</w:t>
      </w:r>
      <w:r w:rsidR="003856B0"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の例には、若者が</w:t>
      </w:r>
      <w:r w:rsidR="004A7018" w:rsidRPr="00347712">
        <w:rPr>
          <w:rFonts w:asciiTheme="minorEastAsia" w:eastAsiaTheme="minorEastAsia" w:hAnsiTheme="minorEastAsia" w:hint="eastAsia"/>
          <w:color w:val="auto"/>
          <w:sz w:val="21"/>
          <w:szCs w:val="21"/>
        </w:rPr>
        <w:t>老人ホーム</w:t>
      </w:r>
      <w:r w:rsidR="004A7018" w:rsidRPr="00347712">
        <w:rPr>
          <w:rFonts w:asciiTheme="minorEastAsia" w:eastAsiaTheme="minorEastAsia" w:hAnsiTheme="minorEastAsia" w:hint="eastAsia"/>
          <w:color w:val="auto"/>
          <w:sz w:val="16"/>
          <w:szCs w:val="16"/>
        </w:rPr>
        <w:t>（</w:t>
      </w:r>
      <w:r w:rsidR="004A7018" w:rsidRPr="00347712">
        <w:rPr>
          <w:rFonts w:asciiTheme="minorEastAsia" w:eastAsiaTheme="minorEastAsia" w:hAnsiTheme="minorEastAsia"/>
          <w:color w:val="auto"/>
          <w:sz w:val="16"/>
          <w:szCs w:val="16"/>
        </w:rPr>
        <w:t>nursing home</w:t>
      </w:r>
      <w:r w:rsidR="004A7018"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での居住を強制される、職員が施設からの退去を阻止する介入</w:t>
      </w:r>
      <w:r w:rsidR="00A3723D" w:rsidRPr="00347712">
        <w:rPr>
          <w:rFonts w:asciiTheme="minorEastAsia" w:eastAsiaTheme="minorEastAsia" w:hAnsiTheme="minorEastAsia" w:hint="eastAsia"/>
          <w:color w:val="auto"/>
          <w:sz w:val="21"/>
          <w:szCs w:val="21"/>
        </w:rPr>
        <w:t>を行う</w:t>
      </w:r>
      <w:r w:rsidRPr="00347712">
        <w:rPr>
          <w:rFonts w:asciiTheme="minorEastAsia" w:eastAsiaTheme="minorEastAsia" w:hAnsiTheme="minorEastAsia"/>
          <w:color w:val="auto"/>
          <w:sz w:val="21"/>
          <w:szCs w:val="21"/>
        </w:rPr>
        <w:t>、認知症のない人が</w:t>
      </w:r>
      <w:r w:rsidR="003856B0" w:rsidRPr="00347712">
        <w:rPr>
          <w:rFonts w:asciiTheme="minorEastAsia" w:eastAsiaTheme="minorEastAsia" w:hAnsiTheme="minorEastAsia" w:hint="eastAsia"/>
          <w:color w:val="auto"/>
          <w:sz w:val="21"/>
          <w:szCs w:val="21"/>
        </w:rPr>
        <w:t>閉鎖型</w:t>
      </w:r>
      <w:r w:rsidR="003856B0" w:rsidRPr="00347712">
        <w:rPr>
          <w:rFonts w:asciiTheme="minorEastAsia" w:eastAsiaTheme="minorEastAsia" w:hAnsiTheme="minorEastAsia" w:hint="eastAsia"/>
          <w:color w:val="auto"/>
          <w:sz w:val="16"/>
          <w:szCs w:val="16"/>
        </w:rPr>
        <w:t>（secure）</w:t>
      </w:r>
      <w:r w:rsidRPr="00347712">
        <w:rPr>
          <w:rFonts w:asciiTheme="minorEastAsia" w:eastAsiaTheme="minorEastAsia" w:hAnsiTheme="minorEastAsia"/>
          <w:color w:val="auto"/>
          <w:sz w:val="21"/>
          <w:szCs w:val="21"/>
        </w:rPr>
        <w:t>認知症専用施設に配置されるなどが</w:t>
      </w:r>
      <w:r w:rsidR="00A3723D" w:rsidRPr="00347712">
        <w:rPr>
          <w:rFonts w:asciiTheme="minorEastAsia" w:eastAsiaTheme="minorEastAsia" w:hAnsiTheme="minorEastAsia" w:hint="eastAsia"/>
          <w:color w:val="auto"/>
          <w:sz w:val="21"/>
          <w:szCs w:val="21"/>
        </w:rPr>
        <w:t>ある</w:t>
      </w:r>
      <w:r w:rsidRPr="00347712">
        <w:rPr>
          <w:rFonts w:asciiTheme="minorEastAsia" w:eastAsiaTheme="minorEastAsia" w:hAnsiTheme="minorEastAsia"/>
          <w:color w:val="auto"/>
          <w:sz w:val="21"/>
          <w:szCs w:val="21"/>
        </w:rPr>
        <w:t>。</w:t>
      </w:r>
    </w:p>
    <w:p w14:paraId="1F3F0247" w14:textId="19744455" w:rsidR="009057B0" w:rsidRPr="00347712" w:rsidRDefault="008D0751" w:rsidP="00DB77B9">
      <w:pPr>
        <w:numPr>
          <w:ilvl w:val="0"/>
          <w:numId w:val="1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の集住施設からの移行を加速</w:t>
      </w:r>
      <w:r w:rsidR="00865149" w:rsidRPr="00347712">
        <w:rPr>
          <w:rFonts w:asciiTheme="minorEastAsia" w:eastAsiaTheme="minorEastAsia" w:hAnsiTheme="minorEastAsia" w:hint="eastAsia"/>
          <w:color w:val="auto"/>
          <w:sz w:val="21"/>
          <w:szCs w:val="21"/>
        </w:rPr>
        <w:t>する必要がある。また、</w:t>
      </w:r>
      <w:r w:rsidR="006B66D9" w:rsidRPr="00347712">
        <w:rPr>
          <w:rFonts w:asciiTheme="minorEastAsia" w:eastAsiaTheme="minorEastAsia" w:hAnsiTheme="minorEastAsia"/>
          <w:color w:val="auto"/>
          <w:sz w:val="21"/>
          <w:szCs w:val="21"/>
        </w:rPr>
        <w:t>高齢者</w:t>
      </w:r>
      <w:r w:rsidR="00A3723D"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依存度が高まり、</w:t>
      </w:r>
      <w:r w:rsidR="00A3723D" w:rsidRPr="00347712">
        <w:rPr>
          <w:rFonts w:asciiTheme="minorEastAsia" w:eastAsiaTheme="minorEastAsia" w:hAnsiTheme="minorEastAsia" w:hint="eastAsia"/>
          <w:color w:val="auto"/>
          <w:sz w:val="21"/>
          <w:szCs w:val="21"/>
        </w:rPr>
        <w:t>彼らが</w:t>
      </w:r>
      <w:r w:rsidR="006B66D9" w:rsidRPr="00347712">
        <w:rPr>
          <w:rFonts w:asciiTheme="minorEastAsia" w:eastAsiaTheme="minorEastAsia" w:hAnsiTheme="minorEastAsia"/>
          <w:color w:val="auto"/>
          <w:sz w:val="21"/>
          <w:szCs w:val="21"/>
        </w:rPr>
        <w:t>多様な障害に対応しようとする際に、真の選択</w:t>
      </w:r>
      <w:r w:rsidR="00865149" w:rsidRPr="00347712">
        <w:rPr>
          <w:rFonts w:asciiTheme="minorEastAsia" w:eastAsiaTheme="minorEastAsia" w:hAnsiTheme="minorEastAsia" w:hint="eastAsia"/>
          <w:color w:val="auto"/>
          <w:sz w:val="21"/>
          <w:szCs w:val="21"/>
        </w:rPr>
        <w:t>肢</w:t>
      </w:r>
      <w:r w:rsidR="006B66D9" w:rsidRPr="00347712">
        <w:rPr>
          <w:rFonts w:asciiTheme="minorEastAsia" w:eastAsiaTheme="minorEastAsia" w:hAnsiTheme="minorEastAsia"/>
          <w:color w:val="auto"/>
          <w:sz w:val="21"/>
          <w:szCs w:val="21"/>
        </w:rPr>
        <w:t>を提供する必要がある。</w:t>
      </w:r>
    </w:p>
    <w:p w14:paraId="03C5EB26"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4F47104B" w14:textId="79BDC501"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3.11.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15</w:t>
      </w:r>
      <w:r w:rsidRPr="00347712">
        <w:rPr>
          <w:rFonts w:asciiTheme="minorEastAsia" w:eastAsiaTheme="minorEastAsia" w:hAnsiTheme="minorEastAsia"/>
          <w:color w:val="auto"/>
          <w:sz w:val="24"/>
        </w:rPr>
        <w:t>条</w:t>
      </w:r>
      <w:r w:rsidR="00C62CAE" w:rsidRPr="00347712">
        <w:rPr>
          <w:rFonts w:asciiTheme="minorEastAsia" w:eastAsiaTheme="minorEastAsia" w:hAnsiTheme="minorEastAsia" w:hint="eastAsia"/>
          <w:color w:val="auto"/>
          <w:sz w:val="24"/>
        </w:rPr>
        <w:t xml:space="preserve"> -</w:t>
      </w:r>
      <w:r w:rsidRPr="00347712">
        <w:rPr>
          <w:rFonts w:asciiTheme="minorEastAsia" w:eastAsiaTheme="minorEastAsia" w:hAnsiTheme="minorEastAsia"/>
          <w:color w:val="auto"/>
          <w:sz w:val="24"/>
        </w:rPr>
        <w:t>拷問</w:t>
      </w:r>
      <w:r w:rsidR="00C62CAE" w:rsidRPr="00347712">
        <w:rPr>
          <w:rFonts w:asciiTheme="minorEastAsia" w:eastAsiaTheme="minorEastAsia" w:hAnsiTheme="minorEastAsia" w:hint="eastAsia"/>
          <w:color w:val="auto"/>
          <w:sz w:val="24"/>
        </w:rPr>
        <w:t>又</w:t>
      </w:r>
      <w:r w:rsidRPr="00347712">
        <w:rPr>
          <w:rFonts w:asciiTheme="minorEastAsia" w:eastAsiaTheme="minorEastAsia" w:hAnsiTheme="minorEastAsia"/>
          <w:color w:val="auto"/>
          <w:sz w:val="24"/>
        </w:rPr>
        <w:t>は残虐な、非人道的な</w:t>
      </w:r>
      <w:r w:rsidR="00C62CAE" w:rsidRPr="00347712">
        <w:rPr>
          <w:rFonts w:asciiTheme="minorEastAsia" w:eastAsiaTheme="minorEastAsia" w:hAnsiTheme="minorEastAsia" w:hint="eastAsia"/>
          <w:color w:val="auto"/>
          <w:sz w:val="24"/>
        </w:rPr>
        <w:t>若しく</w:t>
      </w:r>
      <w:r w:rsidRPr="00347712">
        <w:rPr>
          <w:rFonts w:asciiTheme="minorEastAsia" w:eastAsiaTheme="minorEastAsia" w:hAnsiTheme="minorEastAsia"/>
          <w:color w:val="auto"/>
          <w:sz w:val="24"/>
        </w:rPr>
        <w:t>は品位を傷つける取扱い</w:t>
      </w:r>
      <w:r w:rsidR="00457B42" w:rsidRPr="00347712">
        <w:rPr>
          <w:rFonts w:asciiTheme="minorEastAsia" w:eastAsiaTheme="minorEastAsia" w:hAnsiTheme="minorEastAsia" w:hint="eastAsia"/>
          <w:color w:val="auto"/>
          <w:sz w:val="24"/>
        </w:rPr>
        <w:t>若しく</w:t>
      </w:r>
      <w:r w:rsidR="00457B42" w:rsidRPr="00347712">
        <w:rPr>
          <w:rFonts w:asciiTheme="minorEastAsia" w:eastAsiaTheme="minorEastAsia" w:hAnsiTheme="minorEastAsia"/>
          <w:color w:val="auto"/>
          <w:sz w:val="24"/>
        </w:rPr>
        <w:t>は</w:t>
      </w:r>
      <w:r w:rsidRPr="00347712">
        <w:rPr>
          <w:rFonts w:asciiTheme="minorEastAsia" w:eastAsiaTheme="minorEastAsia" w:hAnsiTheme="minorEastAsia"/>
          <w:color w:val="auto"/>
          <w:sz w:val="24"/>
        </w:rPr>
        <w:t>懲罰からの自由</w:t>
      </w:r>
    </w:p>
    <w:p w14:paraId="7448F76B" w14:textId="572E8B78" w:rsidR="009057B0" w:rsidRPr="00347712" w:rsidRDefault="008D2BB2" w:rsidP="00DB77B9">
      <w:pPr>
        <w:numPr>
          <w:ilvl w:val="0"/>
          <w:numId w:val="13"/>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は、医療、教育、施設を含むすべての分野における拘束、隔離、その他の</w:t>
      </w:r>
      <w:r w:rsidR="00BC6830" w:rsidRPr="00347712">
        <w:rPr>
          <w:rFonts w:asciiTheme="minorEastAsia" w:eastAsiaTheme="minorEastAsia" w:hAnsiTheme="minorEastAsia" w:hint="eastAsia"/>
          <w:color w:val="auto"/>
          <w:sz w:val="21"/>
          <w:szCs w:val="21"/>
        </w:rPr>
        <w:t>有害</w:t>
      </w:r>
      <w:r w:rsidR="006B66D9" w:rsidRPr="00347712">
        <w:rPr>
          <w:rFonts w:asciiTheme="minorEastAsia" w:eastAsiaTheme="minorEastAsia" w:hAnsiTheme="minorEastAsia"/>
          <w:color w:val="auto"/>
          <w:sz w:val="21"/>
          <w:szCs w:val="21"/>
        </w:rPr>
        <w:t>な措置</w:t>
      </w:r>
      <w:r w:rsidRPr="00347712">
        <w:rPr>
          <w:rFonts w:asciiTheme="minorEastAsia" w:eastAsiaTheme="minorEastAsia" w:hAnsiTheme="minorEastAsia" w:hint="eastAsia"/>
          <w:color w:val="auto"/>
          <w:sz w:val="21"/>
          <w:szCs w:val="21"/>
        </w:rPr>
        <w:t>を実施する際の</w:t>
      </w:r>
      <w:r w:rsidR="006B66D9" w:rsidRPr="00347712">
        <w:rPr>
          <w:rFonts w:asciiTheme="minorEastAsia" w:eastAsiaTheme="minorEastAsia" w:hAnsiTheme="minorEastAsia"/>
          <w:color w:val="auto"/>
          <w:sz w:val="21"/>
          <w:szCs w:val="21"/>
        </w:rPr>
        <w:t>立場</w:t>
      </w:r>
      <w:r w:rsidRPr="00347712">
        <w:rPr>
          <w:rFonts w:asciiTheme="minorEastAsia" w:eastAsiaTheme="minorEastAsia" w:hAnsiTheme="minorEastAsia" w:hint="eastAsia"/>
          <w:color w:val="auto"/>
          <w:sz w:val="21"/>
          <w:szCs w:val="21"/>
        </w:rPr>
        <w:t>の大要を示</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。これらの措置の使用状況を監視し、これらの措置が</w:t>
      </w:r>
      <w:r w:rsidR="006B66D9" w:rsidRPr="00347712">
        <w:rPr>
          <w:rFonts w:asciiTheme="minorEastAsia" w:eastAsiaTheme="minorEastAsia" w:hAnsiTheme="minorEastAsia" w:cs="Calibri"/>
          <w:color w:val="auto"/>
          <w:sz w:val="21"/>
          <w:szCs w:val="21"/>
        </w:rPr>
        <w:t>UNCRPD</w:t>
      </w:r>
      <w:r w:rsidR="006B66D9" w:rsidRPr="00347712">
        <w:rPr>
          <w:rFonts w:asciiTheme="minorEastAsia" w:eastAsiaTheme="minorEastAsia" w:hAnsiTheme="minorEastAsia"/>
          <w:color w:val="auto"/>
          <w:sz w:val="21"/>
          <w:szCs w:val="21"/>
        </w:rPr>
        <w:t>に完全に準拠していることを確保するための</w:t>
      </w:r>
      <w:r w:rsidR="00BC6830" w:rsidRPr="00347712">
        <w:rPr>
          <w:rFonts w:asciiTheme="minorEastAsia" w:eastAsiaTheme="minorEastAsia" w:hAnsiTheme="minorEastAsia" w:hint="eastAsia"/>
          <w:color w:val="auto"/>
          <w:sz w:val="21"/>
          <w:szCs w:val="21"/>
        </w:rPr>
        <w:t>法的</w:t>
      </w:r>
      <w:r w:rsidR="006B66D9" w:rsidRPr="00347712">
        <w:rPr>
          <w:rFonts w:asciiTheme="minorEastAsia" w:eastAsiaTheme="minorEastAsia" w:hAnsiTheme="minorEastAsia"/>
          <w:color w:val="auto"/>
          <w:sz w:val="21"/>
          <w:szCs w:val="21"/>
        </w:rPr>
        <w:t>措置を</w:t>
      </w:r>
      <w:r w:rsidRPr="00347712">
        <w:rPr>
          <w:rFonts w:asciiTheme="minorEastAsia" w:eastAsiaTheme="minorEastAsia" w:hAnsiTheme="minorEastAsia" w:hint="eastAsia"/>
          <w:color w:val="auto"/>
          <w:sz w:val="21"/>
          <w:szCs w:val="21"/>
        </w:rPr>
        <w:t>明らかにしなければならない</w:t>
      </w:r>
      <w:r w:rsidR="006B66D9" w:rsidRPr="00347712">
        <w:rPr>
          <w:rFonts w:asciiTheme="minorEastAsia" w:eastAsiaTheme="minorEastAsia" w:hAnsiTheme="minorEastAsia"/>
          <w:color w:val="auto"/>
          <w:sz w:val="21"/>
          <w:szCs w:val="21"/>
        </w:rPr>
        <w:t>。</w:t>
      </w:r>
    </w:p>
    <w:p w14:paraId="350D6750" w14:textId="27828447" w:rsidR="009057B0" w:rsidRPr="00347712" w:rsidRDefault="006B66D9" w:rsidP="00DB77B9">
      <w:pPr>
        <w:numPr>
          <w:ilvl w:val="0"/>
          <w:numId w:val="13"/>
        </w:numPr>
        <w:adjustRightInd w:val="0"/>
        <w:snapToGrid w:val="0"/>
        <w:spacing w:after="0" w:line="320" w:lineRule="exact"/>
        <w:ind w:leftChars="237" w:left="706" w:hangingChars="133" w:hanging="279"/>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刑務所における懲戒措置の活用状況</w:t>
      </w:r>
      <w:r w:rsidR="00BC6830" w:rsidRPr="00347712">
        <w:rPr>
          <w:rFonts w:asciiTheme="minorEastAsia" w:eastAsiaTheme="minorEastAsia" w:hAnsiTheme="minorEastAsia" w:hint="eastAsia"/>
          <w:color w:val="auto"/>
          <w:sz w:val="21"/>
          <w:szCs w:val="21"/>
        </w:rPr>
        <w:t>を</w:t>
      </w:r>
      <w:r w:rsidR="008D2BB2" w:rsidRPr="00347712">
        <w:rPr>
          <w:rFonts w:asciiTheme="minorEastAsia" w:eastAsiaTheme="minorEastAsia" w:hAnsiTheme="minorEastAsia" w:hint="eastAsia"/>
          <w:color w:val="auto"/>
          <w:sz w:val="21"/>
          <w:szCs w:val="21"/>
        </w:rPr>
        <w:t>総括し</w:t>
      </w:r>
      <w:r w:rsidRPr="00347712">
        <w:rPr>
          <w:rFonts w:asciiTheme="minorEastAsia" w:eastAsiaTheme="minorEastAsia" w:hAnsiTheme="minorEastAsia"/>
          <w:color w:val="auto"/>
          <w:sz w:val="21"/>
          <w:szCs w:val="21"/>
        </w:rPr>
        <w:t>、障害に</w:t>
      </w:r>
      <w:r w:rsidR="004D2EA6" w:rsidRPr="00347712">
        <w:rPr>
          <w:rFonts w:asciiTheme="minorEastAsia" w:eastAsiaTheme="minorEastAsia" w:hAnsiTheme="minorEastAsia" w:hint="eastAsia"/>
          <w:color w:val="auto"/>
          <w:sz w:val="21"/>
          <w:szCs w:val="21"/>
        </w:rPr>
        <w:t>起因</w:t>
      </w:r>
      <w:r w:rsidRPr="00347712">
        <w:rPr>
          <w:rFonts w:asciiTheme="minorEastAsia" w:eastAsiaTheme="minorEastAsia" w:hAnsiTheme="minorEastAsia"/>
          <w:color w:val="auto"/>
          <w:sz w:val="21"/>
          <w:szCs w:val="21"/>
        </w:rPr>
        <w:t>する行動に対して懲罰が科されないよう</w:t>
      </w:r>
      <w:r w:rsidR="00BC6830" w:rsidRPr="00347712">
        <w:rPr>
          <w:rFonts w:asciiTheme="minorEastAsia" w:eastAsiaTheme="minorEastAsia" w:hAnsiTheme="minorEastAsia" w:hint="eastAsia"/>
          <w:color w:val="auto"/>
          <w:sz w:val="21"/>
          <w:szCs w:val="21"/>
        </w:rPr>
        <w:t>に</w:t>
      </w:r>
      <w:r w:rsidR="003B7883" w:rsidRPr="00347712">
        <w:rPr>
          <w:rFonts w:asciiTheme="minorEastAsia" w:eastAsiaTheme="minorEastAsia" w:hAnsiTheme="minorEastAsia" w:hint="eastAsia"/>
          <w:color w:val="auto"/>
          <w:sz w:val="21"/>
          <w:szCs w:val="21"/>
        </w:rPr>
        <w:t>しなければならない</w:t>
      </w:r>
      <w:r w:rsidRPr="00347712">
        <w:rPr>
          <w:rFonts w:asciiTheme="minorEastAsia" w:eastAsiaTheme="minorEastAsia" w:hAnsiTheme="minorEastAsia"/>
          <w:color w:val="auto"/>
          <w:sz w:val="21"/>
          <w:szCs w:val="21"/>
        </w:rPr>
        <w:t>。アイルランド</w:t>
      </w:r>
      <w:r w:rsidR="00F10C9C" w:rsidRPr="00347712">
        <w:rPr>
          <w:rFonts w:asciiTheme="minorEastAsia" w:eastAsiaTheme="minorEastAsia" w:hAnsiTheme="minorEastAsia"/>
          <w:color w:val="auto"/>
          <w:sz w:val="21"/>
          <w:szCs w:val="21"/>
        </w:rPr>
        <w:t>刑務所</w:t>
      </w:r>
      <w:r w:rsidR="00F10C9C" w:rsidRPr="00347712">
        <w:rPr>
          <w:rFonts w:asciiTheme="minorEastAsia" w:eastAsiaTheme="minorEastAsia" w:hAnsiTheme="minorEastAsia" w:hint="eastAsia"/>
          <w:color w:val="auto"/>
          <w:sz w:val="16"/>
          <w:szCs w:val="16"/>
        </w:rPr>
        <w:t>（</w:t>
      </w:r>
      <w:r w:rsidR="00F10C9C" w:rsidRPr="00347712">
        <w:rPr>
          <w:rFonts w:asciiTheme="minorEastAsia" w:eastAsiaTheme="minorEastAsia" w:hAnsiTheme="minorEastAsia"/>
          <w:color w:val="auto"/>
          <w:sz w:val="16"/>
          <w:szCs w:val="16"/>
        </w:rPr>
        <w:t>Irish Prison Service</w:t>
      </w:r>
      <w:r w:rsidR="00F10C9C"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は、制限措置の活用状況についてさらに検討し、障害</w:t>
      </w:r>
      <w:r w:rsidR="0072527C" w:rsidRPr="00347712">
        <w:rPr>
          <w:rFonts w:asciiTheme="minorEastAsia" w:eastAsiaTheme="minorEastAsia" w:hAnsiTheme="minorEastAsia"/>
          <w:color w:val="auto"/>
          <w:sz w:val="21"/>
          <w:szCs w:val="21"/>
        </w:rPr>
        <w:t>のある人</w:t>
      </w:r>
      <w:r w:rsidRPr="00347712">
        <w:rPr>
          <w:rFonts w:asciiTheme="minorEastAsia" w:eastAsiaTheme="minorEastAsia" w:hAnsiTheme="minorEastAsia"/>
          <w:color w:val="auto"/>
          <w:sz w:val="21"/>
          <w:szCs w:val="21"/>
        </w:rPr>
        <w:t>が不均衡に多く含まれていないかどうかを明らかにすべき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5E413B3B" w14:textId="1AD38051" w:rsidR="009057B0" w:rsidRPr="00347712" w:rsidRDefault="00F10C9C" w:rsidP="00DB77B9">
      <w:pPr>
        <w:numPr>
          <w:ilvl w:val="0"/>
          <w:numId w:val="13"/>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報告では、障害</w:t>
      </w:r>
      <w:r w:rsidRPr="00347712">
        <w:rPr>
          <w:rFonts w:asciiTheme="minorEastAsia" w:eastAsiaTheme="minorEastAsia" w:hAnsiTheme="minorEastAsia" w:hint="eastAsia"/>
          <w:color w:val="auto"/>
          <w:sz w:val="21"/>
          <w:szCs w:val="21"/>
        </w:rPr>
        <w:t>のある</w:t>
      </w:r>
      <w:r w:rsidR="006B66D9" w:rsidRPr="00347712">
        <w:rPr>
          <w:rFonts w:asciiTheme="minorEastAsia" w:eastAsiaTheme="minorEastAsia" w:hAnsiTheme="minorEastAsia"/>
          <w:color w:val="auto"/>
          <w:sz w:val="21"/>
          <w:szCs w:val="21"/>
        </w:rPr>
        <w:t>難民申請者が</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適切な生活環境、アクセス可能性、および合理的配慮を受けるための措置を詳細に明記し、残虐な、非人道的な、または品位を傷つけるような扱いを防止する必要が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255DADE4" w14:textId="37B65F04" w:rsidR="001A0910" w:rsidRPr="00347712" w:rsidRDefault="00994016" w:rsidP="00994016">
      <w:pPr>
        <w:numPr>
          <w:ilvl w:val="0"/>
          <w:numId w:val="13"/>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が拷問および残虐な、非人道的な、または品位を傷つけるような処遇または懲罰から免れることを保証するため、拷問</w:t>
      </w:r>
      <w:r w:rsidR="00DD3736" w:rsidRPr="00347712">
        <w:rPr>
          <w:rFonts w:asciiTheme="minorEastAsia" w:eastAsiaTheme="minorEastAsia" w:hAnsiTheme="minorEastAsia" w:hint="eastAsia"/>
          <w:color w:val="auto"/>
          <w:sz w:val="21"/>
          <w:szCs w:val="21"/>
        </w:rPr>
        <w:t>等</w:t>
      </w:r>
      <w:r w:rsidR="006B66D9" w:rsidRPr="00347712">
        <w:rPr>
          <w:rFonts w:asciiTheme="minorEastAsia" w:eastAsiaTheme="minorEastAsia" w:hAnsiTheme="minorEastAsia"/>
          <w:color w:val="auto"/>
          <w:sz w:val="21"/>
          <w:szCs w:val="21"/>
        </w:rPr>
        <w:t>禁止条約</w:t>
      </w:r>
      <w:r w:rsidR="00DD3736" w:rsidRPr="00347712">
        <w:rPr>
          <w:rFonts w:asciiTheme="minorEastAsia" w:eastAsiaTheme="minorEastAsia" w:hAnsiTheme="minorEastAsia" w:hint="eastAsia"/>
          <w:color w:val="auto"/>
          <w:sz w:val="16"/>
          <w:szCs w:val="16"/>
        </w:rPr>
        <w:t>（</w:t>
      </w:r>
      <w:r w:rsidR="00DD3736" w:rsidRPr="00347712">
        <w:rPr>
          <w:rFonts w:asciiTheme="minorEastAsia" w:eastAsiaTheme="minorEastAsia" w:hAnsiTheme="minorEastAsia"/>
          <w:color w:val="auto"/>
          <w:sz w:val="16"/>
          <w:szCs w:val="16"/>
        </w:rPr>
        <w:t>Convention against Torture</w:t>
      </w:r>
      <w:r w:rsidR="00DD3736"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w:t>
      </w:r>
      <w:bookmarkStart w:id="6" w:name="_Hlk217393952"/>
      <w:r w:rsidR="006B66D9" w:rsidRPr="00347712">
        <w:rPr>
          <w:rFonts w:asciiTheme="minorEastAsia" w:eastAsiaTheme="minorEastAsia" w:hAnsiTheme="minorEastAsia"/>
          <w:color w:val="auto"/>
          <w:sz w:val="21"/>
          <w:szCs w:val="21"/>
        </w:rPr>
        <w:t>選択議定書（</w:t>
      </w:r>
      <w:r w:rsidR="006B66D9" w:rsidRPr="00347712">
        <w:rPr>
          <w:rFonts w:asciiTheme="minorEastAsia" w:eastAsiaTheme="minorEastAsia" w:hAnsiTheme="minorEastAsia" w:cs="Calibri"/>
          <w:color w:val="auto"/>
          <w:sz w:val="21"/>
          <w:szCs w:val="21"/>
        </w:rPr>
        <w:t>OPCAT</w:t>
      </w:r>
      <w:r w:rsidR="00DD3736" w:rsidRPr="00347712">
        <w:rPr>
          <w:rFonts w:asciiTheme="minorEastAsia" w:eastAsiaTheme="minorEastAsia" w:hAnsiTheme="minorEastAsia" w:cs="Calibri" w:hint="eastAsia"/>
          <w:color w:val="auto"/>
          <w:sz w:val="21"/>
          <w:szCs w:val="21"/>
        </w:rPr>
        <w:t xml:space="preserve">: </w:t>
      </w:r>
      <w:r w:rsidR="00DD3736" w:rsidRPr="00347712">
        <w:rPr>
          <w:rFonts w:asciiTheme="minorEastAsia" w:eastAsiaTheme="minorEastAsia" w:hAnsiTheme="minorEastAsia" w:cs="Calibri"/>
          <w:color w:val="auto"/>
          <w:sz w:val="16"/>
          <w:szCs w:val="16"/>
        </w:rPr>
        <w:t>Optional Protocol to the Convention against Torture</w:t>
      </w:r>
      <w:r w:rsidR="006B66D9" w:rsidRPr="00347712">
        <w:rPr>
          <w:rFonts w:asciiTheme="minorEastAsia" w:eastAsiaTheme="minorEastAsia" w:hAnsiTheme="minorEastAsia"/>
          <w:color w:val="auto"/>
          <w:sz w:val="21"/>
          <w:szCs w:val="21"/>
        </w:rPr>
        <w:t>）</w:t>
      </w:r>
      <w:bookmarkEnd w:id="6"/>
      <w:r w:rsidR="006B66D9" w:rsidRPr="00347712">
        <w:rPr>
          <w:rFonts w:asciiTheme="minorEastAsia" w:eastAsiaTheme="minorEastAsia" w:hAnsiTheme="minorEastAsia"/>
          <w:color w:val="auto"/>
          <w:sz w:val="21"/>
          <w:szCs w:val="21"/>
        </w:rPr>
        <w:t>の批准に</w:t>
      </w:r>
      <w:r w:rsidR="005A1DE7" w:rsidRPr="00347712">
        <w:rPr>
          <w:rFonts w:asciiTheme="minorEastAsia" w:eastAsiaTheme="minorEastAsia" w:hAnsiTheme="minorEastAsia" w:hint="eastAsia"/>
          <w:color w:val="auto"/>
          <w:sz w:val="21"/>
          <w:szCs w:val="21"/>
        </w:rPr>
        <w:t>真剣に取り組む</w:t>
      </w:r>
      <w:r w:rsidR="006B66D9" w:rsidRPr="00347712">
        <w:rPr>
          <w:rFonts w:asciiTheme="minorEastAsia" w:eastAsiaTheme="minorEastAsia" w:hAnsiTheme="minorEastAsia"/>
          <w:color w:val="auto"/>
          <w:sz w:val="21"/>
          <w:szCs w:val="21"/>
        </w:rPr>
        <w:t>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50CB757C" w14:textId="77777777" w:rsidR="00C77C81" w:rsidRPr="00347712" w:rsidRDefault="00C77C81" w:rsidP="00C77C81">
      <w:pPr>
        <w:adjustRightInd w:val="0"/>
        <w:snapToGrid w:val="0"/>
        <w:spacing w:after="0" w:line="320" w:lineRule="exact"/>
        <w:ind w:left="703" w:firstLine="0"/>
        <w:rPr>
          <w:rFonts w:asciiTheme="minorEastAsia" w:eastAsiaTheme="minorEastAsia" w:hAnsiTheme="minorEastAsia"/>
          <w:color w:val="auto"/>
          <w:sz w:val="21"/>
          <w:szCs w:val="21"/>
        </w:rPr>
      </w:pPr>
    </w:p>
    <w:p w14:paraId="142DD5DE" w14:textId="1FC7A9AE" w:rsidR="00B97A8C"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3.12.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16</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搾取、暴力</w:t>
      </w:r>
      <w:r w:rsidR="00457B42"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虐待からの自由</w:t>
      </w:r>
    </w:p>
    <w:p w14:paraId="5F942D72" w14:textId="0E71A4A8" w:rsidR="009057B0" w:rsidRPr="00347712" w:rsidRDefault="001D7393" w:rsidP="00DB77B9">
      <w:pPr>
        <w:numPr>
          <w:ilvl w:val="0"/>
          <w:numId w:val="14"/>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Theme="minorEastAsia" w:eastAsiaTheme="minorEastAsia" w:hAnsiTheme="minorEastAsia"/>
          <w:color w:val="auto"/>
          <w:sz w:val="21"/>
          <w:szCs w:val="21"/>
        </w:rPr>
        <w:t>報告草案は、障害のある人に対する</w:t>
      </w:r>
      <w:r w:rsidRPr="00347712">
        <w:rPr>
          <w:rFonts w:asciiTheme="minorEastAsia" w:eastAsiaTheme="minorEastAsia" w:hAnsiTheme="minorEastAsia" w:hint="eastAsia"/>
          <w:color w:val="auto"/>
          <w:sz w:val="21"/>
          <w:szCs w:val="21"/>
        </w:rPr>
        <w:t>現在実施されている</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in place</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保護措置</w:t>
      </w:r>
      <w:r w:rsidRPr="00347712">
        <w:rPr>
          <w:rFonts w:asciiTheme="minorEastAsia" w:eastAsiaTheme="minorEastAsia" w:hAnsiTheme="minorEastAsia" w:hint="eastAsia"/>
          <w:color w:val="auto"/>
          <w:sz w:val="21"/>
          <w:szCs w:val="21"/>
        </w:rPr>
        <w:t>を誇張し</w:t>
      </w:r>
      <w:r w:rsidRPr="00347712">
        <w:rPr>
          <w:rFonts w:asciiTheme="minorEastAsia" w:eastAsiaTheme="minorEastAsia" w:hAnsiTheme="minorEastAsia"/>
          <w:color w:val="auto"/>
          <w:sz w:val="21"/>
          <w:szCs w:val="21"/>
        </w:rPr>
        <w:t>ている</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overstate</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w:t>
      </w:r>
      <w:r w:rsidR="000E5DBD" w:rsidRPr="00347712">
        <w:rPr>
          <w:rFonts w:asciiTheme="minorEastAsia" w:eastAsiaTheme="minorEastAsia" w:hAnsiTheme="minorEastAsia"/>
          <w:color w:val="auto"/>
          <w:sz w:val="21"/>
          <w:szCs w:val="21"/>
        </w:rPr>
        <w:t>搾取、暴力、虐待から自由であるための法的</w:t>
      </w:r>
      <w:r w:rsidR="000E5DBD" w:rsidRPr="00347712">
        <w:rPr>
          <w:rFonts w:asciiTheme="minorEastAsia" w:eastAsiaTheme="minorEastAsia" w:hAnsiTheme="minorEastAsia" w:hint="eastAsia"/>
          <w:color w:val="auto"/>
          <w:sz w:val="21"/>
          <w:szCs w:val="21"/>
        </w:rPr>
        <w:t>保護が</w:t>
      </w:r>
      <w:r w:rsidR="000E5DBD" w:rsidRPr="00347712">
        <w:rPr>
          <w:rFonts w:asciiTheme="minorEastAsia" w:eastAsiaTheme="minorEastAsia" w:hAnsiTheme="minorEastAsia"/>
          <w:color w:val="auto"/>
          <w:sz w:val="21"/>
          <w:szCs w:val="21"/>
        </w:rPr>
        <w:t>完全に欠如している</w:t>
      </w:r>
      <w:r w:rsidR="006B66D9" w:rsidRPr="00347712">
        <w:rPr>
          <w:rFonts w:asciiTheme="minorEastAsia" w:eastAsiaTheme="minorEastAsia" w:hAnsiTheme="minorEastAsia"/>
          <w:color w:val="auto"/>
          <w:sz w:val="21"/>
          <w:szCs w:val="21"/>
        </w:rPr>
        <w:t>。</w:t>
      </w:r>
    </w:p>
    <w:p w14:paraId="1617163D" w14:textId="551963C5" w:rsidR="001D7393" w:rsidRPr="00347712" w:rsidRDefault="001D7393" w:rsidP="00DB77B9">
      <w:pPr>
        <w:numPr>
          <w:ilvl w:val="0"/>
          <w:numId w:val="14"/>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報告において、虐待に関する懸念が認識され、</w:t>
      </w:r>
      <w:r w:rsidRPr="00347712">
        <w:rPr>
          <w:rFonts w:asciiTheme="minorEastAsia" w:eastAsiaTheme="minorEastAsia" w:hAnsiTheme="minorEastAsia" w:hint="eastAsia"/>
          <w:color w:val="auto"/>
          <w:sz w:val="21"/>
          <w:szCs w:val="21"/>
        </w:rPr>
        <w:t>通報</w:t>
      </w:r>
      <w:r w:rsidRPr="00347712">
        <w:rPr>
          <w:rFonts w:asciiTheme="minorEastAsia" w:eastAsiaTheme="minorEastAsia" w:hAnsiTheme="minorEastAsia"/>
          <w:color w:val="auto"/>
          <w:sz w:val="21"/>
          <w:szCs w:val="21"/>
        </w:rPr>
        <w:t>され、適切に対応される</w:t>
      </w:r>
      <w:r w:rsidRPr="00347712">
        <w:rPr>
          <w:rFonts w:asciiTheme="minorEastAsia" w:eastAsiaTheme="minorEastAsia" w:hAnsiTheme="minorEastAsia" w:hint="eastAsia"/>
          <w:color w:val="auto"/>
          <w:sz w:val="21"/>
          <w:szCs w:val="21"/>
        </w:rPr>
        <w:t>ことを保証</w:t>
      </w:r>
      <w:r w:rsidRPr="00347712">
        <w:rPr>
          <w:rFonts w:asciiTheme="minorEastAsia" w:eastAsiaTheme="minorEastAsia" w:hAnsiTheme="minorEastAsia"/>
          <w:color w:val="auto"/>
          <w:sz w:val="21"/>
          <w:szCs w:val="21"/>
        </w:rPr>
        <w:t>し、また「</w:t>
      </w:r>
      <w:r w:rsidRPr="00347712">
        <w:rPr>
          <w:rFonts w:asciiTheme="minorEastAsia" w:eastAsiaTheme="minorEastAsia" w:hAnsiTheme="minorEastAsia" w:hint="eastAsia"/>
          <w:color w:val="auto"/>
          <w:sz w:val="21"/>
          <w:szCs w:val="21"/>
        </w:rPr>
        <w:t>絶対に許さない」</w:t>
      </w:r>
      <w:r w:rsidRPr="00347712">
        <w:rPr>
          <w:rFonts w:asciiTheme="minorEastAsia" w:eastAsiaTheme="minorEastAsia" w:hAnsiTheme="minorEastAsia" w:hint="eastAsia"/>
          <w:color w:val="auto"/>
          <w:sz w:val="16"/>
          <w:szCs w:val="16"/>
        </w:rPr>
        <w:t xml:space="preserve">（zero </w:t>
      </w:r>
      <w:r w:rsidRPr="00347712">
        <w:rPr>
          <w:rFonts w:asciiTheme="minorEastAsia" w:eastAsiaTheme="minorEastAsia" w:hAnsiTheme="minorEastAsia" w:cs="Calibri"/>
          <w:color w:val="auto"/>
          <w:sz w:val="16"/>
          <w:szCs w:val="16"/>
        </w:rPr>
        <w:t>tolerance</w:t>
      </w:r>
      <w:r w:rsidRPr="00347712">
        <w:rPr>
          <w:rFonts w:asciiTheme="minorEastAsia" w:eastAsiaTheme="minorEastAsia" w:hAnsiTheme="minorEastAsia" w:cs="Calibri" w:hint="eastAsia"/>
          <w:color w:val="auto"/>
          <w:sz w:val="16"/>
          <w:szCs w:val="16"/>
        </w:rPr>
        <w:t>）</w:t>
      </w:r>
      <w:r w:rsidRPr="00347712">
        <w:rPr>
          <w:rFonts w:asciiTheme="minorEastAsia" w:eastAsiaTheme="minorEastAsia" w:hAnsiTheme="minorEastAsia"/>
          <w:color w:val="auto"/>
          <w:sz w:val="21"/>
          <w:szCs w:val="21"/>
        </w:rPr>
        <w:t>文化を確立する</w:t>
      </w:r>
      <w:r w:rsidRPr="00347712">
        <w:rPr>
          <w:rFonts w:asciiTheme="minorEastAsia" w:eastAsiaTheme="minorEastAsia" w:hAnsiTheme="minorEastAsia" w:hint="eastAsia"/>
          <w:color w:val="auto"/>
          <w:sz w:val="21"/>
          <w:szCs w:val="21"/>
        </w:rPr>
        <w:t>ために、</w:t>
      </w:r>
      <w:r w:rsidRPr="00347712">
        <w:rPr>
          <w:rFonts w:asciiTheme="minorEastAsia" w:eastAsiaTheme="minorEastAsia" w:hAnsiTheme="minorEastAsia"/>
          <w:color w:val="auto"/>
          <w:sz w:val="21"/>
          <w:szCs w:val="21"/>
        </w:rPr>
        <w:t>公共サービスを含むあらゆる分野において適切な教育と訓練を実施する</w:t>
      </w:r>
      <w:r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が必要である。</w:t>
      </w:r>
    </w:p>
    <w:p w14:paraId="52A05930" w14:textId="5B3354EA" w:rsidR="009057B0" w:rsidRPr="00347712" w:rsidRDefault="006B66D9" w:rsidP="00DB77B9">
      <w:pPr>
        <w:numPr>
          <w:ilvl w:val="0"/>
          <w:numId w:val="1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障害のある人は、搾取、暴力、虐待を回避し、認識し、</w:t>
      </w:r>
      <w:r w:rsidR="00CC100E" w:rsidRPr="00347712">
        <w:rPr>
          <w:rFonts w:asciiTheme="minorEastAsia" w:eastAsiaTheme="minorEastAsia" w:hAnsiTheme="minorEastAsia" w:hint="eastAsia"/>
          <w:color w:val="auto"/>
          <w:sz w:val="21"/>
          <w:szCs w:val="21"/>
        </w:rPr>
        <w:t>通報</w:t>
      </w:r>
      <w:r w:rsidRPr="00347712">
        <w:rPr>
          <w:rFonts w:asciiTheme="minorEastAsia" w:eastAsiaTheme="minorEastAsia" w:hAnsiTheme="minorEastAsia"/>
          <w:color w:val="auto"/>
          <w:sz w:val="21"/>
          <w:szCs w:val="21"/>
        </w:rPr>
        <w:t>する方法について、適切な訓練とアクセス可能な情報により支援されるべき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C8A5A0E" w14:textId="39164294" w:rsidR="009057B0" w:rsidRPr="00347712" w:rsidRDefault="008D0751" w:rsidP="00DB77B9">
      <w:pPr>
        <w:numPr>
          <w:ilvl w:val="0"/>
          <w:numId w:val="1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は、シェルターを含む</w:t>
      </w:r>
      <w:r w:rsidR="00DE7594" w:rsidRPr="00347712">
        <w:rPr>
          <w:rFonts w:asciiTheme="minorEastAsia" w:eastAsiaTheme="minorEastAsia" w:hAnsiTheme="minorEastAsia" w:hint="eastAsia"/>
          <w:color w:val="auto"/>
          <w:sz w:val="21"/>
          <w:szCs w:val="21"/>
        </w:rPr>
        <w:t>一般的な主要な</w:t>
      </w:r>
      <w:r w:rsidR="006B66D9" w:rsidRPr="00347712">
        <w:rPr>
          <w:rFonts w:asciiTheme="minorEastAsia" w:eastAsiaTheme="minorEastAsia" w:hAnsiTheme="minorEastAsia"/>
          <w:color w:val="auto"/>
          <w:sz w:val="21"/>
          <w:szCs w:val="21"/>
        </w:rPr>
        <w:t>支援サービスにアクセスできる必要が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r w:rsidR="00DE7594"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は、家庭内暴力、性暴力、</w:t>
      </w:r>
      <w:r w:rsidR="00CC100E" w:rsidRPr="00347712">
        <w:rPr>
          <w:rFonts w:asciiTheme="minorEastAsia" w:eastAsiaTheme="minorEastAsia" w:hAnsiTheme="minorEastAsia" w:hint="eastAsia"/>
          <w:color w:val="auto"/>
          <w:sz w:val="21"/>
          <w:szCs w:val="21"/>
        </w:rPr>
        <w:t>ジェンダー</w:t>
      </w:r>
      <w:r w:rsidR="006B66D9" w:rsidRPr="00347712">
        <w:rPr>
          <w:rFonts w:asciiTheme="minorEastAsia" w:eastAsiaTheme="minorEastAsia" w:hAnsiTheme="minorEastAsia"/>
          <w:color w:val="auto"/>
          <w:sz w:val="21"/>
          <w:szCs w:val="21"/>
        </w:rPr>
        <w:t>暴力</w:t>
      </w:r>
      <w:r w:rsidR="00CC100E" w:rsidRPr="00347712">
        <w:rPr>
          <w:rFonts w:asciiTheme="minorEastAsia" w:eastAsiaTheme="minorEastAsia" w:hAnsiTheme="minorEastAsia" w:hint="eastAsia"/>
          <w:color w:val="auto"/>
          <w:sz w:val="21"/>
          <w:szCs w:val="21"/>
        </w:rPr>
        <w:t>に関する</w:t>
      </w:r>
      <w:r w:rsidR="006B66D9" w:rsidRPr="00347712">
        <w:rPr>
          <w:rFonts w:asciiTheme="minorEastAsia" w:eastAsiaTheme="minorEastAsia" w:hAnsiTheme="minorEastAsia"/>
          <w:color w:val="auto"/>
          <w:sz w:val="21"/>
          <w:szCs w:val="21"/>
        </w:rPr>
        <w:t>支援サービスに</w:t>
      </w:r>
      <w:r w:rsidR="00CC100E" w:rsidRPr="00347712">
        <w:rPr>
          <w:rFonts w:asciiTheme="minorEastAsia" w:eastAsiaTheme="minorEastAsia" w:hAnsiTheme="minorEastAsia" w:hint="eastAsia"/>
          <w:color w:val="auto"/>
          <w:sz w:val="21"/>
          <w:szCs w:val="21"/>
        </w:rPr>
        <w:t>資源</w:t>
      </w:r>
      <w:r w:rsidR="006B66D9" w:rsidRPr="00347712">
        <w:rPr>
          <w:rFonts w:asciiTheme="minorEastAsia" w:eastAsiaTheme="minorEastAsia" w:hAnsiTheme="minorEastAsia"/>
          <w:color w:val="auto"/>
          <w:sz w:val="21"/>
          <w:szCs w:val="21"/>
        </w:rPr>
        <w:t>を提供し、</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を適切に支援できるようにする必要が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12ADC034" w14:textId="267227A2" w:rsidR="009057B0" w:rsidRPr="00347712" w:rsidRDefault="00DE7594" w:rsidP="00DB77B9">
      <w:pPr>
        <w:numPr>
          <w:ilvl w:val="0"/>
          <w:numId w:val="1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国としての</w:t>
      </w:r>
      <w:r w:rsidR="006B66D9" w:rsidRPr="00347712">
        <w:rPr>
          <w:rFonts w:asciiTheme="minorEastAsia" w:eastAsiaTheme="minorEastAsia" w:hAnsiTheme="minorEastAsia"/>
          <w:color w:val="auto"/>
          <w:sz w:val="21"/>
          <w:szCs w:val="21"/>
        </w:rPr>
        <w:t>保護法と、これに関する最新かつセクター横断的な政策が必要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。成人保護に関する義務を果たすため、関連組織</w:t>
      </w:r>
      <w:r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適切な資金提供が必須</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2EB33AC5" w14:textId="28DA54AD" w:rsidR="009057B0" w:rsidRPr="00347712" w:rsidRDefault="00D8677A" w:rsidP="00DB77B9">
      <w:pPr>
        <w:numPr>
          <w:ilvl w:val="0"/>
          <w:numId w:val="1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lastRenderedPageBreak/>
        <w:t>経済的虐待</w:t>
      </w:r>
      <w:r w:rsidR="006B66D9" w:rsidRPr="00347712">
        <w:rPr>
          <w:rFonts w:asciiTheme="minorEastAsia" w:eastAsiaTheme="minorEastAsia" w:hAnsiTheme="minorEastAsia"/>
          <w:color w:val="auto"/>
          <w:sz w:val="21"/>
          <w:szCs w:val="21"/>
        </w:rPr>
        <w:t>に対する保護措置を強化するため、</w:t>
      </w:r>
      <w:r w:rsidR="0015520A" w:rsidRPr="00347712">
        <w:rPr>
          <w:rFonts w:asciiTheme="minorEastAsia" w:eastAsiaTheme="minorEastAsia" w:hAnsiTheme="minorEastAsia" w:hint="eastAsia"/>
          <w:color w:val="auto"/>
          <w:sz w:val="21"/>
          <w:szCs w:val="21"/>
        </w:rPr>
        <w:t>インターネット銀行</w:t>
      </w:r>
      <w:r w:rsidR="007021B3" w:rsidRPr="00347712">
        <w:rPr>
          <w:rFonts w:asciiTheme="minorEastAsia" w:eastAsiaTheme="minorEastAsia" w:hAnsiTheme="minorEastAsia" w:hint="eastAsia"/>
          <w:color w:val="auto"/>
          <w:sz w:val="21"/>
          <w:szCs w:val="21"/>
        </w:rPr>
        <w:t>取引き</w:t>
      </w:r>
      <w:r w:rsidR="0015520A" w:rsidRPr="00347712">
        <w:rPr>
          <w:rFonts w:asciiTheme="minorEastAsia" w:eastAsiaTheme="minorEastAsia" w:hAnsiTheme="minorEastAsia" w:hint="eastAsia"/>
          <w:color w:val="auto"/>
          <w:sz w:val="16"/>
          <w:szCs w:val="16"/>
        </w:rPr>
        <w:t>（</w:t>
      </w:r>
      <w:r w:rsidR="0015520A" w:rsidRPr="00347712">
        <w:rPr>
          <w:rFonts w:asciiTheme="minorEastAsia" w:eastAsiaTheme="minorEastAsia" w:hAnsiTheme="minorEastAsia"/>
          <w:color w:val="auto"/>
          <w:sz w:val="16"/>
          <w:szCs w:val="16"/>
        </w:rPr>
        <w:t>remote banking</w:t>
      </w:r>
      <w:r w:rsidR="0015520A"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の代替手段、</w:t>
      </w:r>
      <w:r w:rsidR="0015520A" w:rsidRPr="00347712">
        <w:rPr>
          <w:rFonts w:asciiTheme="minorEastAsia" w:eastAsiaTheme="minorEastAsia" w:hAnsiTheme="minorEastAsia" w:hint="eastAsia"/>
          <w:color w:val="auto"/>
          <w:sz w:val="21"/>
          <w:szCs w:val="21"/>
        </w:rPr>
        <w:t>携帯電話を利用した</w:t>
      </w:r>
      <w:r w:rsidR="006B66D9" w:rsidRPr="00347712">
        <w:rPr>
          <w:rFonts w:asciiTheme="minorEastAsia" w:eastAsiaTheme="minorEastAsia" w:hAnsiTheme="minorEastAsia"/>
          <w:color w:val="auto"/>
          <w:sz w:val="21"/>
          <w:szCs w:val="21"/>
        </w:rPr>
        <w:t>金融サービス</w:t>
      </w:r>
      <w:r w:rsidR="0015520A" w:rsidRPr="00347712">
        <w:rPr>
          <w:rFonts w:asciiTheme="minorEastAsia" w:eastAsiaTheme="minorEastAsia" w:hAnsiTheme="minorEastAsia" w:hint="eastAsia"/>
          <w:color w:val="auto"/>
          <w:sz w:val="16"/>
          <w:szCs w:val="16"/>
        </w:rPr>
        <w:t>（</w:t>
      </w:r>
      <w:r w:rsidR="0015520A" w:rsidRPr="00347712">
        <w:rPr>
          <w:rFonts w:asciiTheme="minorEastAsia" w:eastAsiaTheme="minorEastAsia" w:hAnsiTheme="minorEastAsia"/>
          <w:color w:val="auto"/>
          <w:sz w:val="16"/>
          <w:szCs w:val="16"/>
        </w:rPr>
        <w:t>mobile financial services</w:t>
      </w:r>
      <w:r w:rsidR="0015520A"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、年金などの公的資金</w:t>
      </w:r>
      <w:r w:rsidR="0015520A"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支払いの監督強化、金融サービス従事者に対する</w:t>
      </w:r>
      <w:r w:rsidR="0015520A" w:rsidRPr="00347712">
        <w:rPr>
          <w:rFonts w:asciiTheme="minorEastAsia" w:eastAsiaTheme="minorEastAsia" w:hAnsiTheme="minorEastAsia" w:hint="eastAsia"/>
          <w:color w:val="auto"/>
          <w:sz w:val="21"/>
          <w:szCs w:val="21"/>
        </w:rPr>
        <w:t>義務的な</w:t>
      </w:r>
      <w:r w:rsidR="007021B3" w:rsidRPr="00347712">
        <w:rPr>
          <w:rFonts w:asciiTheme="minorEastAsia" w:eastAsiaTheme="minorEastAsia" w:hAnsiTheme="minorEastAsia" w:hint="eastAsia"/>
          <w:color w:val="auto"/>
          <w:sz w:val="21"/>
          <w:szCs w:val="21"/>
        </w:rPr>
        <w:t>具体的な</w:t>
      </w:r>
      <w:r w:rsidR="006B66D9" w:rsidRPr="00347712">
        <w:rPr>
          <w:rFonts w:asciiTheme="minorEastAsia" w:eastAsiaTheme="minorEastAsia" w:hAnsiTheme="minorEastAsia"/>
          <w:color w:val="auto"/>
          <w:sz w:val="21"/>
          <w:szCs w:val="21"/>
        </w:rPr>
        <w:t>保護訓練など、さらなる措置が必要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2CE27408" w14:textId="4DF0D8B0" w:rsidR="009057B0" w:rsidRPr="00347712" w:rsidRDefault="007021B3" w:rsidP="00DB77B9">
      <w:pPr>
        <w:numPr>
          <w:ilvl w:val="0"/>
          <w:numId w:val="1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w:t>
      </w:r>
      <w:r w:rsidR="0015520A" w:rsidRPr="00347712">
        <w:rPr>
          <w:rFonts w:asciiTheme="minorEastAsia" w:eastAsiaTheme="minorEastAsia" w:hAnsiTheme="minorEastAsia" w:hint="eastAsia"/>
          <w:color w:val="auto"/>
          <w:sz w:val="21"/>
          <w:szCs w:val="21"/>
        </w:rPr>
        <w:t>で</w:t>
      </w:r>
      <w:r w:rsidR="006B66D9" w:rsidRPr="00347712">
        <w:rPr>
          <w:rFonts w:asciiTheme="minorEastAsia" w:eastAsiaTheme="minorEastAsia" w:hAnsiTheme="minorEastAsia"/>
          <w:color w:val="auto"/>
          <w:sz w:val="21"/>
          <w:szCs w:val="21"/>
        </w:rPr>
        <w:t>は、障害を理由とした憎悪犯罪と憎悪発言に関する立法措置を</w:t>
      </w:r>
      <w:r w:rsidR="0015520A"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hint="eastAsia"/>
          <w:color w:val="auto"/>
          <w:sz w:val="21"/>
          <w:szCs w:val="21"/>
        </w:rPr>
        <w:t>締結国</w:t>
      </w:r>
      <w:r w:rsidR="0015520A" w:rsidRPr="00347712">
        <w:rPr>
          <w:rFonts w:asciiTheme="minorEastAsia" w:eastAsiaTheme="minorEastAsia" w:hAnsiTheme="minorEastAsia"/>
          <w:color w:val="auto"/>
          <w:sz w:val="21"/>
          <w:szCs w:val="21"/>
        </w:rPr>
        <w:t>が</w:t>
      </w:r>
      <w:r w:rsidR="006B66D9" w:rsidRPr="00347712">
        <w:rPr>
          <w:rFonts w:asciiTheme="minorEastAsia" w:eastAsiaTheme="minorEastAsia" w:hAnsiTheme="minorEastAsia"/>
          <w:color w:val="auto"/>
          <w:sz w:val="21"/>
          <w:szCs w:val="21"/>
        </w:rPr>
        <w:t>どのように計画しているかを明確にする必要が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3014C14A"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068A0FEE" w14:textId="566DD0D1"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3.13.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17</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0E5DBD" w:rsidRPr="00347712">
        <w:rPr>
          <w:rFonts w:asciiTheme="minorEastAsia" w:eastAsiaTheme="minorEastAsia" w:hAnsiTheme="minorEastAsia" w:hint="eastAsia"/>
          <w:color w:val="auto"/>
          <w:sz w:val="24"/>
        </w:rPr>
        <w:t xml:space="preserve"> </w:t>
      </w:r>
      <w:r w:rsidR="00457B42" w:rsidRPr="00347712">
        <w:rPr>
          <w:rFonts w:asciiTheme="minorEastAsia" w:eastAsiaTheme="minorEastAsia" w:hAnsiTheme="minorEastAsia" w:hint="eastAsia"/>
          <w:color w:val="auto"/>
          <w:sz w:val="24"/>
        </w:rPr>
        <w:t>個人</w:t>
      </w:r>
      <w:r w:rsidR="0015520A" w:rsidRPr="00347712">
        <w:rPr>
          <w:rFonts w:asciiTheme="minorEastAsia" w:eastAsiaTheme="minorEastAsia" w:hAnsiTheme="minorEastAsia" w:hint="eastAsia"/>
          <w:color w:val="auto"/>
          <w:sz w:val="24"/>
        </w:rPr>
        <w:t>をそのままの状態で</w:t>
      </w:r>
      <w:r w:rsidRPr="00347712">
        <w:rPr>
          <w:rFonts w:asciiTheme="minorEastAsia" w:eastAsiaTheme="minorEastAsia" w:hAnsiTheme="minorEastAsia"/>
          <w:color w:val="auto"/>
          <w:sz w:val="24"/>
        </w:rPr>
        <w:t>保護</w:t>
      </w:r>
      <w:r w:rsidR="0015520A" w:rsidRPr="00347712">
        <w:rPr>
          <w:rFonts w:asciiTheme="minorEastAsia" w:eastAsiaTheme="minorEastAsia" w:hAnsiTheme="minorEastAsia" w:hint="eastAsia"/>
          <w:color w:val="auto"/>
          <w:sz w:val="24"/>
        </w:rPr>
        <w:t>すること</w:t>
      </w:r>
    </w:p>
    <w:p w14:paraId="7991D9B3" w14:textId="4A155D73" w:rsidR="009057B0" w:rsidRPr="00347712" w:rsidRDefault="00FF782E" w:rsidP="00DB77B9">
      <w:pPr>
        <w:numPr>
          <w:ilvl w:val="0"/>
          <w:numId w:val="1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報告には、</w:t>
      </w:r>
      <w:r w:rsidR="006B66D9" w:rsidRPr="00347712">
        <w:rPr>
          <w:rFonts w:asciiTheme="minorEastAsia" w:eastAsiaTheme="minorEastAsia" w:hAnsiTheme="minorEastAsia" w:cs="Calibri"/>
          <w:color w:val="auto"/>
          <w:sz w:val="21"/>
          <w:szCs w:val="21"/>
        </w:rPr>
        <w:t>2015</w:t>
      </w:r>
      <w:r w:rsidR="006B66D9" w:rsidRPr="00347712">
        <w:rPr>
          <w:rFonts w:asciiTheme="minorEastAsia" w:eastAsiaTheme="minorEastAsia" w:hAnsiTheme="minorEastAsia"/>
          <w:color w:val="auto"/>
          <w:sz w:val="21"/>
          <w:szCs w:val="21"/>
        </w:rPr>
        <w:t>年</w:t>
      </w:r>
      <w:r w:rsidR="006B66D9" w:rsidRPr="00347712">
        <w:rPr>
          <w:rFonts w:asciiTheme="minorEastAsia" w:eastAsiaTheme="minorEastAsia" w:hAnsiTheme="minorEastAsia" w:cs="Calibri"/>
          <w:color w:val="auto"/>
          <w:sz w:val="21"/>
          <w:szCs w:val="21"/>
        </w:rPr>
        <w:t>ADMC</w:t>
      </w:r>
      <w:r w:rsidR="006B66D9" w:rsidRPr="00347712">
        <w:rPr>
          <w:rFonts w:asciiTheme="minorEastAsia" w:eastAsiaTheme="minorEastAsia" w:hAnsiTheme="minorEastAsia"/>
          <w:color w:val="auto"/>
          <w:sz w:val="21"/>
          <w:szCs w:val="21"/>
        </w:rPr>
        <w:t>法およびその完全施行が、障害</w:t>
      </w:r>
      <w:r w:rsidR="0015520A" w:rsidRPr="00347712">
        <w:rPr>
          <w:rFonts w:asciiTheme="minorEastAsia" w:eastAsiaTheme="minorEastAsia" w:hAnsiTheme="minorEastAsia" w:hint="eastAsia"/>
          <w:color w:val="auto"/>
          <w:sz w:val="21"/>
          <w:szCs w:val="21"/>
        </w:rPr>
        <w:t>のある人</w:t>
      </w:r>
      <w:r w:rsidR="006B66D9" w:rsidRPr="00347712">
        <w:rPr>
          <w:rFonts w:asciiTheme="minorEastAsia" w:eastAsiaTheme="minorEastAsia" w:hAnsiTheme="minorEastAsia"/>
          <w:color w:val="auto"/>
          <w:sz w:val="21"/>
          <w:szCs w:val="21"/>
        </w:rPr>
        <w:t>が身体</w:t>
      </w:r>
      <w:r w:rsidR="0015520A" w:rsidRPr="00347712">
        <w:rPr>
          <w:rFonts w:asciiTheme="minorEastAsia" w:eastAsiaTheme="minorEastAsia" w:hAnsiTheme="minorEastAsia" w:hint="eastAsia"/>
          <w:color w:val="auto"/>
          <w:sz w:val="21"/>
          <w:szCs w:val="21"/>
        </w:rPr>
        <w:t>をそのままの状態で保護される</w:t>
      </w:r>
      <w:r w:rsidR="006B66D9" w:rsidRPr="00347712">
        <w:rPr>
          <w:rFonts w:asciiTheme="minorEastAsia" w:eastAsiaTheme="minorEastAsia" w:hAnsiTheme="minorEastAsia"/>
          <w:color w:val="auto"/>
          <w:sz w:val="21"/>
          <w:szCs w:val="21"/>
        </w:rPr>
        <w:t>権利</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right to bodily integrity</w:t>
      </w:r>
      <w:r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を行使する方法に与える影響について、より</w:t>
      </w:r>
      <w:r w:rsidR="000E5DBD" w:rsidRPr="00347712">
        <w:rPr>
          <w:rFonts w:asciiTheme="minorEastAsia" w:eastAsiaTheme="minorEastAsia" w:hAnsiTheme="minorEastAsia" w:hint="eastAsia"/>
          <w:color w:val="auto"/>
          <w:sz w:val="21"/>
          <w:szCs w:val="21"/>
        </w:rPr>
        <w:t>時間をかけた</w:t>
      </w:r>
      <w:r w:rsidR="006B66D9" w:rsidRPr="00347712">
        <w:rPr>
          <w:rFonts w:asciiTheme="minorEastAsia" w:eastAsiaTheme="minorEastAsia" w:hAnsiTheme="minorEastAsia"/>
          <w:color w:val="auto"/>
          <w:sz w:val="21"/>
          <w:szCs w:val="21"/>
        </w:rPr>
        <w:t>議論を含めるべきである。</w:t>
      </w:r>
    </w:p>
    <w:p w14:paraId="6B59A9BA" w14:textId="61E37029" w:rsidR="009057B0" w:rsidRPr="00347712" w:rsidRDefault="00FF782E" w:rsidP="00DB77B9">
      <w:pPr>
        <w:numPr>
          <w:ilvl w:val="0"/>
          <w:numId w:val="1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w:t>
      </w:r>
      <w:r w:rsidR="006B66D9" w:rsidRPr="00347712">
        <w:rPr>
          <w:rFonts w:asciiTheme="minorEastAsia" w:eastAsiaTheme="minorEastAsia" w:hAnsiTheme="minorEastAsia"/>
          <w:color w:val="auto"/>
          <w:sz w:val="21"/>
          <w:szCs w:val="21"/>
        </w:rPr>
        <w:t>は、現在の法律が治療を受ける</w:t>
      </w:r>
      <w:r w:rsidRPr="00347712">
        <w:rPr>
          <w:rFonts w:asciiTheme="minorEastAsia" w:eastAsiaTheme="minorEastAsia" w:hAnsiTheme="minorEastAsia" w:hint="eastAsia"/>
          <w:color w:val="auto"/>
          <w:sz w:val="21"/>
          <w:szCs w:val="21"/>
        </w:rPr>
        <w:t>人</w:t>
      </w:r>
      <w:r w:rsidR="006B66D9" w:rsidRPr="00347712">
        <w:rPr>
          <w:rFonts w:asciiTheme="minorEastAsia" w:eastAsiaTheme="minorEastAsia" w:hAnsiTheme="minorEastAsia"/>
          <w:color w:val="auto"/>
          <w:sz w:val="21"/>
          <w:szCs w:val="21"/>
        </w:rPr>
        <w:t>の自由な同意を</w:t>
      </w:r>
      <w:r w:rsidRPr="00347712">
        <w:rPr>
          <w:rFonts w:asciiTheme="minorEastAsia" w:eastAsiaTheme="minorEastAsia" w:hAnsiTheme="minorEastAsia" w:hint="eastAsia"/>
          <w:color w:val="auto"/>
          <w:sz w:val="21"/>
          <w:szCs w:val="21"/>
        </w:rPr>
        <w:t>要求していない</w:t>
      </w:r>
      <w:r w:rsidR="0015520A" w:rsidRPr="00347712">
        <w:rPr>
          <w:rFonts w:asciiTheme="minorEastAsia" w:eastAsiaTheme="minorEastAsia" w:hAnsiTheme="minorEastAsia" w:hint="eastAsia"/>
          <w:color w:val="auto"/>
          <w:sz w:val="21"/>
          <w:szCs w:val="21"/>
        </w:rPr>
        <w:t>こと</w:t>
      </w:r>
      <w:r w:rsidR="006B66D9" w:rsidRPr="00347712">
        <w:rPr>
          <w:rFonts w:asciiTheme="minorEastAsia" w:eastAsiaTheme="minorEastAsia" w:hAnsiTheme="minorEastAsia"/>
          <w:color w:val="auto"/>
          <w:sz w:val="21"/>
          <w:szCs w:val="21"/>
        </w:rPr>
        <w:t>を明確に指摘すべきである。同意なしに治療が施される状況、医療における強制を禁止する法的</w:t>
      </w:r>
      <w:r w:rsidR="007E6EDB" w:rsidRPr="00347712">
        <w:rPr>
          <w:rFonts w:asciiTheme="minorEastAsia" w:eastAsiaTheme="minorEastAsia" w:hAnsiTheme="minorEastAsia" w:hint="eastAsia"/>
          <w:color w:val="auto"/>
          <w:sz w:val="21"/>
          <w:szCs w:val="21"/>
        </w:rPr>
        <w:t>保護</w:t>
      </w:r>
      <w:r w:rsidR="006B66D9" w:rsidRPr="00347712">
        <w:rPr>
          <w:rFonts w:asciiTheme="minorEastAsia" w:eastAsiaTheme="minorEastAsia" w:hAnsiTheme="minorEastAsia"/>
          <w:color w:val="auto"/>
          <w:sz w:val="21"/>
          <w:szCs w:val="21"/>
        </w:rPr>
        <w:t>措置、および身体的・化学的拘束の使用に関する</w:t>
      </w:r>
      <w:r w:rsidR="007E6EDB" w:rsidRPr="00347712">
        <w:rPr>
          <w:rFonts w:asciiTheme="minorEastAsia" w:eastAsiaTheme="minorEastAsia" w:hAnsiTheme="minorEastAsia" w:hint="eastAsia"/>
          <w:color w:val="auto"/>
          <w:sz w:val="21"/>
          <w:szCs w:val="21"/>
        </w:rPr>
        <w:t>さらなる</w:t>
      </w:r>
      <w:r w:rsidR="006B66D9" w:rsidRPr="00347712">
        <w:rPr>
          <w:rFonts w:asciiTheme="minorEastAsia" w:eastAsiaTheme="minorEastAsia" w:hAnsiTheme="minorEastAsia"/>
          <w:color w:val="auto"/>
          <w:sz w:val="21"/>
          <w:szCs w:val="21"/>
        </w:rPr>
        <w:t>情報が必要である。</w:t>
      </w:r>
    </w:p>
    <w:p w14:paraId="69D12E97" w14:textId="77D9F6BC" w:rsidR="009057B0" w:rsidRPr="00347712" w:rsidRDefault="006B66D9" w:rsidP="00DB77B9">
      <w:pPr>
        <w:numPr>
          <w:ilvl w:val="0"/>
          <w:numId w:val="1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2001</w:t>
      </w:r>
      <w:r w:rsidRPr="00347712">
        <w:rPr>
          <w:rFonts w:asciiTheme="minorEastAsia" w:eastAsiaTheme="minorEastAsia" w:hAnsiTheme="minorEastAsia"/>
          <w:color w:val="auto"/>
          <w:sz w:val="21"/>
          <w:szCs w:val="21"/>
        </w:rPr>
        <w:t>年精神保健法に関する懸念事項およびこれまでの改革に関する取り組みは、</w:t>
      </w:r>
      <w:r w:rsidR="007E6EDB"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報告で</w:t>
      </w:r>
      <w:r w:rsidR="0031137E" w:rsidRPr="00347712">
        <w:rPr>
          <w:rFonts w:asciiTheme="minorEastAsia" w:eastAsiaTheme="minorEastAsia" w:hAnsiTheme="minorEastAsia" w:hint="eastAsia"/>
          <w:color w:val="auto"/>
          <w:sz w:val="21"/>
          <w:szCs w:val="21"/>
        </w:rPr>
        <w:t>その</w:t>
      </w:r>
      <w:r w:rsidRPr="00347712">
        <w:rPr>
          <w:rFonts w:asciiTheme="minorEastAsia" w:eastAsiaTheme="minorEastAsia" w:hAnsiTheme="minorEastAsia"/>
          <w:color w:val="auto"/>
          <w:sz w:val="21"/>
          <w:szCs w:val="21"/>
        </w:rPr>
        <w:t>概要を説明すべきである。例えば、若年者からの同意に関する</w:t>
      </w:r>
      <w:r w:rsidR="00753084" w:rsidRPr="00347712">
        <w:rPr>
          <w:rFonts w:asciiTheme="minorEastAsia" w:eastAsiaTheme="minorEastAsia" w:hAnsiTheme="minorEastAsia" w:hint="eastAsia"/>
          <w:color w:val="auto"/>
          <w:sz w:val="21"/>
          <w:szCs w:val="21"/>
        </w:rPr>
        <w:t>矛盾点</w:t>
      </w:r>
      <w:r w:rsidRPr="00347712">
        <w:rPr>
          <w:rFonts w:asciiTheme="minorEastAsia" w:eastAsiaTheme="minorEastAsia" w:hAnsiTheme="minorEastAsia"/>
          <w:color w:val="auto"/>
          <w:sz w:val="21"/>
          <w:szCs w:val="21"/>
        </w:rPr>
        <w:t>や、事前医療指示</w:t>
      </w:r>
      <w:r w:rsidR="007E6EDB" w:rsidRPr="00347712">
        <w:rPr>
          <w:rFonts w:asciiTheme="minorEastAsia" w:eastAsiaTheme="minorEastAsia" w:hAnsiTheme="minorEastAsia" w:hint="eastAsia"/>
          <w:color w:val="auto"/>
          <w:sz w:val="16"/>
          <w:szCs w:val="16"/>
        </w:rPr>
        <w:t>（</w:t>
      </w:r>
      <w:r w:rsidR="007E6EDB" w:rsidRPr="00347712">
        <w:rPr>
          <w:rFonts w:asciiTheme="minorEastAsia" w:eastAsiaTheme="minorEastAsia" w:hAnsiTheme="minorEastAsia"/>
          <w:color w:val="auto"/>
          <w:sz w:val="16"/>
          <w:szCs w:val="16"/>
        </w:rPr>
        <w:t>advanced health directive</w:t>
      </w:r>
      <w:r w:rsidR="007E6EDB"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の進展状況などが挙げられる。</w:t>
      </w:r>
    </w:p>
    <w:p w14:paraId="18F557F6" w14:textId="21522539" w:rsidR="009057B0" w:rsidRPr="00347712" w:rsidRDefault="00753084" w:rsidP="00DB77B9">
      <w:pPr>
        <w:numPr>
          <w:ilvl w:val="0"/>
          <w:numId w:val="1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報告では、障害のある女性、トランスジェンダーの男性、または</w:t>
      </w:r>
      <w:r w:rsidR="0072527C" w:rsidRPr="00347712">
        <w:rPr>
          <w:rFonts w:asciiTheme="minorEastAsia" w:eastAsiaTheme="minorEastAsia" w:hAnsiTheme="minorEastAsia" w:hint="eastAsia"/>
          <w:color w:val="auto"/>
          <w:sz w:val="21"/>
          <w:szCs w:val="21"/>
        </w:rPr>
        <w:t>ノンバイナリーの人</w:t>
      </w:r>
      <w:r w:rsidR="0072527C" w:rsidRPr="00347712">
        <w:rPr>
          <w:rFonts w:asciiTheme="minorEastAsia" w:eastAsiaTheme="minorEastAsia" w:hAnsiTheme="minorEastAsia" w:hint="eastAsia"/>
          <w:color w:val="auto"/>
          <w:sz w:val="16"/>
          <w:szCs w:val="16"/>
        </w:rPr>
        <w:t>（訳注　自らを男性・女性のどちらでもないと認識している人）</w:t>
      </w:r>
      <w:r w:rsidR="006B66D9" w:rsidRPr="00347712">
        <w:rPr>
          <w:rFonts w:asciiTheme="minorEastAsia" w:eastAsiaTheme="minorEastAsia" w:hAnsiTheme="minorEastAsia"/>
          <w:color w:val="auto"/>
          <w:sz w:val="21"/>
          <w:szCs w:val="21"/>
        </w:rPr>
        <w:t>が、同意なしに中絶、避妊、または不妊手術を強制されないことを確保するための具体的な国内措置</w:t>
      </w:r>
      <w:r w:rsidRPr="00347712">
        <w:rPr>
          <w:rFonts w:asciiTheme="minorEastAsia" w:eastAsiaTheme="minorEastAsia" w:hAnsiTheme="minorEastAsia" w:hint="eastAsia"/>
          <w:color w:val="auto"/>
          <w:sz w:val="21"/>
          <w:szCs w:val="21"/>
        </w:rPr>
        <w:t>の概要を示す</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5695CD70" w14:textId="676AB314" w:rsidR="001A0910" w:rsidRPr="00347712" w:rsidRDefault="006B66D9" w:rsidP="00DB77B9">
      <w:pPr>
        <w:numPr>
          <w:ilvl w:val="0"/>
          <w:numId w:val="1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裁判所保護下にある</w:t>
      </w:r>
      <w:r w:rsidR="0072527C" w:rsidRPr="00347712">
        <w:rPr>
          <w:rFonts w:asciiTheme="minorEastAsia" w:eastAsiaTheme="minorEastAsia" w:hAnsiTheme="minorEastAsia" w:hint="eastAsia"/>
          <w:color w:val="auto"/>
          <w:sz w:val="21"/>
          <w:szCs w:val="21"/>
        </w:rPr>
        <w:t>人は</w:t>
      </w:r>
      <w:r w:rsidRPr="00347712">
        <w:rPr>
          <w:rFonts w:asciiTheme="minorEastAsia" w:eastAsiaTheme="minorEastAsia" w:hAnsiTheme="minorEastAsia"/>
          <w:color w:val="auto"/>
          <w:sz w:val="21"/>
          <w:szCs w:val="21"/>
        </w:rPr>
        <w:t>、</w:t>
      </w:r>
      <w:r w:rsidR="0052665F" w:rsidRPr="00347712">
        <w:rPr>
          <w:rFonts w:asciiTheme="minorEastAsia" w:eastAsiaTheme="minorEastAsia" w:hAnsiTheme="minorEastAsia" w:hint="eastAsia"/>
          <w:color w:val="auto"/>
          <w:sz w:val="21"/>
          <w:szCs w:val="21"/>
        </w:rPr>
        <w:t>そうでない人</w:t>
      </w:r>
      <w:r w:rsidRPr="00347712">
        <w:rPr>
          <w:rFonts w:asciiTheme="minorEastAsia" w:eastAsiaTheme="minorEastAsia" w:hAnsiTheme="minorEastAsia"/>
          <w:color w:val="auto"/>
          <w:sz w:val="21"/>
          <w:szCs w:val="21"/>
        </w:rPr>
        <w:t>と同等の権利として、個人の尊厳と自律性を享有する権利を有し</w:t>
      </w:r>
      <w:r w:rsidR="0072527C"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。彼らは、意見を表明する権利、異議を申し立てる権利、適切な</w:t>
      </w:r>
      <w:r w:rsidR="0072527C" w:rsidRPr="00347712">
        <w:rPr>
          <w:rFonts w:asciiTheme="minorEastAsia" w:eastAsiaTheme="minorEastAsia" w:hAnsiTheme="minorEastAsia" w:hint="eastAsia"/>
          <w:color w:val="auto"/>
          <w:sz w:val="21"/>
          <w:szCs w:val="21"/>
        </w:rPr>
        <w:t>権利擁護</w:t>
      </w:r>
      <w:r w:rsidRPr="00347712">
        <w:rPr>
          <w:rFonts w:asciiTheme="minorEastAsia" w:eastAsiaTheme="minorEastAsia" w:hAnsiTheme="minorEastAsia"/>
          <w:color w:val="auto"/>
          <w:sz w:val="21"/>
          <w:szCs w:val="21"/>
        </w:rPr>
        <w:t>や</w:t>
      </w:r>
      <w:r w:rsidR="0072527C" w:rsidRPr="00347712">
        <w:rPr>
          <w:rFonts w:asciiTheme="minorEastAsia" w:eastAsiaTheme="minorEastAsia" w:hAnsiTheme="minorEastAsia" w:hint="eastAsia"/>
          <w:color w:val="auto"/>
          <w:sz w:val="21"/>
          <w:szCs w:val="21"/>
        </w:rPr>
        <w:t>支援</w:t>
      </w:r>
      <w:r w:rsidRPr="00347712">
        <w:rPr>
          <w:rFonts w:asciiTheme="minorEastAsia" w:eastAsiaTheme="minorEastAsia" w:hAnsiTheme="minorEastAsia"/>
          <w:color w:val="auto"/>
          <w:sz w:val="21"/>
          <w:szCs w:val="21"/>
        </w:rPr>
        <w:t>を受ける権利を有し</w:t>
      </w:r>
      <w:r w:rsidR="0072527C"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w:t>
      </w:r>
    </w:p>
    <w:p w14:paraId="652E6F31" w14:textId="77777777" w:rsidR="0052665F" w:rsidRPr="00347712" w:rsidRDefault="0052665F"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7A39F156" w14:textId="3D24994D"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3.14.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18</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移動の自由</w:t>
      </w:r>
      <w:r w:rsidR="00457B42"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国籍</w:t>
      </w:r>
      <w:r w:rsidR="00457B42" w:rsidRPr="00347712">
        <w:rPr>
          <w:rFonts w:asciiTheme="minorEastAsia" w:eastAsiaTheme="minorEastAsia" w:hAnsiTheme="minorEastAsia" w:hint="eastAsia"/>
          <w:color w:val="auto"/>
          <w:sz w:val="24"/>
        </w:rPr>
        <w:t>についての権利</w:t>
      </w:r>
    </w:p>
    <w:p w14:paraId="1BEC6954" w14:textId="3E5A0185" w:rsidR="009057B0" w:rsidRPr="00347712" w:rsidRDefault="000A3840" w:rsidP="00DB77B9">
      <w:pPr>
        <w:numPr>
          <w:ilvl w:val="0"/>
          <w:numId w:val="16"/>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報告は、障害</w:t>
      </w:r>
      <w:r w:rsidR="0072527C" w:rsidRPr="00347712">
        <w:rPr>
          <w:rFonts w:asciiTheme="minorEastAsia" w:eastAsiaTheme="minorEastAsia" w:hAnsiTheme="minorEastAsia"/>
          <w:color w:val="auto"/>
          <w:sz w:val="21"/>
          <w:szCs w:val="21"/>
        </w:rPr>
        <w:t>のある人</w:t>
      </w:r>
      <w:r w:rsidR="006B66D9" w:rsidRPr="00347712">
        <w:rPr>
          <w:rFonts w:asciiTheme="minorEastAsia" w:eastAsiaTheme="minorEastAsia" w:hAnsiTheme="minorEastAsia"/>
          <w:color w:val="auto"/>
          <w:sz w:val="21"/>
          <w:szCs w:val="21"/>
        </w:rPr>
        <w:t>が移住、難民申請、パスポートの発行、入国および居住許可の付与に関する措置において</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平等に扱われることを</w:t>
      </w:r>
      <w:r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するための</w:t>
      </w:r>
      <w:r w:rsidR="00DA2DDA"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hint="eastAsia"/>
          <w:color w:val="auto"/>
          <w:sz w:val="21"/>
          <w:szCs w:val="21"/>
        </w:rPr>
        <w:t>実施</w:t>
      </w:r>
      <w:r w:rsidR="00DA2DDA" w:rsidRPr="00347712">
        <w:rPr>
          <w:rFonts w:asciiTheme="minorEastAsia" w:eastAsiaTheme="minorEastAsia" w:hAnsiTheme="minorEastAsia" w:hint="eastAsia"/>
          <w:color w:val="auto"/>
          <w:sz w:val="21"/>
          <w:szCs w:val="21"/>
        </w:rPr>
        <w:t>中の</w:t>
      </w:r>
      <w:r w:rsidR="006B66D9" w:rsidRPr="00347712">
        <w:rPr>
          <w:rFonts w:asciiTheme="minorEastAsia" w:eastAsiaTheme="minorEastAsia" w:hAnsiTheme="minorEastAsia"/>
          <w:color w:val="auto"/>
          <w:sz w:val="21"/>
          <w:szCs w:val="21"/>
        </w:rPr>
        <w:t>政策やガイドラインの詳細を明示すべき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5791835F" w14:textId="79B7C293" w:rsidR="009057B0" w:rsidRPr="00347712" w:rsidRDefault="00C15D58" w:rsidP="00DB77B9">
      <w:pPr>
        <w:numPr>
          <w:ilvl w:val="0"/>
          <w:numId w:val="16"/>
        </w:numPr>
        <w:adjustRightInd w:val="0"/>
        <w:snapToGrid w:val="0"/>
        <w:spacing w:after="0" w:line="320" w:lineRule="exact"/>
        <w:ind w:hanging="356"/>
        <w:rPr>
          <w:rFonts w:asciiTheme="minorEastAsia" w:eastAsiaTheme="minorEastAsia" w:hAnsiTheme="minorEastAsia"/>
          <w:color w:val="auto"/>
          <w:sz w:val="21"/>
          <w:szCs w:val="21"/>
        </w:rPr>
      </w:pPr>
      <w:bookmarkStart w:id="7" w:name="_Hlk207891319"/>
      <w:r w:rsidRPr="00347712">
        <w:rPr>
          <w:rFonts w:asciiTheme="minorEastAsia" w:eastAsiaTheme="minorEastAsia" w:hAnsiTheme="minorEastAsia" w:hint="eastAsia"/>
          <w:color w:val="auto"/>
          <w:sz w:val="21"/>
          <w:szCs w:val="21"/>
        </w:rPr>
        <w:t>亡命希望者用住居</w:t>
      </w:r>
      <w:r w:rsidR="00DA2DDA" w:rsidRPr="00347712">
        <w:rPr>
          <w:rFonts w:asciiTheme="minorEastAsia" w:eastAsiaTheme="minorEastAsia" w:hAnsiTheme="minorEastAsia" w:hint="eastAsia"/>
          <w:color w:val="auto"/>
          <w:sz w:val="21"/>
          <w:szCs w:val="21"/>
        </w:rPr>
        <w:t>・生活支援制度</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Direct Provision）</w:t>
      </w:r>
      <w:bookmarkEnd w:id="7"/>
      <w:r w:rsidR="006B66D9" w:rsidRPr="00347712">
        <w:rPr>
          <w:rFonts w:asciiTheme="minorEastAsia" w:eastAsiaTheme="minorEastAsia" w:hAnsiTheme="minorEastAsia"/>
          <w:color w:val="auto"/>
          <w:sz w:val="21"/>
          <w:szCs w:val="21"/>
        </w:rPr>
        <w:t>に関する議論、その制度が障害のある難民に与える影響、および</w:t>
      </w:r>
      <w:r w:rsidRPr="00347712">
        <w:rPr>
          <w:rFonts w:asciiTheme="minorEastAsia" w:eastAsiaTheme="minorEastAsia" w:hAnsiTheme="minorEastAsia" w:hint="eastAsia"/>
          <w:color w:val="auto"/>
          <w:sz w:val="21"/>
          <w:szCs w:val="21"/>
        </w:rPr>
        <w:t>この</w:t>
      </w:r>
      <w:r w:rsidR="006B66D9" w:rsidRPr="00347712">
        <w:rPr>
          <w:rFonts w:asciiTheme="minorEastAsia" w:eastAsiaTheme="minorEastAsia" w:hAnsiTheme="minorEastAsia"/>
          <w:color w:val="auto"/>
          <w:sz w:val="21"/>
          <w:szCs w:val="21"/>
        </w:rPr>
        <w:t>制度の変更計画については言及されていない。</w:t>
      </w:r>
    </w:p>
    <w:p w14:paraId="0469B4C6" w14:textId="5FE205F5" w:rsidR="009057B0" w:rsidRPr="00347712" w:rsidRDefault="00733F09" w:rsidP="00186635">
      <w:pPr>
        <w:numPr>
          <w:ilvl w:val="0"/>
          <w:numId w:val="16"/>
        </w:numPr>
        <w:adjustRightInd w:val="0"/>
        <w:snapToGrid w:val="0"/>
        <w:spacing w:after="0" w:line="320" w:lineRule="exact"/>
        <w:ind w:hanging="357"/>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hint="eastAsia"/>
          <w:color w:val="auto"/>
          <w:sz w:val="21"/>
          <w:szCs w:val="21"/>
        </w:rPr>
        <w:t>移動生活者</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nomadic people</w:t>
      </w:r>
      <w:r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の移動の自由と文化的参加の平等な権利が完全に認められ、保障される措置</w:t>
      </w:r>
      <w:r w:rsidR="00C05B49" w:rsidRPr="00347712">
        <w:rPr>
          <w:rFonts w:asciiTheme="minorEastAsia" w:eastAsiaTheme="minorEastAsia" w:hAnsiTheme="minorEastAsia" w:hint="eastAsia"/>
          <w:color w:val="auto"/>
          <w:sz w:val="21"/>
          <w:szCs w:val="21"/>
        </w:rPr>
        <w:t>の概要を示す</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。ジプシー、ロマ、トラベラー</w:t>
      </w:r>
      <w:r w:rsidR="00623CEF" w:rsidRPr="00347712">
        <w:rPr>
          <w:rFonts w:asciiTheme="minorEastAsia" w:eastAsiaTheme="minorEastAsia" w:hAnsiTheme="minorEastAsia" w:hint="eastAsia"/>
          <w:color w:val="auto"/>
          <w:sz w:val="21"/>
          <w:szCs w:val="21"/>
        </w:rPr>
        <w:t>・コミュニティ</w:t>
      </w:r>
      <w:r w:rsidR="00C15D58" w:rsidRPr="00347712">
        <w:rPr>
          <w:rFonts w:asciiTheme="minorEastAsia" w:eastAsiaTheme="minorEastAsia" w:hAnsiTheme="minorEastAsia" w:hint="eastAsia"/>
          <w:color w:val="auto"/>
          <w:sz w:val="16"/>
          <w:szCs w:val="16"/>
        </w:rPr>
        <w:t>（</w:t>
      </w:r>
      <w:proofErr w:type="spellStart"/>
      <w:r w:rsidR="00C15D58" w:rsidRPr="00347712">
        <w:rPr>
          <w:rFonts w:asciiTheme="minorEastAsia" w:eastAsiaTheme="minorEastAsia" w:hAnsiTheme="minorEastAsia"/>
          <w:color w:val="auto"/>
          <w:sz w:val="16"/>
          <w:szCs w:val="16"/>
        </w:rPr>
        <w:t>Traveller</w:t>
      </w:r>
      <w:proofErr w:type="spellEnd"/>
      <w:r w:rsidR="00C15D58" w:rsidRPr="00347712">
        <w:rPr>
          <w:rFonts w:asciiTheme="minorEastAsia" w:eastAsiaTheme="minorEastAsia" w:hAnsiTheme="minorEastAsia"/>
          <w:color w:val="auto"/>
          <w:sz w:val="16"/>
          <w:szCs w:val="16"/>
        </w:rPr>
        <w:t xml:space="preserve"> communities</w:t>
      </w:r>
      <w:r w:rsidR="00C15D5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にとって</w:t>
      </w:r>
      <w:r w:rsidR="0031137E" w:rsidRPr="00347712">
        <w:rPr>
          <w:rFonts w:asciiTheme="minorEastAsia" w:eastAsiaTheme="minorEastAsia" w:hAnsiTheme="minorEastAsia" w:hint="eastAsia"/>
          <w:color w:val="auto"/>
          <w:sz w:val="21"/>
          <w:szCs w:val="21"/>
        </w:rPr>
        <w:t>の</w:t>
      </w:r>
      <w:r w:rsidR="00C05B49" w:rsidRPr="00347712">
        <w:rPr>
          <w:rFonts w:asciiTheme="minorEastAsia" w:eastAsiaTheme="minorEastAsia" w:hAnsiTheme="minorEastAsia" w:hint="eastAsia"/>
          <w:color w:val="auto"/>
          <w:sz w:val="21"/>
          <w:szCs w:val="21"/>
        </w:rPr>
        <w:t>移動</w:t>
      </w:r>
      <w:r w:rsidR="006B66D9" w:rsidRPr="00347712">
        <w:rPr>
          <w:rFonts w:asciiTheme="minorEastAsia" w:eastAsiaTheme="minorEastAsia" w:hAnsiTheme="minorEastAsia"/>
          <w:color w:val="auto"/>
          <w:sz w:val="21"/>
          <w:szCs w:val="21"/>
        </w:rPr>
        <w:t>生活</w:t>
      </w:r>
      <w:r w:rsidR="00C15D58"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文化的意義</w:t>
      </w:r>
      <w:r w:rsidR="0031137E" w:rsidRPr="00347712">
        <w:rPr>
          <w:rFonts w:asciiTheme="minorEastAsia" w:eastAsiaTheme="minorEastAsia" w:hAnsiTheme="minorEastAsia" w:hint="eastAsia"/>
          <w:color w:val="auto"/>
          <w:sz w:val="21"/>
          <w:szCs w:val="21"/>
        </w:rPr>
        <w:t>を</w:t>
      </w:r>
      <w:r w:rsidR="006B66D9" w:rsidRPr="00347712">
        <w:rPr>
          <w:rFonts w:asciiTheme="minorEastAsia" w:eastAsiaTheme="minorEastAsia" w:hAnsiTheme="minorEastAsia"/>
          <w:color w:val="auto"/>
          <w:sz w:val="21"/>
          <w:szCs w:val="21"/>
        </w:rPr>
        <w:t>適切</w:t>
      </w:r>
      <w:r w:rsidR="0031137E" w:rsidRPr="00347712">
        <w:rPr>
          <w:rFonts w:asciiTheme="minorEastAsia" w:eastAsiaTheme="minorEastAsia" w:hAnsiTheme="minorEastAsia" w:hint="eastAsia"/>
          <w:color w:val="auto"/>
          <w:sz w:val="21"/>
          <w:szCs w:val="21"/>
        </w:rPr>
        <w:t>に</w:t>
      </w:r>
      <w:r w:rsidR="006B66D9" w:rsidRPr="00347712">
        <w:rPr>
          <w:rFonts w:asciiTheme="minorEastAsia" w:eastAsiaTheme="minorEastAsia" w:hAnsiTheme="minorEastAsia"/>
          <w:color w:val="auto"/>
          <w:sz w:val="21"/>
          <w:szCs w:val="21"/>
        </w:rPr>
        <w:t>評価</w:t>
      </w:r>
      <w:r w:rsidR="0031137E" w:rsidRPr="00347712">
        <w:rPr>
          <w:rFonts w:asciiTheme="minorEastAsia" w:eastAsiaTheme="minorEastAsia" w:hAnsiTheme="minorEastAsia" w:hint="eastAsia"/>
          <w:color w:val="auto"/>
          <w:sz w:val="21"/>
          <w:szCs w:val="21"/>
        </w:rPr>
        <w:t>すべきである</w:t>
      </w:r>
      <w:r w:rsidR="006B66D9" w:rsidRPr="00347712">
        <w:rPr>
          <w:rFonts w:asciiTheme="minorEastAsia" w:eastAsiaTheme="minorEastAsia" w:hAnsiTheme="minorEastAsia"/>
          <w:color w:val="auto"/>
          <w:sz w:val="21"/>
          <w:szCs w:val="21"/>
        </w:rPr>
        <w:t>。</w:t>
      </w:r>
    </w:p>
    <w:p w14:paraId="11E6BD1D" w14:textId="388B8A97" w:rsidR="00623CEF" w:rsidRPr="00347712" w:rsidRDefault="00623CEF" w:rsidP="00186635">
      <w:pPr>
        <w:adjustRightInd w:val="0"/>
        <w:snapToGrid w:val="0"/>
        <w:spacing w:afterLines="100" w:after="240" w:line="240" w:lineRule="exact"/>
        <w:ind w:left="703"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00C05B49" w:rsidRPr="00347712">
        <w:rPr>
          <w:rFonts w:asciiTheme="minorEastAsia" w:eastAsiaTheme="minorEastAsia" w:hAnsiTheme="minorEastAsia" w:hint="eastAsia"/>
          <w:color w:val="auto"/>
          <w:sz w:val="16"/>
          <w:szCs w:val="16"/>
        </w:rPr>
        <w:t>現在、</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ジプシー</w:t>
      </w:r>
      <w:r w:rsidRPr="00347712">
        <w:rPr>
          <w:rFonts w:asciiTheme="minorEastAsia" w:eastAsiaTheme="minorEastAsia" w:hAnsiTheme="minorEastAsia" w:hint="eastAsia"/>
          <w:color w:val="auto"/>
          <w:sz w:val="16"/>
          <w:szCs w:val="16"/>
        </w:rPr>
        <w:t>」という語は差別的な呼称とされている面</w:t>
      </w:r>
      <w:r w:rsidR="00C05B49" w:rsidRPr="00347712">
        <w:rPr>
          <w:rFonts w:asciiTheme="minorEastAsia" w:eastAsiaTheme="minorEastAsia" w:hAnsiTheme="minorEastAsia" w:hint="eastAsia"/>
          <w:color w:val="auto"/>
          <w:sz w:val="16"/>
          <w:szCs w:val="16"/>
        </w:rPr>
        <w:t>が</w:t>
      </w:r>
      <w:r w:rsidRPr="00347712">
        <w:rPr>
          <w:rFonts w:asciiTheme="minorEastAsia" w:eastAsiaTheme="minorEastAsia" w:hAnsiTheme="minorEastAsia" w:hint="eastAsia"/>
          <w:color w:val="auto"/>
          <w:sz w:val="16"/>
          <w:szCs w:val="16"/>
        </w:rPr>
        <w:t>あり、本来使うべきではないが、原英文にあるのでそのまま訳語とした。</w:t>
      </w:r>
      <w:r w:rsidR="00C05B49"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トラベラー</w:t>
      </w:r>
      <w:r w:rsidRPr="00347712">
        <w:rPr>
          <w:rFonts w:asciiTheme="minorEastAsia" w:eastAsiaTheme="minorEastAsia" w:hAnsiTheme="minorEastAsia" w:hint="eastAsia"/>
          <w:color w:val="auto"/>
          <w:sz w:val="16"/>
          <w:szCs w:val="16"/>
        </w:rPr>
        <w:t>・コミュニティ</w:t>
      </w:r>
      <w:r w:rsidR="00C05B49" w:rsidRPr="00347712">
        <w:rPr>
          <w:rFonts w:asciiTheme="minorEastAsia" w:eastAsiaTheme="minorEastAsia" w:hAnsiTheme="minorEastAsia" w:hint="eastAsia"/>
          <w:color w:val="auto"/>
          <w:sz w:val="16"/>
          <w:szCs w:val="16"/>
        </w:rPr>
        <w:t>」は伝統的に移動生活をしている集団で、ロマとは別の民族少数派である。</w:t>
      </w:r>
      <w:r w:rsidRPr="00347712">
        <w:rPr>
          <w:rFonts w:asciiTheme="minorEastAsia" w:eastAsiaTheme="minorEastAsia" w:hAnsiTheme="minorEastAsia" w:hint="eastAsia"/>
          <w:color w:val="auto"/>
          <w:sz w:val="16"/>
          <w:szCs w:val="16"/>
        </w:rPr>
        <w:t>）</w:t>
      </w:r>
    </w:p>
    <w:p w14:paraId="6648BA90" w14:textId="1E1C07AE" w:rsidR="009057B0" w:rsidRPr="00347712" w:rsidRDefault="006B66D9" w:rsidP="00DB77B9">
      <w:pPr>
        <w:numPr>
          <w:ilvl w:val="0"/>
          <w:numId w:val="16"/>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保健省は、アイルランドに居住するものの市民権を有しない</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w:t>
      </w:r>
      <w:r w:rsidR="009869F3" w:rsidRPr="00347712">
        <w:rPr>
          <w:rFonts w:asciiTheme="minorEastAsia" w:eastAsiaTheme="minorEastAsia" w:hAnsiTheme="minorEastAsia"/>
          <w:color w:val="auto"/>
          <w:sz w:val="21"/>
          <w:szCs w:val="21"/>
        </w:rPr>
        <w:t>亡命希望者用住居</w:t>
      </w:r>
      <w:r w:rsidR="009042C6" w:rsidRPr="00347712">
        <w:rPr>
          <w:rFonts w:asciiTheme="minorEastAsia" w:eastAsiaTheme="minorEastAsia" w:hAnsiTheme="minorEastAsia" w:hint="eastAsia"/>
          <w:color w:val="auto"/>
          <w:sz w:val="21"/>
          <w:szCs w:val="21"/>
        </w:rPr>
        <w:t>・生活支援制度</w:t>
      </w:r>
      <w:r w:rsidR="009869F3" w:rsidRPr="00347712">
        <w:rPr>
          <w:rFonts w:asciiTheme="minorEastAsia" w:eastAsiaTheme="minorEastAsia" w:hAnsiTheme="minorEastAsia"/>
          <w:color w:val="auto"/>
          <w:sz w:val="16"/>
          <w:szCs w:val="16"/>
        </w:rPr>
        <w:t>（Direct Provision）</w:t>
      </w:r>
      <w:r w:rsidRPr="00347712">
        <w:rPr>
          <w:rFonts w:asciiTheme="minorEastAsia" w:eastAsiaTheme="minorEastAsia" w:hAnsiTheme="minorEastAsia"/>
          <w:color w:val="auto"/>
          <w:sz w:val="21"/>
          <w:szCs w:val="21"/>
        </w:rPr>
        <w:t>で生活する</w:t>
      </w:r>
      <w:r w:rsidR="009042C6" w:rsidRPr="00347712">
        <w:rPr>
          <w:rFonts w:asciiTheme="minorEastAsia" w:eastAsiaTheme="minorEastAsia" w:hAnsiTheme="minorEastAsia" w:hint="eastAsia"/>
          <w:color w:val="auto"/>
          <w:sz w:val="21"/>
          <w:szCs w:val="21"/>
        </w:rPr>
        <w:t>人</w:t>
      </w:r>
      <w:r w:rsidRPr="00347712">
        <w:rPr>
          <w:rFonts w:asciiTheme="minorEastAsia" w:eastAsiaTheme="minorEastAsia" w:hAnsiTheme="minorEastAsia"/>
          <w:color w:val="auto"/>
          <w:sz w:val="21"/>
          <w:szCs w:val="21"/>
        </w:rPr>
        <w:t>、または</w:t>
      </w:r>
      <w:r w:rsidR="009042C6" w:rsidRPr="00347712">
        <w:rPr>
          <w:rFonts w:asciiTheme="minorEastAsia" w:eastAsiaTheme="minorEastAsia" w:hAnsiTheme="minorEastAsia" w:hint="eastAsia"/>
          <w:color w:val="auto"/>
          <w:sz w:val="21"/>
          <w:szCs w:val="21"/>
        </w:rPr>
        <w:t>その</w:t>
      </w:r>
      <w:r w:rsidR="009042C6" w:rsidRPr="00347712">
        <w:rPr>
          <w:rFonts w:asciiTheme="minorEastAsia" w:eastAsiaTheme="minorEastAsia" w:hAnsiTheme="minorEastAsia"/>
          <w:color w:val="auto"/>
          <w:sz w:val="21"/>
          <w:szCs w:val="21"/>
        </w:rPr>
        <w:t>他</w:t>
      </w:r>
      <w:r w:rsidR="009042C6"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アイルランド市民に比べて国外への移動権が制限されている</w:t>
      </w:r>
      <w:r w:rsidR="0031137E" w:rsidRPr="00347712">
        <w:rPr>
          <w:rFonts w:asciiTheme="minorEastAsia" w:eastAsiaTheme="minorEastAsia" w:hAnsiTheme="minorEastAsia" w:hint="eastAsia"/>
          <w:color w:val="auto"/>
          <w:sz w:val="21"/>
          <w:szCs w:val="21"/>
        </w:rPr>
        <w:t>人</w:t>
      </w:r>
      <w:r w:rsidRPr="00347712">
        <w:rPr>
          <w:rFonts w:asciiTheme="minorEastAsia" w:eastAsiaTheme="minorEastAsia" w:hAnsiTheme="minorEastAsia"/>
          <w:color w:val="auto"/>
          <w:sz w:val="21"/>
          <w:szCs w:val="21"/>
        </w:rPr>
        <w:t>に対する</w:t>
      </w:r>
      <w:r w:rsidR="009042C6"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サービスへのアクセス</w:t>
      </w:r>
      <w:r w:rsidR="009042C6" w:rsidRPr="00347712">
        <w:rPr>
          <w:rFonts w:asciiTheme="minorEastAsia" w:eastAsiaTheme="minorEastAsia" w:hAnsiTheme="minorEastAsia" w:hint="eastAsia"/>
          <w:color w:val="auto"/>
          <w:sz w:val="21"/>
          <w:szCs w:val="21"/>
        </w:rPr>
        <w:t>の際の潜在的な</w:t>
      </w:r>
      <w:r w:rsidR="009869F3" w:rsidRPr="00347712">
        <w:rPr>
          <w:rFonts w:asciiTheme="minorEastAsia" w:eastAsiaTheme="minorEastAsia" w:hAnsiTheme="minorEastAsia" w:hint="eastAsia"/>
          <w:color w:val="auto"/>
          <w:sz w:val="21"/>
          <w:szCs w:val="21"/>
        </w:rPr>
        <w:t>バリア</w:t>
      </w:r>
      <w:r w:rsidRPr="00347712">
        <w:rPr>
          <w:rFonts w:asciiTheme="minorEastAsia" w:eastAsiaTheme="minorEastAsia" w:hAnsiTheme="minorEastAsia"/>
          <w:color w:val="auto"/>
          <w:sz w:val="21"/>
          <w:szCs w:val="21"/>
        </w:rPr>
        <w:t>を特定し、是正するための措置を講じる</w:t>
      </w:r>
      <w:r w:rsidR="009042C6" w:rsidRPr="00347712">
        <w:rPr>
          <w:rFonts w:asciiTheme="minorEastAsia" w:eastAsiaTheme="minorEastAsia" w:hAnsiTheme="minorEastAsia" w:hint="eastAsia"/>
          <w:color w:val="auto"/>
          <w:sz w:val="21"/>
          <w:szCs w:val="21"/>
        </w:rPr>
        <w:t>ために、</w:t>
      </w:r>
      <w:r w:rsidR="009042C6" w:rsidRPr="00347712">
        <w:rPr>
          <w:rFonts w:asciiTheme="minorEastAsia" w:eastAsiaTheme="minorEastAsia" w:hAnsiTheme="minorEastAsia"/>
          <w:color w:val="auto"/>
          <w:sz w:val="21"/>
          <w:szCs w:val="21"/>
        </w:rPr>
        <w:t>アイルランドで現在利用できない医療サービスの範囲に関する報告書を委託</w:t>
      </w:r>
      <w:r w:rsidR="009042C6" w:rsidRPr="00347712">
        <w:rPr>
          <w:rFonts w:asciiTheme="minorEastAsia" w:eastAsiaTheme="minorEastAsia" w:hAnsiTheme="minorEastAsia" w:hint="eastAsia"/>
          <w:color w:val="auto"/>
          <w:sz w:val="21"/>
          <w:szCs w:val="21"/>
        </w:rPr>
        <w:t>す</w:t>
      </w:r>
      <w:r w:rsidRPr="00347712">
        <w:rPr>
          <w:rFonts w:asciiTheme="minorEastAsia" w:eastAsiaTheme="minorEastAsia" w:hAnsiTheme="minorEastAsia"/>
          <w:color w:val="auto"/>
          <w:sz w:val="21"/>
          <w:szCs w:val="21"/>
        </w:rPr>
        <w:t>べきである。</w:t>
      </w:r>
    </w:p>
    <w:p w14:paraId="3A4743FC" w14:textId="77777777" w:rsidR="001A0910" w:rsidRPr="00347712" w:rsidRDefault="001A0910" w:rsidP="00DB77B9">
      <w:pPr>
        <w:adjustRightInd w:val="0"/>
        <w:snapToGrid w:val="0"/>
        <w:spacing w:after="0" w:line="320" w:lineRule="exact"/>
        <w:ind w:left="703" w:firstLine="0"/>
        <w:rPr>
          <w:rFonts w:asciiTheme="minorEastAsia" w:eastAsiaTheme="minorEastAsia" w:hAnsiTheme="minorEastAsia"/>
          <w:color w:val="auto"/>
          <w:sz w:val="21"/>
          <w:szCs w:val="21"/>
        </w:rPr>
      </w:pPr>
    </w:p>
    <w:p w14:paraId="0F2A0DB8" w14:textId="00E47B87" w:rsidR="009057B0" w:rsidRPr="00347712" w:rsidRDefault="006B66D9" w:rsidP="00DB77B9">
      <w:pPr>
        <w:pStyle w:val="2"/>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3.16.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19</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B01604" w:rsidRPr="00347712">
        <w:rPr>
          <w:rFonts w:asciiTheme="minorEastAsia" w:eastAsiaTheme="minorEastAsia" w:hAnsiTheme="minorEastAsia" w:hint="eastAsia"/>
          <w:color w:val="auto"/>
          <w:sz w:val="24"/>
        </w:rPr>
        <w:t xml:space="preserve"> </w:t>
      </w:r>
      <w:r w:rsidR="00457B42" w:rsidRPr="00347712">
        <w:rPr>
          <w:rFonts w:asciiTheme="minorEastAsia" w:eastAsiaTheme="minorEastAsia" w:hAnsiTheme="minorEastAsia" w:hint="eastAsia"/>
          <w:color w:val="auto"/>
          <w:sz w:val="24"/>
        </w:rPr>
        <w:t>自立</w:t>
      </w:r>
      <w:r w:rsidRPr="00347712">
        <w:rPr>
          <w:rFonts w:asciiTheme="minorEastAsia" w:eastAsiaTheme="minorEastAsia" w:hAnsiTheme="minorEastAsia"/>
          <w:color w:val="auto"/>
          <w:sz w:val="24"/>
        </w:rPr>
        <w:t>生活と地域社会への</w:t>
      </w:r>
      <w:r w:rsidR="00457B42" w:rsidRPr="00347712">
        <w:rPr>
          <w:rFonts w:asciiTheme="minorEastAsia" w:eastAsiaTheme="minorEastAsia" w:hAnsiTheme="minorEastAsia" w:hint="eastAsia"/>
          <w:color w:val="auto"/>
          <w:sz w:val="24"/>
        </w:rPr>
        <w:t>インクルージョン</w:t>
      </w:r>
    </w:p>
    <w:p w14:paraId="020338F5" w14:textId="6CB048E7" w:rsidR="00D265E3" w:rsidRPr="00347712" w:rsidRDefault="00D265E3" w:rsidP="00D265E3">
      <w:pPr>
        <w:spacing w:afterLines="50" w:after="120" w:line="240" w:lineRule="exact"/>
        <w:ind w:left="363" w:hanging="363"/>
        <w:rPr>
          <w:color w:val="auto"/>
        </w:rPr>
      </w:pPr>
      <w:bookmarkStart w:id="8" w:name="_Hlk207972903"/>
      <w:r w:rsidRPr="00347712">
        <w:rPr>
          <w:rFonts w:asciiTheme="minorEastAsia" w:eastAsiaTheme="minorEastAsia" w:hAnsiTheme="minorEastAsia" w:cs="Calibri"/>
          <w:bCs/>
          <w:color w:val="auto"/>
          <w:sz w:val="16"/>
          <w:szCs w:val="16"/>
        </w:rPr>
        <w:tab/>
      </w:r>
      <w:r w:rsidRPr="00347712">
        <w:rPr>
          <w:rFonts w:asciiTheme="minorEastAsia" w:eastAsiaTheme="minorEastAsia" w:hAnsiTheme="minorEastAsia" w:cs="Calibri"/>
          <w:bCs/>
          <w:color w:val="auto"/>
          <w:sz w:val="16"/>
          <w:szCs w:val="16"/>
        </w:rPr>
        <w:tab/>
      </w:r>
      <w:r w:rsidRPr="00347712">
        <w:rPr>
          <w:rFonts w:asciiTheme="minorEastAsia" w:eastAsiaTheme="minorEastAsia" w:hAnsiTheme="minorEastAsia" w:cs="Calibri" w:hint="eastAsia"/>
          <w:bCs/>
          <w:color w:val="auto"/>
          <w:sz w:val="16"/>
          <w:szCs w:val="16"/>
        </w:rPr>
        <w:t>（訳注　パラグラフ番号3.16は</w:t>
      </w:r>
      <w:r w:rsidRPr="00347712">
        <w:rPr>
          <w:rFonts w:asciiTheme="minorEastAsia" w:eastAsiaTheme="minorEastAsia" w:hAnsiTheme="minorEastAsia" w:cs="Calibri"/>
          <w:bCs/>
          <w:color w:val="auto"/>
          <w:sz w:val="16"/>
          <w:szCs w:val="16"/>
        </w:rPr>
        <w:t>3.15</w:t>
      </w:r>
      <w:r w:rsidRPr="00347712">
        <w:rPr>
          <w:rFonts w:asciiTheme="minorEastAsia" w:eastAsiaTheme="minorEastAsia" w:hAnsiTheme="minorEastAsia" w:cs="Calibri" w:hint="eastAsia"/>
          <w:bCs/>
          <w:color w:val="auto"/>
          <w:sz w:val="16"/>
          <w:szCs w:val="16"/>
        </w:rPr>
        <w:t>の誤記か。以下、数字がずれるが、誤記の指摘略。）</w:t>
      </w:r>
      <w:bookmarkEnd w:id="8"/>
    </w:p>
    <w:p w14:paraId="5B5CF26E" w14:textId="5800453C" w:rsidR="009057B0" w:rsidRPr="00347712" w:rsidRDefault="006B66D9"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第</w:t>
      </w:r>
      <w:r w:rsidRPr="00347712">
        <w:rPr>
          <w:rFonts w:asciiTheme="minorEastAsia" w:eastAsiaTheme="minorEastAsia" w:hAnsiTheme="minorEastAsia" w:cs="Calibri"/>
          <w:color w:val="auto"/>
          <w:sz w:val="21"/>
          <w:szCs w:val="21"/>
        </w:rPr>
        <w:t>19</w:t>
      </w:r>
      <w:r w:rsidRPr="00347712">
        <w:rPr>
          <w:rFonts w:asciiTheme="minorEastAsia" w:eastAsiaTheme="minorEastAsia" w:hAnsiTheme="minorEastAsia"/>
          <w:color w:val="auto"/>
          <w:sz w:val="21"/>
          <w:szCs w:val="21"/>
        </w:rPr>
        <w:t>条</w:t>
      </w:r>
      <w:r w:rsidR="009B5EAE" w:rsidRPr="00347712">
        <w:rPr>
          <w:rFonts w:asciiTheme="minorEastAsia" w:eastAsiaTheme="minorEastAsia" w:hAnsiTheme="minorEastAsia" w:hint="eastAsia"/>
          <w:color w:val="auto"/>
          <w:sz w:val="21"/>
          <w:szCs w:val="21"/>
        </w:rPr>
        <w:t>が</w:t>
      </w:r>
      <w:r w:rsidRPr="00347712">
        <w:rPr>
          <w:rFonts w:asciiTheme="minorEastAsia" w:eastAsiaTheme="minorEastAsia" w:hAnsiTheme="minorEastAsia"/>
          <w:color w:val="auto"/>
          <w:sz w:val="21"/>
          <w:szCs w:val="21"/>
        </w:rPr>
        <w:t>、「地域社会で生活する」を超えて、「地域社会に</w:t>
      </w:r>
      <w:r w:rsidR="00B01604" w:rsidRPr="00347712">
        <w:rPr>
          <w:rFonts w:asciiTheme="minorEastAsia" w:eastAsiaTheme="minorEastAsia" w:hAnsiTheme="minorEastAsia" w:hint="eastAsia"/>
          <w:color w:val="auto"/>
          <w:sz w:val="21"/>
          <w:szCs w:val="21"/>
        </w:rPr>
        <w:t>インクルージョン</w:t>
      </w:r>
      <w:r w:rsidRPr="00347712">
        <w:rPr>
          <w:rFonts w:asciiTheme="minorEastAsia" w:eastAsiaTheme="minorEastAsia" w:hAnsiTheme="minorEastAsia"/>
          <w:color w:val="auto"/>
          <w:sz w:val="21"/>
          <w:szCs w:val="21"/>
        </w:rPr>
        <w:t>される」ことを</w:t>
      </w:r>
      <w:r w:rsidR="009B5EAE" w:rsidRPr="00347712">
        <w:rPr>
          <w:rFonts w:asciiTheme="minorEastAsia" w:eastAsiaTheme="minorEastAsia" w:hAnsiTheme="minorEastAsia" w:hint="eastAsia"/>
          <w:color w:val="auto"/>
          <w:sz w:val="21"/>
          <w:szCs w:val="21"/>
        </w:rPr>
        <w:t>述べているのは重要である</w:t>
      </w:r>
      <w:r w:rsidRPr="00347712">
        <w:rPr>
          <w:rFonts w:asciiTheme="minorEastAsia" w:eastAsiaTheme="minorEastAsia" w:hAnsiTheme="minorEastAsia"/>
          <w:color w:val="auto"/>
          <w:sz w:val="21"/>
          <w:szCs w:val="21"/>
        </w:rPr>
        <w:t>。</w:t>
      </w:r>
      <w:r w:rsidR="009B5EAE" w:rsidRPr="00347712">
        <w:rPr>
          <w:rFonts w:asciiTheme="minorEastAsia" w:eastAsiaTheme="minorEastAsia" w:hAnsiTheme="minorEastAsia" w:hint="eastAsia"/>
          <w:color w:val="auto"/>
          <w:sz w:val="21"/>
          <w:szCs w:val="21"/>
        </w:rPr>
        <w:t>（したがって締結国は、）</w:t>
      </w:r>
      <w:r w:rsidRPr="00347712">
        <w:rPr>
          <w:rFonts w:asciiTheme="minorEastAsia" w:eastAsiaTheme="minorEastAsia" w:hAnsiTheme="minorEastAsia"/>
          <w:color w:val="auto"/>
          <w:sz w:val="21"/>
          <w:szCs w:val="21"/>
        </w:rPr>
        <w:t>イベント、活動、施設がアクセス可能で</w:t>
      </w:r>
      <w:r w:rsidR="00B01604" w:rsidRPr="00347712">
        <w:rPr>
          <w:rFonts w:asciiTheme="minorEastAsia" w:eastAsiaTheme="minorEastAsia" w:hAnsiTheme="minorEastAsia" w:hint="eastAsia"/>
          <w:color w:val="auto"/>
          <w:sz w:val="21"/>
          <w:szCs w:val="21"/>
        </w:rPr>
        <w:t>インクルーシブ</w:t>
      </w:r>
      <w:r w:rsidRPr="00347712">
        <w:rPr>
          <w:rFonts w:asciiTheme="minorEastAsia" w:eastAsiaTheme="minorEastAsia" w:hAnsiTheme="minorEastAsia"/>
          <w:color w:val="auto"/>
          <w:sz w:val="21"/>
          <w:szCs w:val="21"/>
        </w:rPr>
        <w:t>であることを確保</w:t>
      </w:r>
      <w:r w:rsidR="009B5EAE" w:rsidRPr="00347712">
        <w:rPr>
          <w:rFonts w:asciiTheme="minorEastAsia" w:eastAsiaTheme="minorEastAsia" w:hAnsiTheme="minorEastAsia" w:hint="eastAsia"/>
          <w:color w:val="auto"/>
          <w:sz w:val="21"/>
          <w:szCs w:val="21"/>
        </w:rPr>
        <w:t>し、</w:t>
      </w:r>
      <w:r w:rsidR="00B01604" w:rsidRPr="00347712">
        <w:rPr>
          <w:rFonts w:asciiTheme="minorEastAsia" w:eastAsiaTheme="minorEastAsia" w:hAnsiTheme="minorEastAsia" w:hint="eastAsia"/>
          <w:color w:val="auto"/>
          <w:sz w:val="21"/>
          <w:szCs w:val="21"/>
        </w:rPr>
        <w:t>インクルーシブ</w:t>
      </w:r>
      <w:r w:rsidR="009B5EAE" w:rsidRPr="00347712">
        <w:rPr>
          <w:rFonts w:asciiTheme="minorEastAsia" w:eastAsiaTheme="minorEastAsia" w:hAnsiTheme="minorEastAsia"/>
          <w:color w:val="auto"/>
          <w:sz w:val="21"/>
          <w:szCs w:val="21"/>
        </w:rPr>
        <w:t>な地域社会を追求し実現する</w:t>
      </w:r>
      <w:r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17CD54B5" w14:textId="73002827" w:rsidR="009057B0" w:rsidRPr="00347712" w:rsidRDefault="009B5EAE"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報告には、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の社会的排除と分離を防止するための</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政府横断的な政策やプログラムに関する情報が含まれるべき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3B376910" w14:textId="0DD53D96" w:rsidR="009057B0" w:rsidRPr="00347712" w:rsidRDefault="008D0751"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は、住宅と障害に関する戦略</w:t>
      </w:r>
      <w:r w:rsidR="009B5EAE" w:rsidRPr="00347712">
        <w:rPr>
          <w:rFonts w:asciiTheme="minorEastAsia" w:eastAsiaTheme="minorEastAsia" w:hAnsiTheme="minorEastAsia" w:hint="eastAsia"/>
          <w:color w:val="auto"/>
          <w:sz w:val="16"/>
          <w:szCs w:val="16"/>
        </w:rPr>
        <w:t>（</w:t>
      </w:r>
      <w:r w:rsidR="009B5EAE" w:rsidRPr="00347712">
        <w:rPr>
          <w:rFonts w:asciiTheme="minorEastAsia" w:eastAsiaTheme="minorEastAsia" w:hAnsiTheme="minorEastAsia"/>
          <w:color w:val="auto"/>
          <w:sz w:val="16"/>
          <w:szCs w:val="16"/>
        </w:rPr>
        <w:t>Housing and Disability Strategy</w:t>
      </w:r>
      <w:r w:rsidR="009B5EAE"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の策定を優先事項として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。地方自治体は、障害のある人向けの社会住宅</w:t>
      </w:r>
      <w:r w:rsidR="007352F8" w:rsidRPr="00347712">
        <w:rPr>
          <w:rFonts w:asciiTheme="minorEastAsia" w:eastAsiaTheme="minorEastAsia" w:hAnsiTheme="minorEastAsia" w:hint="eastAsia"/>
          <w:color w:val="auto"/>
          <w:sz w:val="21"/>
          <w:szCs w:val="21"/>
        </w:rPr>
        <w:t>を</w:t>
      </w:r>
      <w:r w:rsidR="006B66D9" w:rsidRPr="00347712">
        <w:rPr>
          <w:rFonts w:asciiTheme="minorEastAsia" w:eastAsiaTheme="minorEastAsia" w:hAnsiTheme="minorEastAsia"/>
          <w:color w:val="auto"/>
          <w:sz w:val="21"/>
          <w:szCs w:val="21"/>
        </w:rPr>
        <w:t>配分すべき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007352F8" w:rsidRPr="00347712">
        <w:rPr>
          <w:rFonts w:asciiTheme="minorEastAsia" w:eastAsiaTheme="minorEastAsia" w:hAnsiTheme="minorEastAsia" w:hint="eastAsia"/>
          <w:color w:val="auto"/>
          <w:sz w:val="21"/>
          <w:szCs w:val="21"/>
        </w:rPr>
        <w:t>障害のある人</w:t>
      </w:r>
      <w:r w:rsidR="006B66D9" w:rsidRPr="00347712">
        <w:rPr>
          <w:rFonts w:asciiTheme="minorEastAsia" w:eastAsiaTheme="minorEastAsia" w:hAnsiTheme="minorEastAsia"/>
          <w:color w:val="auto"/>
          <w:sz w:val="21"/>
          <w:szCs w:val="21"/>
        </w:rPr>
        <w:t>向け住宅の提供に関する評価と配分プロセスの全国ガイドライン</w:t>
      </w:r>
      <w:r w:rsidR="007352F8" w:rsidRPr="00347712">
        <w:rPr>
          <w:rFonts w:asciiTheme="minorEastAsia" w:eastAsiaTheme="minorEastAsia" w:hAnsiTheme="minorEastAsia" w:hint="eastAsia"/>
          <w:color w:val="auto"/>
          <w:sz w:val="16"/>
          <w:szCs w:val="16"/>
        </w:rPr>
        <w:t>（</w:t>
      </w:r>
      <w:r w:rsidR="007352F8" w:rsidRPr="00347712">
        <w:rPr>
          <w:rFonts w:asciiTheme="minorEastAsia" w:eastAsiaTheme="minorEastAsia" w:hAnsiTheme="minorEastAsia"/>
          <w:color w:val="auto"/>
          <w:sz w:val="16"/>
          <w:szCs w:val="16"/>
        </w:rPr>
        <w:t>National Guidelines for the Assessment and Allocation Process for Housing Provision for People with Disabilities</w:t>
      </w:r>
      <w:r w:rsidR="007352F8"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に</w:t>
      </w:r>
      <w:r w:rsidR="007352F8"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法的拘束力を付与する必要が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57C66553" w14:textId="6F5F1B1E" w:rsidR="009057B0" w:rsidRPr="00347712" w:rsidRDefault="006B66D9"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多くの</w:t>
      </w:r>
      <w:r w:rsidR="008D0751" w:rsidRPr="00347712">
        <w:rPr>
          <w:rFonts w:asciiTheme="minorEastAsia" w:eastAsiaTheme="minorEastAsia" w:hAnsiTheme="minorEastAsia"/>
          <w:color w:val="auto"/>
          <w:sz w:val="21"/>
          <w:szCs w:val="21"/>
        </w:rPr>
        <w:t>障害のある人</w:t>
      </w:r>
      <w:r w:rsidR="00F7560F"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は、居住</w:t>
      </w:r>
      <w:r w:rsidR="00272758" w:rsidRPr="00347712">
        <w:rPr>
          <w:rFonts w:asciiTheme="minorEastAsia" w:eastAsiaTheme="minorEastAsia" w:hAnsiTheme="minorEastAsia" w:hint="eastAsia"/>
          <w:color w:val="auto"/>
          <w:sz w:val="21"/>
          <w:szCs w:val="21"/>
        </w:rPr>
        <w:t>の場</w:t>
      </w:r>
      <w:r w:rsidRPr="00347712">
        <w:rPr>
          <w:rFonts w:asciiTheme="minorEastAsia" w:eastAsiaTheme="minorEastAsia" w:hAnsiTheme="minorEastAsia"/>
          <w:color w:val="auto"/>
          <w:sz w:val="21"/>
          <w:szCs w:val="21"/>
        </w:rPr>
        <w:t>に関する選択の余地がほとんど</w:t>
      </w:r>
      <w:r w:rsidR="00C74819" w:rsidRPr="00347712">
        <w:rPr>
          <w:rFonts w:asciiTheme="minorEastAsia" w:eastAsiaTheme="minorEastAsia" w:hAnsiTheme="minorEastAsia"/>
          <w:color w:val="auto"/>
          <w:sz w:val="21"/>
          <w:szCs w:val="21"/>
        </w:rPr>
        <w:t>ない</w:t>
      </w:r>
      <w:r w:rsidRPr="00347712">
        <w:rPr>
          <w:rFonts w:asciiTheme="minorEastAsia" w:eastAsiaTheme="minorEastAsia" w:hAnsiTheme="minorEastAsia"/>
          <w:color w:val="auto"/>
          <w:sz w:val="21"/>
          <w:szCs w:val="21"/>
        </w:rPr>
        <w:t>。地域社会で自立して生活できるための多様な居住オプションを確保し、現在家族と生活している</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が自立した生活</w:t>
      </w:r>
      <w:r w:rsidR="00272758" w:rsidRPr="00347712">
        <w:rPr>
          <w:rFonts w:asciiTheme="minorEastAsia" w:eastAsiaTheme="minorEastAsia" w:hAnsiTheme="minorEastAsia" w:hint="eastAsia"/>
          <w:color w:val="auto"/>
          <w:sz w:val="21"/>
          <w:szCs w:val="21"/>
        </w:rPr>
        <w:t>に移る</w:t>
      </w:r>
      <w:r w:rsidRPr="00347712">
        <w:rPr>
          <w:rFonts w:asciiTheme="minorEastAsia" w:eastAsiaTheme="minorEastAsia" w:hAnsiTheme="minorEastAsia"/>
          <w:color w:val="auto"/>
          <w:sz w:val="21"/>
          <w:szCs w:val="21"/>
        </w:rPr>
        <w:t>道筋を確立する必要が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712A0B2C" w14:textId="155606FD" w:rsidR="009057B0" w:rsidRPr="00347712" w:rsidRDefault="008D0751"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のホームレスの割合が過大であることや、ホームレス支援</w:t>
      </w:r>
      <w:r w:rsidR="00272758" w:rsidRPr="00347712">
        <w:rPr>
          <w:rFonts w:asciiTheme="minorEastAsia" w:eastAsiaTheme="minorEastAsia" w:hAnsiTheme="minorEastAsia" w:hint="eastAsia"/>
          <w:color w:val="auto"/>
          <w:sz w:val="21"/>
          <w:szCs w:val="21"/>
        </w:rPr>
        <w:t>へ</w:t>
      </w:r>
      <w:r w:rsidR="006B66D9" w:rsidRPr="00347712">
        <w:rPr>
          <w:rFonts w:asciiTheme="minorEastAsia" w:eastAsiaTheme="minorEastAsia" w:hAnsiTheme="minorEastAsia"/>
          <w:color w:val="auto"/>
          <w:sz w:val="21"/>
          <w:szCs w:val="21"/>
        </w:rPr>
        <w:t>のアクセシビリティに関する分析が欠如して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p>
    <w:p w14:paraId="74FB9802" w14:textId="2603AE85" w:rsidR="009057B0" w:rsidRPr="00347712" w:rsidRDefault="006B66D9"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住宅改修補助金申請手続きは</w:t>
      </w:r>
      <w:r w:rsidR="008C7D0E" w:rsidRPr="00347712">
        <w:rPr>
          <w:rFonts w:asciiTheme="minorEastAsia" w:eastAsiaTheme="minorEastAsia" w:hAnsiTheme="minorEastAsia" w:hint="eastAsia"/>
          <w:color w:val="auto"/>
          <w:sz w:val="21"/>
          <w:szCs w:val="21"/>
        </w:rPr>
        <w:t>官僚主義的</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が補助金にアクセスする際の困難</w:t>
      </w:r>
      <w:r w:rsidR="00D7401F"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分析や、補助金の額が現在の建築コストを下回っていること</w:t>
      </w:r>
      <w:r w:rsidR="00D7401F" w:rsidRPr="00347712">
        <w:rPr>
          <w:rFonts w:asciiTheme="minorEastAsia" w:eastAsiaTheme="minorEastAsia" w:hAnsiTheme="minorEastAsia" w:hint="eastAsia"/>
          <w:color w:val="auto"/>
          <w:sz w:val="21"/>
          <w:szCs w:val="21"/>
        </w:rPr>
        <w:t>が</w:t>
      </w:r>
      <w:r w:rsidRPr="00347712">
        <w:rPr>
          <w:rFonts w:asciiTheme="minorEastAsia" w:eastAsiaTheme="minorEastAsia" w:hAnsiTheme="minorEastAsia"/>
          <w:color w:val="auto"/>
          <w:sz w:val="21"/>
          <w:szCs w:val="21"/>
        </w:rPr>
        <w:t>認識</w:t>
      </w:r>
      <w:r w:rsidR="00D7401F" w:rsidRPr="00347712">
        <w:rPr>
          <w:rFonts w:asciiTheme="minorEastAsia" w:eastAsiaTheme="minorEastAsia" w:hAnsiTheme="minorEastAsia" w:hint="eastAsia"/>
          <w:color w:val="auto"/>
          <w:sz w:val="21"/>
          <w:szCs w:val="21"/>
        </w:rPr>
        <w:t>されてい</w:t>
      </w:r>
      <w:r w:rsidR="00C74819" w:rsidRPr="00347712">
        <w:rPr>
          <w:rFonts w:asciiTheme="minorEastAsia" w:eastAsiaTheme="minorEastAsia" w:hAnsiTheme="minorEastAsia"/>
          <w:color w:val="auto"/>
          <w:sz w:val="21"/>
          <w:szCs w:val="21"/>
        </w:rPr>
        <w:t>ない</w:t>
      </w:r>
      <w:r w:rsidRPr="00347712">
        <w:rPr>
          <w:rFonts w:asciiTheme="minorEastAsia" w:eastAsiaTheme="minorEastAsia" w:hAnsiTheme="minorEastAsia"/>
          <w:color w:val="auto"/>
          <w:sz w:val="21"/>
          <w:szCs w:val="21"/>
        </w:rPr>
        <w:t>。</w:t>
      </w:r>
    </w:p>
    <w:p w14:paraId="73037CD5" w14:textId="4980BEFF" w:rsidR="009057B0" w:rsidRPr="00347712" w:rsidRDefault="006B66D9"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地方自治体は、</w:t>
      </w:r>
      <w:r w:rsidR="008C7D0E" w:rsidRPr="00347712">
        <w:rPr>
          <w:rFonts w:asciiTheme="minorEastAsia" w:eastAsiaTheme="minorEastAsia" w:hAnsiTheme="minorEastAsia" w:hint="eastAsia"/>
          <w:color w:val="auto"/>
          <w:sz w:val="21"/>
          <w:szCs w:val="21"/>
        </w:rPr>
        <w:t>盲や</w:t>
      </w:r>
      <w:r w:rsidRPr="00347712">
        <w:rPr>
          <w:rFonts w:asciiTheme="minorEastAsia" w:eastAsiaTheme="minorEastAsia" w:hAnsiTheme="minorEastAsia"/>
          <w:color w:val="auto"/>
          <w:sz w:val="21"/>
          <w:szCs w:val="21"/>
        </w:rPr>
        <w:t>視覚</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の特定のニーズ</w:t>
      </w:r>
      <w:r w:rsidR="00D7401F" w:rsidRPr="00347712">
        <w:rPr>
          <w:rFonts w:asciiTheme="minorEastAsia" w:eastAsiaTheme="minorEastAsia" w:hAnsiTheme="minorEastAsia" w:hint="eastAsia"/>
          <w:color w:val="auto"/>
          <w:sz w:val="21"/>
          <w:szCs w:val="21"/>
        </w:rPr>
        <w:t>、</w:t>
      </w:r>
      <w:r w:rsidR="00D7401F" w:rsidRPr="00347712">
        <w:rPr>
          <w:rFonts w:asciiTheme="minorEastAsia" w:eastAsiaTheme="minorEastAsia" w:hAnsiTheme="minorEastAsia"/>
          <w:color w:val="auto"/>
          <w:sz w:val="21"/>
          <w:szCs w:val="21"/>
        </w:rPr>
        <w:t>例えば公共交通機関</w:t>
      </w:r>
      <w:r w:rsidR="00D7401F" w:rsidRPr="00347712">
        <w:rPr>
          <w:rFonts w:asciiTheme="minorEastAsia" w:eastAsiaTheme="minorEastAsia" w:hAnsiTheme="minorEastAsia" w:hint="eastAsia"/>
          <w:color w:val="auto"/>
          <w:sz w:val="21"/>
          <w:szCs w:val="21"/>
        </w:rPr>
        <w:t>へ</w:t>
      </w:r>
      <w:r w:rsidR="00D7401F" w:rsidRPr="00347712">
        <w:rPr>
          <w:rFonts w:asciiTheme="minorEastAsia" w:eastAsiaTheme="minorEastAsia" w:hAnsiTheme="minorEastAsia"/>
          <w:color w:val="auto"/>
          <w:sz w:val="21"/>
          <w:szCs w:val="21"/>
        </w:rPr>
        <w:t>の</w:t>
      </w:r>
      <w:r w:rsidR="00D7401F" w:rsidRPr="00347712">
        <w:rPr>
          <w:rFonts w:asciiTheme="minorEastAsia" w:eastAsiaTheme="minorEastAsia" w:hAnsiTheme="minorEastAsia" w:hint="eastAsia"/>
          <w:color w:val="auto"/>
          <w:sz w:val="21"/>
          <w:szCs w:val="21"/>
        </w:rPr>
        <w:t>アクセス</w:t>
      </w:r>
      <w:r w:rsidR="00D7401F" w:rsidRPr="00347712">
        <w:rPr>
          <w:rFonts w:asciiTheme="minorEastAsia" w:eastAsiaTheme="minorEastAsia" w:hAnsiTheme="minorEastAsia"/>
          <w:color w:val="auto"/>
          <w:sz w:val="21"/>
          <w:szCs w:val="21"/>
        </w:rPr>
        <w:t>、地域医療施設へのアクセス、</w:t>
      </w:r>
      <w:r w:rsidR="007E3612" w:rsidRPr="00347712">
        <w:rPr>
          <w:rFonts w:asciiTheme="minorEastAsia" w:eastAsiaTheme="minorEastAsia" w:hAnsiTheme="minorEastAsia" w:hint="eastAsia"/>
          <w:color w:val="auto"/>
          <w:sz w:val="21"/>
          <w:szCs w:val="21"/>
        </w:rPr>
        <w:t>盲導</w:t>
      </w:r>
      <w:r w:rsidR="00D7401F" w:rsidRPr="00347712">
        <w:rPr>
          <w:rFonts w:asciiTheme="minorEastAsia" w:eastAsiaTheme="minorEastAsia" w:hAnsiTheme="minorEastAsia"/>
          <w:color w:val="auto"/>
          <w:sz w:val="21"/>
          <w:szCs w:val="21"/>
        </w:rPr>
        <w:t>犬用の安全な庭スペースなど</w:t>
      </w:r>
      <w:r w:rsidRPr="00347712">
        <w:rPr>
          <w:rFonts w:asciiTheme="minorEastAsia" w:eastAsiaTheme="minorEastAsia" w:hAnsiTheme="minorEastAsia"/>
          <w:color w:val="auto"/>
          <w:sz w:val="21"/>
          <w:szCs w:val="21"/>
        </w:rPr>
        <w:t>を考慮して、公営住宅の配分を行う必要が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。これらの要件は、住宅配分政策の一部として組み込まれるべき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7D8FE2C" w14:textId="6B2C1B1E" w:rsidR="009057B0" w:rsidRPr="00347712" w:rsidRDefault="00722549"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パーソナル</w:t>
      </w:r>
      <w:r w:rsidR="00EB6AEC"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hint="eastAsia"/>
          <w:color w:val="auto"/>
          <w:sz w:val="21"/>
          <w:szCs w:val="21"/>
        </w:rPr>
        <w:t>アシスタンス・サービス</w:t>
      </w:r>
      <w:r w:rsidR="006B66D9" w:rsidRPr="00347712">
        <w:rPr>
          <w:rFonts w:asciiTheme="minorEastAsia" w:eastAsiaTheme="minorEastAsia" w:hAnsiTheme="minorEastAsia"/>
          <w:color w:val="auto"/>
          <w:sz w:val="21"/>
          <w:szCs w:val="21"/>
        </w:rPr>
        <w:t>の資金</w:t>
      </w:r>
      <w:r w:rsidR="00003657" w:rsidRPr="00347712">
        <w:rPr>
          <w:rFonts w:asciiTheme="minorEastAsia" w:eastAsiaTheme="minorEastAsia" w:hAnsiTheme="minorEastAsia" w:hint="eastAsia"/>
          <w:color w:val="auto"/>
          <w:sz w:val="21"/>
          <w:szCs w:val="21"/>
        </w:rPr>
        <w:t>と資源の</w:t>
      </w:r>
      <w:r w:rsidR="006B66D9" w:rsidRPr="00347712">
        <w:rPr>
          <w:rFonts w:asciiTheme="minorEastAsia" w:eastAsiaTheme="minorEastAsia" w:hAnsiTheme="minorEastAsia"/>
          <w:color w:val="auto"/>
          <w:sz w:val="21"/>
          <w:szCs w:val="21"/>
        </w:rPr>
        <w:t>配分</w:t>
      </w:r>
      <w:r w:rsidR="00003657" w:rsidRPr="00347712">
        <w:rPr>
          <w:rFonts w:asciiTheme="minorEastAsia" w:eastAsiaTheme="minorEastAsia" w:hAnsiTheme="minorEastAsia" w:hint="eastAsia"/>
          <w:color w:val="auto"/>
          <w:sz w:val="21"/>
          <w:szCs w:val="21"/>
        </w:rPr>
        <w:t>、およびその需要</w:t>
      </w:r>
      <w:r w:rsidR="006B66D9" w:rsidRPr="00347712">
        <w:rPr>
          <w:rFonts w:asciiTheme="minorEastAsia" w:eastAsiaTheme="minorEastAsia" w:hAnsiTheme="minorEastAsia"/>
          <w:color w:val="auto"/>
          <w:sz w:val="21"/>
          <w:szCs w:val="21"/>
        </w:rPr>
        <w:t>に関する詳細な情報提供が必要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。このサービスは需要ではなく</w:t>
      </w:r>
      <w:r w:rsidR="00003657" w:rsidRPr="00347712">
        <w:rPr>
          <w:rFonts w:asciiTheme="minorEastAsia" w:eastAsiaTheme="minorEastAsia" w:hAnsiTheme="minorEastAsia" w:hint="eastAsia"/>
          <w:color w:val="auto"/>
          <w:sz w:val="21"/>
          <w:szCs w:val="21"/>
        </w:rPr>
        <w:t>資源</w:t>
      </w:r>
      <w:r w:rsidR="006B66D9" w:rsidRPr="00347712">
        <w:rPr>
          <w:rFonts w:asciiTheme="minorEastAsia" w:eastAsiaTheme="minorEastAsia" w:hAnsiTheme="minorEastAsia"/>
          <w:color w:val="auto"/>
          <w:sz w:val="21"/>
          <w:szCs w:val="21"/>
        </w:rPr>
        <w:t>に基づいて提供されており、</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は非常に脆弱な状況に置かれ</w:t>
      </w:r>
      <w:r w:rsidR="007E3612" w:rsidRPr="00347712">
        <w:rPr>
          <w:rFonts w:asciiTheme="minorEastAsia" w:eastAsiaTheme="minorEastAsia" w:hAnsiTheme="minorEastAsia" w:hint="eastAsia"/>
          <w:color w:val="auto"/>
          <w:sz w:val="21"/>
          <w:szCs w:val="21"/>
        </w:rPr>
        <w:t>、</w:t>
      </w:r>
      <w:r w:rsidR="00AF4DA5" w:rsidRPr="00347712">
        <w:rPr>
          <w:rFonts w:asciiTheme="minorEastAsia" w:eastAsiaTheme="minorEastAsia" w:hAnsiTheme="minorEastAsia" w:hint="eastAsia"/>
          <w:color w:val="auto"/>
          <w:sz w:val="21"/>
          <w:szCs w:val="21"/>
        </w:rPr>
        <w:t>役所</w:t>
      </w:r>
      <w:r w:rsidR="007E3612" w:rsidRPr="00347712">
        <w:rPr>
          <w:rFonts w:asciiTheme="minorEastAsia" w:eastAsiaTheme="minorEastAsia" w:hAnsiTheme="minorEastAsia"/>
          <w:color w:val="auto"/>
          <w:sz w:val="21"/>
          <w:szCs w:val="21"/>
        </w:rPr>
        <w:t>の予算に</w:t>
      </w:r>
      <w:r w:rsidR="00AF4DA5" w:rsidRPr="00347712">
        <w:rPr>
          <w:rFonts w:asciiTheme="minorEastAsia" w:eastAsiaTheme="minorEastAsia" w:hAnsiTheme="minorEastAsia" w:hint="eastAsia"/>
          <w:color w:val="auto"/>
          <w:sz w:val="21"/>
          <w:szCs w:val="21"/>
        </w:rPr>
        <w:t>左右され</w:t>
      </w:r>
      <w:r w:rsidR="006B66D9" w:rsidRPr="00347712">
        <w:rPr>
          <w:rFonts w:asciiTheme="minorEastAsia" w:eastAsiaTheme="minorEastAsia" w:hAnsiTheme="minorEastAsia"/>
          <w:color w:val="auto"/>
          <w:sz w:val="21"/>
          <w:szCs w:val="21"/>
        </w:rPr>
        <w:t>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p>
    <w:p w14:paraId="0A9BD580" w14:textId="69A310A2" w:rsidR="009057B0" w:rsidRPr="00347712" w:rsidRDefault="008D0751" w:rsidP="00DB77B9">
      <w:pPr>
        <w:numPr>
          <w:ilvl w:val="0"/>
          <w:numId w:val="1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bookmarkStart w:id="9" w:name="_Hlk207893465"/>
      <w:r w:rsidR="00003657" w:rsidRPr="00347712">
        <w:rPr>
          <w:rFonts w:asciiTheme="minorEastAsia" w:eastAsiaTheme="minorEastAsia" w:hAnsiTheme="minorEastAsia" w:hint="eastAsia"/>
          <w:color w:val="auto"/>
          <w:sz w:val="21"/>
          <w:szCs w:val="21"/>
        </w:rPr>
        <w:t>個人予算</w:t>
      </w:r>
      <w:bookmarkEnd w:id="9"/>
      <w:r w:rsidR="00003657" w:rsidRPr="00347712">
        <w:rPr>
          <w:rFonts w:asciiTheme="minorEastAsia" w:eastAsiaTheme="minorEastAsia" w:hAnsiTheme="minorEastAsia" w:hint="eastAsia"/>
          <w:color w:val="auto"/>
          <w:sz w:val="16"/>
          <w:szCs w:val="16"/>
        </w:rPr>
        <w:t>（</w:t>
      </w:r>
      <w:proofErr w:type="spellStart"/>
      <w:r w:rsidR="00003657" w:rsidRPr="00347712">
        <w:rPr>
          <w:rFonts w:asciiTheme="minorEastAsia" w:eastAsiaTheme="minorEastAsia" w:hAnsiTheme="minorEastAsia"/>
          <w:color w:val="auto"/>
          <w:sz w:val="16"/>
          <w:szCs w:val="16"/>
        </w:rPr>
        <w:t>Personalised</w:t>
      </w:r>
      <w:proofErr w:type="spellEnd"/>
      <w:r w:rsidR="00003657" w:rsidRPr="00347712">
        <w:rPr>
          <w:rFonts w:asciiTheme="minorEastAsia" w:eastAsiaTheme="minorEastAsia" w:hAnsiTheme="minorEastAsia"/>
          <w:color w:val="auto"/>
          <w:sz w:val="16"/>
          <w:szCs w:val="16"/>
        </w:rPr>
        <w:t xml:space="preserve"> Budgets</w:t>
      </w:r>
      <w:r w:rsidR="00003657"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に関する</w:t>
      </w:r>
      <w:r w:rsidR="00003657" w:rsidRPr="00347712">
        <w:rPr>
          <w:rFonts w:asciiTheme="minorEastAsia" w:eastAsiaTheme="minorEastAsia" w:hAnsiTheme="minorEastAsia" w:hint="eastAsia"/>
          <w:color w:val="auto"/>
          <w:sz w:val="21"/>
          <w:szCs w:val="21"/>
        </w:rPr>
        <w:t>作業部会</w:t>
      </w:r>
      <w:r w:rsidR="00003657" w:rsidRPr="00347712">
        <w:rPr>
          <w:rFonts w:asciiTheme="minorEastAsia" w:eastAsiaTheme="minorEastAsia" w:hAnsiTheme="minorEastAsia" w:hint="eastAsia"/>
          <w:color w:val="auto"/>
          <w:sz w:val="16"/>
          <w:szCs w:val="16"/>
        </w:rPr>
        <w:t>（</w:t>
      </w:r>
      <w:r w:rsidR="00003657" w:rsidRPr="00347712">
        <w:rPr>
          <w:rFonts w:asciiTheme="minorEastAsia" w:eastAsiaTheme="minorEastAsia" w:hAnsiTheme="minorEastAsia"/>
          <w:color w:val="auto"/>
          <w:sz w:val="16"/>
          <w:szCs w:val="16"/>
        </w:rPr>
        <w:t>Task Force</w:t>
      </w:r>
      <w:r w:rsidR="00003657" w:rsidRPr="00347712">
        <w:rPr>
          <w:rFonts w:asciiTheme="minorEastAsia" w:eastAsiaTheme="minorEastAsia" w:hAnsiTheme="minorEastAsia" w:hint="eastAsia"/>
          <w:color w:val="auto"/>
          <w:sz w:val="16"/>
          <w:szCs w:val="16"/>
        </w:rPr>
        <w:t>）</w:t>
      </w:r>
      <w:r w:rsidR="00003657" w:rsidRPr="00347712">
        <w:rPr>
          <w:rFonts w:asciiTheme="minorEastAsia" w:eastAsiaTheme="minorEastAsia" w:hAnsiTheme="minorEastAsia" w:hint="eastAsia"/>
          <w:color w:val="auto"/>
          <w:sz w:val="21"/>
          <w:szCs w:val="21"/>
        </w:rPr>
        <w:t>に言及</w:t>
      </w:r>
      <w:r w:rsidR="006B66D9" w:rsidRPr="00347712">
        <w:rPr>
          <w:rFonts w:asciiTheme="minorEastAsia" w:eastAsiaTheme="minorEastAsia" w:hAnsiTheme="minorEastAsia"/>
          <w:color w:val="auto"/>
          <w:sz w:val="21"/>
          <w:szCs w:val="21"/>
        </w:rPr>
        <w:t>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r w:rsidR="00003657" w:rsidRPr="00347712">
        <w:rPr>
          <w:rFonts w:asciiTheme="minorEastAsia" w:eastAsiaTheme="minorEastAsia" w:hAnsiTheme="minorEastAsia" w:hint="eastAsia"/>
          <w:color w:val="auto"/>
          <w:sz w:val="21"/>
          <w:szCs w:val="21"/>
        </w:rPr>
        <w:t>しかし</w:t>
      </w:r>
      <w:r w:rsidR="00AF4DA5"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現在</w:t>
      </w:r>
      <w:r w:rsidR="00003657" w:rsidRPr="00347712">
        <w:rPr>
          <w:rFonts w:asciiTheme="minorEastAsia" w:eastAsiaTheme="minorEastAsia" w:hAnsiTheme="minorEastAsia" w:hint="eastAsia"/>
          <w:color w:val="auto"/>
          <w:sz w:val="21"/>
          <w:szCs w:val="21"/>
        </w:rPr>
        <w:t>個人予算</w:t>
      </w:r>
      <w:r w:rsidR="006B66D9" w:rsidRPr="00347712">
        <w:rPr>
          <w:rFonts w:asciiTheme="minorEastAsia" w:eastAsiaTheme="minorEastAsia" w:hAnsiTheme="minorEastAsia"/>
          <w:color w:val="auto"/>
          <w:sz w:val="21"/>
          <w:szCs w:val="21"/>
        </w:rPr>
        <w:t>を受けている人の数が少ない点に言及しておらず、より多くの人々がアクセスできるよう広範な実施を提案して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。パイロットプロジェクトの対象者数、参加基準、スケジュール、および現在</w:t>
      </w:r>
      <w:r w:rsidR="00AF4DA5" w:rsidRPr="00347712">
        <w:rPr>
          <w:rFonts w:asciiTheme="minorEastAsia" w:eastAsiaTheme="minorEastAsia" w:hAnsiTheme="minorEastAsia" w:hint="eastAsia"/>
          <w:color w:val="auto"/>
          <w:sz w:val="21"/>
          <w:szCs w:val="21"/>
        </w:rPr>
        <w:t>まで</w:t>
      </w:r>
      <w:r w:rsidR="006B66D9" w:rsidRPr="00347712">
        <w:rPr>
          <w:rFonts w:asciiTheme="minorEastAsia" w:eastAsiaTheme="minorEastAsia" w:hAnsiTheme="minorEastAsia"/>
          <w:color w:val="auto"/>
          <w:sz w:val="21"/>
          <w:szCs w:val="21"/>
        </w:rPr>
        <w:t>の実施状況に関する追加のデータを提供する必要が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r w:rsidR="00003657" w:rsidRPr="00347712">
        <w:rPr>
          <w:rFonts w:asciiTheme="minorEastAsia" w:eastAsiaTheme="minorEastAsia" w:hAnsiTheme="minorEastAsia" w:hint="eastAsia"/>
          <w:color w:val="auto"/>
          <w:sz w:val="21"/>
          <w:szCs w:val="21"/>
        </w:rPr>
        <w:t>個人予算</w:t>
      </w:r>
      <w:r w:rsidR="006B66D9" w:rsidRPr="00347712">
        <w:rPr>
          <w:rFonts w:asciiTheme="minorEastAsia" w:eastAsiaTheme="minorEastAsia" w:hAnsiTheme="minorEastAsia"/>
          <w:color w:val="auto"/>
          <w:sz w:val="21"/>
          <w:szCs w:val="21"/>
        </w:rPr>
        <w:t>の</w:t>
      </w:r>
      <w:r w:rsidR="00F03B17" w:rsidRPr="00347712">
        <w:rPr>
          <w:rFonts w:asciiTheme="minorEastAsia" w:eastAsiaTheme="minorEastAsia" w:hAnsiTheme="minorEastAsia" w:hint="eastAsia"/>
          <w:color w:val="auto"/>
          <w:sz w:val="21"/>
          <w:szCs w:val="21"/>
        </w:rPr>
        <w:t>資金を決める</w:t>
      </w:r>
      <w:r w:rsidR="006B66D9" w:rsidRPr="00347712">
        <w:rPr>
          <w:rFonts w:asciiTheme="minorEastAsia" w:eastAsiaTheme="minorEastAsia" w:hAnsiTheme="minorEastAsia"/>
          <w:color w:val="auto"/>
          <w:sz w:val="21"/>
          <w:szCs w:val="21"/>
        </w:rPr>
        <w:t>配分モデル</w:t>
      </w:r>
      <w:r w:rsidR="00F03B17" w:rsidRPr="00347712">
        <w:rPr>
          <w:rFonts w:asciiTheme="minorEastAsia" w:eastAsiaTheme="minorEastAsia" w:hAnsiTheme="minorEastAsia" w:hint="eastAsia"/>
          <w:color w:val="auto"/>
          <w:sz w:val="21"/>
          <w:szCs w:val="21"/>
        </w:rPr>
        <w:t>と</w:t>
      </w:r>
      <w:r w:rsidR="006B66D9" w:rsidRPr="00347712">
        <w:rPr>
          <w:rFonts w:asciiTheme="minorEastAsia" w:eastAsiaTheme="minorEastAsia" w:hAnsiTheme="minorEastAsia"/>
          <w:color w:val="auto"/>
          <w:sz w:val="21"/>
          <w:szCs w:val="21"/>
        </w:rPr>
        <w:t>、その策定プロセス</w:t>
      </w:r>
      <w:r w:rsidR="00F03B17" w:rsidRPr="00347712">
        <w:rPr>
          <w:rFonts w:asciiTheme="minorEastAsia" w:eastAsiaTheme="minorEastAsia" w:hAnsiTheme="minorEastAsia" w:hint="eastAsia"/>
          <w:color w:val="auto"/>
          <w:sz w:val="21"/>
          <w:szCs w:val="21"/>
        </w:rPr>
        <w:t>への</w:t>
      </w:r>
      <w:r w:rsidRPr="00347712">
        <w:rPr>
          <w:rFonts w:asciiTheme="minorEastAsia" w:eastAsiaTheme="minorEastAsia" w:hAnsiTheme="minorEastAsia"/>
          <w:color w:val="auto"/>
          <w:sz w:val="21"/>
          <w:szCs w:val="21"/>
        </w:rPr>
        <w:t>障害のある人</w:t>
      </w:r>
      <w:r w:rsidR="00003657" w:rsidRPr="00347712">
        <w:rPr>
          <w:rFonts w:asciiTheme="minorEastAsia" w:eastAsiaTheme="minorEastAsia" w:hAnsiTheme="minorEastAsia" w:hint="eastAsia"/>
          <w:color w:val="auto"/>
          <w:sz w:val="21"/>
          <w:szCs w:val="21"/>
        </w:rPr>
        <w:t>を</w:t>
      </w:r>
      <w:r w:rsidR="006B66D9" w:rsidRPr="00347712">
        <w:rPr>
          <w:rFonts w:asciiTheme="minorEastAsia" w:eastAsiaTheme="minorEastAsia" w:hAnsiTheme="minorEastAsia"/>
          <w:color w:val="auto"/>
          <w:sz w:val="21"/>
          <w:szCs w:val="21"/>
        </w:rPr>
        <w:t>代表</w:t>
      </w:r>
      <w:r w:rsidR="00003657" w:rsidRPr="00347712">
        <w:rPr>
          <w:rFonts w:asciiTheme="minorEastAsia" w:eastAsiaTheme="minorEastAsia" w:hAnsiTheme="minorEastAsia" w:hint="eastAsia"/>
          <w:color w:val="auto"/>
          <w:sz w:val="21"/>
          <w:szCs w:val="21"/>
        </w:rPr>
        <w:t>する</w:t>
      </w:r>
      <w:r w:rsidR="006B66D9" w:rsidRPr="00347712">
        <w:rPr>
          <w:rFonts w:asciiTheme="minorEastAsia" w:eastAsiaTheme="minorEastAsia" w:hAnsiTheme="minorEastAsia"/>
          <w:color w:val="auto"/>
          <w:sz w:val="21"/>
          <w:szCs w:val="21"/>
        </w:rPr>
        <w:t>団体の参画について</w:t>
      </w:r>
      <w:r w:rsidR="00F03B17" w:rsidRPr="00347712">
        <w:rPr>
          <w:rFonts w:asciiTheme="minorEastAsia" w:eastAsiaTheme="minorEastAsia" w:hAnsiTheme="minorEastAsia" w:hint="eastAsia"/>
          <w:color w:val="auto"/>
          <w:sz w:val="21"/>
          <w:szCs w:val="21"/>
        </w:rPr>
        <w:t>明確に</w:t>
      </w:r>
      <w:r w:rsidR="006B66D9" w:rsidRPr="00347712">
        <w:rPr>
          <w:rFonts w:asciiTheme="minorEastAsia" w:eastAsiaTheme="minorEastAsia" w:hAnsiTheme="minorEastAsia"/>
          <w:color w:val="auto"/>
          <w:sz w:val="21"/>
          <w:szCs w:val="21"/>
        </w:rPr>
        <w:t>する</w:t>
      </w:r>
      <w:r w:rsidR="00F03B17" w:rsidRPr="00347712">
        <w:rPr>
          <w:rFonts w:asciiTheme="minorEastAsia" w:eastAsiaTheme="minorEastAsia" w:hAnsiTheme="minorEastAsia" w:hint="eastAsia"/>
          <w:color w:val="auto"/>
          <w:sz w:val="21"/>
          <w:szCs w:val="21"/>
        </w:rPr>
        <w:t>ことが求められる</w:t>
      </w:r>
      <w:r w:rsidR="006B66D9" w:rsidRPr="00347712">
        <w:rPr>
          <w:rFonts w:asciiTheme="minorEastAsia" w:eastAsiaTheme="minorEastAsia" w:hAnsiTheme="minorEastAsia"/>
          <w:color w:val="auto"/>
          <w:sz w:val="21"/>
          <w:szCs w:val="21"/>
        </w:rPr>
        <w:t>。</w:t>
      </w:r>
    </w:p>
    <w:p w14:paraId="5F6DFA90"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175A381D" w14:textId="47D62AE8" w:rsidR="009057B0" w:rsidRPr="00347712" w:rsidRDefault="006B66D9" w:rsidP="00DB77B9">
      <w:pPr>
        <w:pStyle w:val="2"/>
        <w:adjustRightInd w:val="0"/>
        <w:snapToGrid w:val="0"/>
        <w:spacing w:after="0" w:line="320" w:lineRule="exact"/>
        <w:ind w:left="-5"/>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3.17.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20</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個人</w:t>
      </w:r>
      <w:r w:rsidR="00003657" w:rsidRPr="00347712">
        <w:rPr>
          <w:rFonts w:asciiTheme="minorEastAsia" w:eastAsiaTheme="minorEastAsia" w:hAnsiTheme="minorEastAsia" w:hint="eastAsia"/>
          <w:color w:val="auto"/>
          <w:sz w:val="24"/>
        </w:rPr>
        <w:t>の</w:t>
      </w:r>
      <w:r w:rsidRPr="00347712">
        <w:rPr>
          <w:rFonts w:asciiTheme="minorEastAsia" w:eastAsiaTheme="minorEastAsia" w:hAnsiTheme="minorEastAsia"/>
          <w:color w:val="auto"/>
          <w:sz w:val="24"/>
        </w:rPr>
        <w:t>移動</w:t>
      </w:r>
      <w:r w:rsidR="00457B42" w:rsidRPr="00347712">
        <w:rPr>
          <w:rFonts w:asciiTheme="minorEastAsia" w:eastAsiaTheme="minorEastAsia" w:hAnsiTheme="minorEastAsia" w:hint="eastAsia"/>
          <w:color w:val="auto"/>
          <w:sz w:val="24"/>
        </w:rPr>
        <w:t>を容易にすること</w:t>
      </w:r>
    </w:p>
    <w:p w14:paraId="33C9BB05" w14:textId="2657CD24" w:rsidR="009057B0" w:rsidRPr="00347712" w:rsidRDefault="006B66D9" w:rsidP="00DB77B9">
      <w:pPr>
        <w:numPr>
          <w:ilvl w:val="0"/>
          <w:numId w:val="18"/>
        </w:numPr>
        <w:adjustRightInd w:val="0"/>
        <w:snapToGrid w:val="0"/>
        <w:spacing w:after="0" w:line="320" w:lineRule="exact"/>
        <w:ind w:left="720" w:firstLine="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移動支援</w:t>
      </w:r>
      <w:r w:rsidR="00BD6C9D" w:rsidRPr="00347712">
        <w:rPr>
          <w:rFonts w:asciiTheme="minorEastAsia" w:eastAsiaTheme="minorEastAsia" w:hAnsiTheme="minorEastAsia" w:hint="eastAsia"/>
          <w:color w:val="auto"/>
          <w:sz w:val="21"/>
          <w:szCs w:val="21"/>
        </w:rPr>
        <w:t>器具</w:t>
      </w:r>
      <w:r w:rsidRPr="00347712">
        <w:rPr>
          <w:rFonts w:asciiTheme="minorEastAsia" w:eastAsiaTheme="minorEastAsia" w:hAnsiTheme="minorEastAsia"/>
          <w:color w:val="auto"/>
          <w:sz w:val="21"/>
          <w:szCs w:val="21"/>
        </w:rPr>
        <w:t>、装置、および支援</w:t>
      </w:r>
      <w:r w:rsidR="00BD6C9D" w:rsidRPr="00347712">
        <w:rPr>
          <w:rFonts w:asciiTheme="minorEastAsia" w:eastAsiaTheme="minorEastAsia" w:hAnsiTheme="minorEastAsia" w:hint="eastAsia"/>
          <w:color w:val="auto"/>
          <w:sz w:val="21"/>
          <w:szCs w:val="21"/>
        </w:rPr>
        <w:t>機器</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AT</w:t>
      </w:r>
      <w:r w:rsidRPr="00347712">
        <w:rPr>
          <w:rFonts w:asciiTheme="minorEastAsia" w:eastAsiaTheme="minorEastAsia" w:hAnsiTheme="minorEastAsia"/>
          <w:color w:val="auto"/>
          <w:sz w:val="21"/>
          <w:szCs w:val="21"/>
        </w:rPr>
        <w:t>）は、障害のあるすべての人が手頃な価格で利用できるようにしなければならない。年齢、障害の種類、または地理的</w:t>
      </w:r>
      <w:r w:rsidR="00F03B17" w:rsidRPr="00347712">
        <w:rPr>
          <w:rFonts w:asciiTheme="minorEastAsia" w:eastAsiaTheme="minorEastAsia" w:hAnsiTheme="minorEastAsia" w:hint="eastAsia"/>
          <w:color w:val="auto"/>
          <w:sz w:val="21"/>
          <w:szCs w:val="21"/>
        </w:rPr>
        <w:t>条件</w:t>
      </w:r>
      <w:r w:rsidRPr="00347712">
        <w:rPr>
          <w:rFonts w:asciiTheme="minorEastAsia" w:eastAsiaTheme="minorEastAsia" w:hAnsiTheme="minorEastAsia"/>
          <w:color w:val="auto"/>
          <w:sz w:val="21"/>
          <w:szCs w:val="21"/>
        </w:rPr>
        <w:t>によってアクセスが妨げられてはならない。申請手続きは簡素化されなければならない。</w:t>
      </w:r>
      <w:r w:rsidR="002D7E9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報告には、</w:t>
      </w:r>
      <w:r w:rsidR="002D7E92" w:rsidRPr="00347712">
        <w:rPr>
          <w:rFonts w:asciiTheme="minorEastAsia" w:eastAsiaTheme="minorEastAsia" w:hAnsiTheme="minorEastAsia" w:hint="eastAsia"/>
          <w:color w:val="auto"/>
          <w:sz w:val="21"/>
          <w:szCs w:val="21"/>
        </w:rPr>
        <w:t>大人</w:t>
      </w:r>
      <w:r w:rsidRPr="00347712">
        <w:rPr>
          <w:rFonts w:asciiTheme="minorEastAsia" w:eastAsiaTheme="minorEastAsia" w:hAnsiTheme="minorEastAsia"/>
          <w:color w:val="auto"/>
          <w:sz w:val="21"/>
          <w:szCs w:val="21"/>
        </w:rPr>
        <w:t>と</w:t>
      </w:r>
      <w:r w:rsidR="00BD6C9D" w:rsidRPr="00347712">
        <w:rPr>
          <w:rFonts w:asciiTheme="minorEastAsia" w:eastAsiaTheme="minorEastAsia" w:hAnsiTheme="minorEastAsia"/>
          <w:color w:val="auto"/>
          <w:sz w:val="21"/>
          <w:szCs w:val="21"/>
        </w:rPr>
        <w:t>子ども</w:t>
      </w:r>
      <w:r w:rsidRPr="00347712">
        <w:rPr>
          <w:rFonts w:asciiTheme="minorEastAsia" w:eastAsiaTheme="minorEastAsia" w:hAnsiTheme="minorEastAsia"/>
          <w:color w:val="auto"/>
          <w:sz w:val="21"/>
          <w:szCs w:val="21"/>
        </w:rPr>
        <w:t>がこれらの支援機器の使用方法を学ぶ</w:t>
      </w:r>
      <w:r w:rsidR="002D7E92"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技能訓練の</w:t>
      </w:r>
      <w:r w:rsidR="00722549" w:rsidRPr="00347712">
        <w:rPr>
          <w:rFonts w:asciiTheme="minorEastAsia" w:eastAsiaTheme="minorEastAsia" w:hAnsiTheme="minorEastAsia" w:hint="eastAsia"/>
          <w:color w:val="auto"/>
          <w:sz w:val="21"/>
          <w:szCs w:val="21"/>
        </w:rPr>
        <w:t>ための</w:t>
      </w:r>
      <w:r w:rsidRPr="00347712">
        <w:rPr>
          <w:rFonts w:asciiTheme="minorEastAsia" w:eastAsiaTheme="minorEastAsia" w:hAnsiTheme="minorEastAsia"/>
          <w:color w:val="auto"/>
          <w:sz w:val="21"/>
          <w:szCs w:val="21"/>
        </w:rPr>
        <w:t>資金に関する</w:t>
      </w:r>
      <w:r w:rsidR="002D7E92" w:rsidRPr="00347712">
        <w:rPr>
          <w:rFonts w:asciiTheme="minorEastAsia" w:eastAsiaTheme="minorEastAsia" w:hAnsiTheme="minorEastAsia" w:hint="eastAsia"/>
          <w:color w:val="auto"/>
          <w:sz w:val="21"/>
          <w:szCs w:val="21"/>
        </w:rPr>
        <w:t>コミットメント</w:t>
      </w:r>
      <w:r w:rsidRPr="00347712">
        <w:rPr>
          <w:rFonts w:asciiTheme="minorEastAsia" w:eastAsiaTheme="minorEastAsia" w:hAnsiTheme="minorEastAsia"/>
          <w:color w:val="auto"/>
          <w:sz w:val="21"/>
          <w:szCs w:val="21"/>
        </w:rPr>
        <w:t>がなければならない。</w:t>
      </w:r>
    </w:p>
    <w:p w14:paraId="5D186D15" w14:textId="1165AF61" w:rsidR="009057B0" w:rsidRPr="00347712" w:rsidRDefault="002D7E92" w:rsidP="00DB77B9">
      <w:pPr>
        <w:numPr>
          <w:ilvl w:val="0"/>
          <w:numId w:val="1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lastRenderedPageBreak/>
        <w:t>締結国</w:t>
      </w:r>
      <w:r w:rsidR="006B66D9" w:rsidRPr="00347712">
        <w:rPr>
          <w:rFonts w:asciiTheme="minorEastAsia" w:eastAsiaTheme="minorEastAsia" w:hAnsiTheme="minorEastAsia"/>
          <w:color w:val="auto"/>
          <w:sz w:val="21"/>
          <w:szCs w:val="21"/>
        </w:rPr>
        <w:t>報告には、アクセシビリティ補助具その他の支援</w:t>
      </w:r>
      <w:r w:rsidR="00BD6C9D" w:rsidRPr="00347712">
        <w:rPr>
          <w:rFonts w:asciiTheme="minorEastAsia" w:eastAsiaTheme="minorEastAsia" w:hAnsiTheme="minorEastAsia" w:hint="eastAsia"/>
          <w:color w:val="auto"/>
          <w:sz w:val="21"/>
          <w:szCs w:val="21"/>
        </w:rPr>
        <w:t>機器</w:t>
      </w:r>
      <w:r w:rsidR="006B66D9" w:rsidRPr="00347712">
        <w:rPr>
          <w:rFonts w:asciiTheme="minorEastAsia" w:eastAsiaTheme="minorEastAsia" w:hAnsiTheme="minorEastAsia"/>
          <w:color w:val="auto"/>
          <w:sz w:val="21"/>
          <w:szCs w:val="21"/>
        </w:rPr>
        <w:t>の研究、開発、生産を促進するための措置を詳細に明記しなければならない。</w:t>
      </w:r>
    </w:p>
    <w:p w14:paraId="0D1D964C" w14:textId="478EB413" w:rsidR="009057B0" w:rsidRPr="00347712" w:rsidRDefault="006B66D9" w:rsidP="00DB77B9">
      <w:pPr>
        <w:numPr>
          <w:ilvl w:val="0"/>
          <w:numId w:val="18"/>
        </w:numPr>
        <w:adjustRightInd w:val="0"/>
        <w:snapToGrid w:val="0"/>
        <w:spacing w:after="0" w:line="320" w:lineRule="exact"/>
        <w:ind w:hanging="360"/>
        <w:rPr>
          <w:rFonts w:asciiTheme="minorEastAsia" w:eastAsiaTheme="minorEastAsia" w:hAnsiTheme="minorEastAsia"/>
          <w:color w:val="auto"/>
          <w:sz w:val="21"/>
          <w:szCs w:val="21"/>
        </w:rPr>
      </w:pPr>
      <w:r w:rsidRPr="00292DA1">
        <w:rPr>
          <w:rFonts w:asciiTheme="minorEastAsia" w:eastAsiaTheme="minorEastAsia" w:hAnsiTheme="minorEastAsia"/>
          <w:color w:val="auto"/>
          <w:sz w:val="21"/>
          <w:szCs w:val="21"/>
        </w:rPr>
        <w:t>医療カードの対象外となる多くの人</w:t>
      </w:r>
      <w:r w:rsidR="002D7E92" w:rsidRPr="00292DA1">
        <w:rPr>
          <w:rFonts w:asciiTheme="minorEastAsia" w:eastAsiaTheme="minorEastAsia" w:hAnsiTheme="minorEastAsia" w:hint="eastAsia"/>
          <w:color w:val="auto"/>
          <w:sz w:val="21"/>
          <w:szCs w:val="21"/>
        </w:rPr>
        <w:t>は</w:t>
      </w:r>
      <w:r w:rsidRPr="00292DA1">
        <w:rPr>
          <w:rFonts w:asciiTheme="minorEastAsia" w:eastAsiaTheme="minorEastAsia" w:hAnsiTheme="minorEastAsia"/>
          <w:color w:val="auto"/>
          <w:sz w:val="21"/>
          <w:szCs w:val="21"/>
        </w:rPr>
        <w:t>、補助具や医療機器の費用を自己負担しなければ</w:t>
      </w:r>
      <w:r w:rsidR="00C74819" w:rsidRPr="00347712">
        <w:rPr>
          <w:rFonts w:asciiTheme="minorEastAsia" w:eastAsiaTheme="minorEastAsia" w:hAnsiTheme="minorEastAsia"/>
          <w:color w:val="auto"/>
          <w:sz w:val="21"/>
          <w:szCs w:val="21"/>
        </w:rPr>
        <w:t>ならない</w:t>
      </w:r>
      <w:r w:rsidRPr="00347712">
        <w:rPr>
          <w:rFonts w:asciiTheme="minorEastAsia" w:eastAsiaTheme="minorEastAsia" w:hAnsiTheme="minorEastAsia"/>
          <w:color w:val="auto"/>
          <w:sz w:val="21"/>
          <w:szCs w:val="21"/>
        </w:rPr>
        <w:t>。これにより、適切な機器を</w:t>
      </w:r>
      <w:r w:rsidR="00BD6C9D" w:rsidRPr="00347712">
        <w:rPr>
          <w:rFonts w:asciiTheme="minorEastAsia" w:eastAsiaTheme="minorEastAsia" w:hAnsiTheme="minorEastAsia" w:hint="eastAsia"/>
          <w:color w:val="auto"/>
          <w:sz w:val="21"/>
          <w:szCs w:val="21"/>
        </w:rPr>
        <w:t>入手</w:t>
      </w:r>
      <w:r w:rsidRPr="00347712">
        <w:rPr>
          <w:rFonts w:asciiTheme="minorEastAsia" w:eastAsiaTheme="minorEastAsia" w:hAnsiTheme="minorEastAsia"/>
          <w:color w:val="auto"/>
          <w:sz w:val="21"/>
          <w:szCs w:val="21"/>
        </w:rPr>
        <w:t>できない人が多く存在して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。医療カード</w:t>
      </w:r>
      <w:r w:rsidR="00B7039A" w:rsidRPr="00347712">
        <w:rPr>
          <w:rFonts w:asciiTheme="minorEastAsia" w:eastAsiaTheme="minorEastAsia" w:hAnsiTheme="minorEastAsia" w:hint="eastAsia"/>
          <w:color w:val="auto"/>
          <w:sz w:val="21"/>
          <w:szCs w:val="21"/>
        </w:rPr>
        <w:t>によって</w:t>
      </w:r>
      <w:r w:rsidRPr="00347712">
        <w:rPr>
          <w:rFonts w:asciiTheme="minorEastAsia" w:eastAsiaTheme="minorEastAsia" w:hAnsiTheme="minorEastAsia"/>
          <w:color w:val="auto"/>
          <w:sz w:val="21"/>
          <w:szCs w:val="21"/>
        </w:rPr>
        <w:t>これらの物品を受け取った人々は、待機リストや地域予算に</w:t>
      </w:r>
      <w:r w:rsidR="00B7039A" w:rsidRPr="00347712">
        <w:rPr>
          <w:rFonts w:asciiTheme="minorEastAsia" w:eastAsiaTheme="minorEastAsia" w:hAnsiTheme="minorEastAsia" w:hint="eastAsia"/>
          <w:color w:val="auto"/>
          <w:sz w:val="21"/>
          <w:szCs w:val="21"/>
        </w:rPr>
        <w:t>左右される</w:t>
      </w:r>
      <w:r w:rsidRPr="00347712">
        <w:rPr>
          <w:rFonts w:asciiTheme="minorEastAsia" w:eastAsiaTheme="minorEastAsia" w:hAnsiTheme="minorEastAsia"/>
          <w:color w:val="auto"/>
          <w:sz w:val="21"/>
          <w:szCs w:val="21"/>
        </w:rPr>
        <w:t>ため、</w:t>
      </w:r>
      <w:r w:rsidR="00B7039A" w:rsidRPr="00347712">
        <w:rPr>
          <w:rFonts w:asciiTheme="minorEastAsia" w:eastAsiaTheme="minorEastAsia" w:hAnsiTheme="minorEastAsia" w:hint="eastAsia"/>
          <w:color w:val="auto"/>
          <w:sz w:val="21"/>
          <w:szCs w:val="21"/>
        </w:rPr>
        <w:t>結果として</w:t>
      </w:r>
      <w:r w:rsidRPr="00347712">
        <w:rPr>
          <w:rFonts w:asciiTheme="minorEastAsia" w:eastAsiaTheme="minorEastAsia" w:hAnsiTheme="minorEastAsia"/>
          <w:color w:val="auto"/>
          <w:sz w:val="21"/>
          <w:szCs w:val="21"/>
        </w:rPr>
        <w:t>適切</w:t>
      </w:r>
      <w:r w:rsidR="00A517EC" w:rsidRPr="00347712">
        <w:rPr>
          <w:rFonts w:asciiTheme="minorEastAsia" w:eastAsiaTheme="minorEastAsia" w:hAnsiTheme="minorEastAsia" w:hint="eastAsia"/>
          <w:color w:val="auto"/>
          <w:sz w:val="21"/>
          <w:szCs w:val="21"/>
        </w:rPr>
        <w:t>でない</w:t>
      </w:r>
      <w:r w:rsidRPr="00347712">
        <w:rPr>
          <w:rFonts w:asciiTheme="minorEastAsia" w:eastAsiaTheme="minorEastAsia" w:hAnsiTheme="minorEastAsia"/>
          <w:color w:val="auto"/>
          <w:sz w:val="21"/>
          <w:szCs w:val="21"/>
        </w:rPr>
        <w:t>機器を使用</w:t>
      </w:r>
      <w:r w:rsidR="00A517EC" w:rsidRPr="00347712">
        <w:rPr>
          <w:rFonts w:asciiTheme="minorEastAsia" w:eastAsiaTheme="minorEastAsia" w:hAnsiTheme="minorEastAsia" w:hint="eastAsia"/>
          <w:color w:val="auto"/>
          <w:sz w:val="21"/>
          <w:szCs w:val="21"/>
        </w:rPr>
        <w:t>する</w:t>
      </w:r>
      <w:r w:rsidRPr="00347712">
        <w:rPr>
          <w:rFonts w:asciiTheme="minorEastAsia" w:eastAsiaTheme="minorEastAsia" w:hAnsiTheme="minorEastAsia"/>
          <w:color w:val="auto"/>
          <w:sz w:val="21"/>
          <w:szCs w:val="21"/>
        </w:rPr>
        <w:t>状況に陥って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172FDC44" w14:textId="568EC773" w:rsidR="009057B0" w:rsidRPr="00347712" w:rsidRDefault="00A517EC" w:rsidP="00DB77B9">
      <w:pPr>
        <w:numPr>
          <w:ilvl w:val="0"/>
          <w:numId w:val="18"/>
        </w:numPr>
        <w:adjustRightInd w:val="0"/>
        <w:snapToGrid w:val="0"/>
        <w:spacing w:after="0" w:line="320" w:lineRule="exact"/>
        <w:ind w:leftChars="160" w:left="708" w:hangingChars="200" w:hanging="42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盲ろう</w:t>
      </w:r>
      <w:r w:rsidR="00B7039A" w:rsidRPr="00347712">
        <w:rPr>
          <w:rFonts w:asciiTheme="minorEastAsia" w:eastAsiaTheme="minorEastAsia" w:hAnsiTheme="minorEastAsia" w:hint="eastAsia"/>
          <w:color w:val="auto"/>
          <w:sz w:val="21"/>
          <w:szCs w:val="21"/>
        </w:rPr>
        <w:t>の人</w:t>
      </w:r>
      <w:r w:rsidRPr="00347712">
        <w:rPr>
          <w:rFonts w:asciiTheme="minorEastAsia" w:eastAsiaTheme="minorEastAsia" w:hAnsiTheme="minorEastAsia" w:hint="eastAsia"/>
          <w:color w:val="auto"/>
          <w:sz w:val="21"/>
          <w:szCs w:val="21"/>
        </w:rPr>
        <w:t>は</w:t>
      </w:r>
      <w:r w:rsidR="006B66D9" w:rsidRPr="00347712">
        <w:rPr>
          <w:rFonts w:asciiTheme="minorEastAsia" w:eastAsiaTheme="minorEastAsia" w:hAnsiTheme="minorEastAsia"/>
          <w:color w:val="auto"/>
          <w:sz w:val="21"/>
          <w:szCs w:val="21"/>
        </w:rPr>
        <w:t>、日常生活に積極的に参加するために</w:t>
      </w:r>
      <w:r w:rsidRPr="00347712">
        <w:rPr>
          <w:rFonts w:asciiTheme="minorEastAsia" w:eastAsiaTheme="minorEastAsia" w:hAnsiTheme="minorEastAsia" w:hint="eastAsia"/>
          <w:color w:val="auto"/>
          <w:sz w:val="21"/>
          <w:szCs w:val="21"/>
        </w:rPr>
        <w:t>盲ろう</w:t>
      </w:r>
      <w:r w:rsidR="006B66D9" w:rsidRPr="00347712">
        <w:rPr>
          <w:rFonts w:asciiTheme="minorEastAsia" w:eastAsiaTheme="minorEastAsia" w:hAnsiTheme="minorEastAsia"/>
          <w:color w:val="auto"/>
          <w:sz w:val="21"/>
          <w:szCs w:val="21"/>
        </w:rPr>
        <w:t>通訳者が必要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Pr="00347712">
        <w:rPr>
          <w:rFonts w:asciiTheme="minorEastAsia" w:eastAsiaTheme="minorEastAsia" w:hAnsiTheme="minorEastAsia" w:hint="eastAsia"/>
          <w:color w:val="auto"/>
          <w:sz w:val="21"/>
          <w:szCs w:val="21"/>
        </w:rPr>
        <w:t>盲ろう</w:t>
      </w:r>
      <w:r w:rsidR="00B7039A" w:rsidRPr="00347712">
        <w:rPr>
          <w:rFonts w:asciiTheme="minorEastAsia" w:eastAsiaTheme="minorEastAsia" w:hAnsiTheme="minorEastAsia" w:hint="eastAsia"/>
          <w:color w:val="auto"/>
          <w:sz w:val="21"/>
          <w:szCs w:val="21"/>
        </w:rPr>
        <w:t>の人</w:t>
      </w:r>
      <w:r w:rsidR="006B66D9" w:rsidRPr="00347712">
        <w:rPr>
          <w:rFonts w:asciiTheme="minorEastAsia" w:eastAsiaTheme="minorEastAsia" w:hAnsiTheme="minorEastAsia"/>
          <w:color w:val="auto"/>
          <w:sz w:val="21"/>
          <w:szCs w:val="21"/>
        </w:rPr>
        <w:t>の大多数は、視力に頼って安全に移動できる十分な残存視力を持って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B7039A"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国は、触覚や運動感覚を活用する技術（電子移動補助具や</w:t>
      </w:r>
      <w:r w:rsidRPr="00347712">
        <w:rPr>
          <w:rFonts w:asciiTheme="minorEastAsia" w:eastAsiaTheme="minorEastAsia" w:hAnsiTheme="minorEastAsia" w:hint="eastAsia"/>
          <w:color w:val="auto"/>
          <w:sz w:val="21"/>
          <w:szCs w:val="21"/>
        </w:rPr>
        <w:t>GPS</w:t>
      </w:r>
      <w:r w:rsidR="00B7039A" w:rsidRPr="00347712">
        <w:rPr>
          <w:rFonts w:asciiTheme="minorEastAsia" w:eastAsiaTheme="minorEastAsia" w:hAnsiTheme="minorEastAsia" w:hint="eastAsia"/>
          <w:color w:val="auto"/>
          <w:sz w:val="21"/>
          <w:szCs w:val="21"/>
        </w:rPr>
        <w:t>など</w:t>
      </w:r>
      <w:r w:rsidR="006B66D9" w:rsidRPr="00347712">
        <w:rPr>
          <w:rFonts w:asciiTheme="minorEastAsia" w:eastAsiaTheme="minorEastAsia" w:hAnsiTheme="minorEastAsia"/>
          <w:color w:val="auto"/>
          <w:sz w:val="21"/>
          <w:szCs w:val="21"/>
        </w:rPr>
        <w:t>）</w:t>
      </w:r>
      <w:r w:rsidR="003B3C2B"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財政支援を拡大すべき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2221E011" w14:textId="489A2886" w:rsidR="009057B0" w:rsidRPr="00347712" w:rsidRDefault="00980F52" w:rsidP="00DB77B9">
      <w:pPr>
        <w:numPr>
          <w:ilvl w:val="0"/>
          <w:numId w:val="18"/>
        </w:numPr>
        <w:adjustRightInd w:val="0"/>
        <w:snapToGrid w:val="0"/>
        <w:spacing w:after="0" w:line="320" w:lineRule="exact"/>
        <w:ind w:leftChars="158" w:left="706"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予約した</w:t>
      </w:r>
      <w:r w:rsidR="006B66D9" w:rsidRPr="00347712">
        <w:rPr>
          <w:rFonts w:asciiTheme="minorEastAsia" w:eastAsiaTheme="minorEastAsia" w:hAnsiTheme="minorEastAsia"/>
          <w:color w:val="auto"/>
          <w:sz w:val="21"/>
          <w:szCs w:val="21"/>
        </w:rPr>
        <w:t>受診のための病院輸送サービス</w:t>
      </w:r>
      <w:r w:rsidRPr="00347712">
        <w:rPr>
          <w:rFonts w:asciiTheme="minorEastAsia" w:eastAsiaTheme="minorEastAsia" w:hAnsiTheme="minorEastAsia" w:hint="eastAsia"/>
          <w:color w:val="auto"/>
          <w:sz w:val="21"/>
          <w:szCs w:val="21"/>
        </w:rPr>
        <w:t>を、</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hint="eastAsia"/>
          <w:color w:val="auto"/>
          <w:sz w:val="21"/>
          <w:szCs w:val="21"/>
        </w:rPr>
        <w:t>が利用できるようにしなければならない</w:t>
      </w:r>
      <w:r w:rsidR="006B66D9" w:rsidRPr="00347712">
        <w:rPr>
          <w:rFonts w:asciiTheme="minorEastAsia" w:eastAsiaTheme="minorEastAsia" w:hAnsiTheme="minorEastAsia"/>
          <w:color w:val="auto"/>
          <w:sz w:val="21"/>
          <w:szCs w:val="21"/>
        </w:rPr>
        <w:t>。</w:t>
      </w:r>
    </w:p>
    <w:p w14:paraId="23B4A7D0" w14:textId="017B43D0" w:rsidR="009057B0" w:rsidRPr="00347712" w:rsidRDefault="008D0751" w:rsidP="00DB77B9">
      <w:pPr>
        <w:numPr>
          <w:ilvl w:val="0"/>
          <w:numId w:val="18"/>
        </w:numPr>
        <w:adjustRightInd w:val="0"/>
        <w:snapToGrid w:val="0"/>
        <w:spacing w:after="0" w:line="240" w:lineRule="exact"/>
        <w:ind w:leftChars="158" w:left="706"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の駐車許可証の申請は困難で、基準が不明確</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Pr="00347712">
        <w:rPr>
          <w:rFonts w:asciiTheme="minorEastAsia" w:eastAsiaTheme="minorEastAsia" w:hAnsiTheme="minorEastAsia"/>
          <w:color w:val="auto"/>
          <w:sz w:val="21"/>
          <w:szCs w:val="21"/>
        </w:rPr>
        <w:t>障害のある</w:t>
      </w:r>
      <w:r w:rsidR="006B66D9" w:rsidRPr="00347712">
        <w:rPr>
          <w:rFonts w:asciiTheme="minorEastAsia" w:eastAsiaTheme="minorEastAsia" w:hAnsiTheme="minorEastAsia"/>
          <w:color w:val="auto"/>
          <w:sz w:val="21"/>
          <w:szCs w:val="21"/>
        </w:rPr>
        <w:t>運転者および</w:t>
      </w:r>
      <w:r w:rsidR="00435213" w:rsidRPr="00347712">
        <w:rPr>
          <w:rFonts w:asciiTheme="minorEastAsia" w:eastAsiaTheme="minorEastAsia" w:hAnsiTheme="minorEastAsia" w:hint="eastAsia"/>
          <w:color w:val="auto"/>
          <w:sz w:val="21"/>
          <w:szCs w:val="21"/>
        </w:rPr>
        <w:t>同乗者税制優遇制度</w:t>
      </w:r>
      <w:r w:rsidR="00435213" w:rsidRPr="00347712">
        <w:rPr>
          <w:rFonts w:asciiTheme="minorEastAsia" w:eastAsiaTheme="minorEastAsia" w:hAnsiTheme="minorEastAsia" w:hint="eastAsia"/>
          <w:color w:val="auto"/>
          <w:sz w:val="16"/>
          <w:szCs w:val="16"/>
        </w:rPr>
        <w:t>（</w:t>
      </w:r>
      <w:r w:rsidR="00435213" w:rsidRPr="00347712">
        <w:rPr>
          <w:rFonts w:asciiTheme="minorEastAsia" w:eastAsiaTheme="minorEastAsia" w:hAnsiTheme="minorEastAsia"/>
          <w:color w:val="auto"/>
          <w:sz w:val="16"/>
          <w:szCs w:val="16"/>
        </w:rPr>
        <w:t>Disabled Drivers and Passengers Scheme</w:t>
      </w:r>
      <w:r w:rsidR="00435213"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を見直し、</w:t>
      </w:r>
      <w:r w:rsidRPr="00347712">
        <w:rPr>
          <w:rFonts w:asciiTheme="minorEastAsia" w:eastAsiaTheme="minorEastAsia" w:hAnsiTheme="minorEastAsia"/>
          <w:color w:val="auto"/>
          <w:sz w:val="21"/>
          <w:szCs w:val="21"/>
        </w:rPr>
        <w:t>障害のある</w:t>
      </w:r>
      <w:r w:rsidR="006B66D9" w:rsidRPr="00347712">
        <w:rPr>
          <w:rFonts w:asciiTheme="minorEastAsia" w:eastAsiaTheme="minorEastAsia" w:hAnsiTheme="minorEastAsia"/>
          <w:color w:val="auto"/>
          <w:sz w:val="21"/>
          <w:szCs w:val="21"/>
        </w:rPr>
        <w:t>運転者および乗客が車両を購入するための十分な財政支援が引き続き提供される</w:t>
      </w:r>
      <w:r w:rsidR="00980F52" w:rsidRPr="00347712">
        <w:rPr>
          <w:rFonts w:asciiTheme="minorEastAsia" w:eastAsiaTheme="minorEastAsia" w:hAnsiTheme="minorEastAsia" w:hint="eastAsia"/>
          <w:color w:val="auto"/>
          <w:sz w:val="21"/>
          <w:szCs w:val="21"/>
        </w:rPr>
        <w:t>ことを保証</w:t>
      </w:r>
      <w:r w:rsidR="006B66D9" w:rsidRPr="00347712">
        <w:rPr>
          <w:rFonts w:asciiTheme="minorEastAsia" w:eastAsiaTheme="minorEastAsia" w:hAnsiTheme="minorEastAsia"/>
          <w:color w:val="auto"/>
          <w:sz w:val="21"/>
          <w:szCs w:val="21"/>
        </w:rPr>
        <w:t>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。自動車交通補助金制度</w:t>
      </w:r>
      <w:r w:rsidR="00980F52" w:rsidRPr="00347712">
        <w:rPr>
          <w:rFonts w:asciiTheme="minorEastAsia" w:eastAsiaTheme="minorEastAsia" w:hAnsiTheme="minorEastAsia" w:hint="eastAsia"/>
          <w:color w:val="auto"/>
          <w:sz w:val="16"/>
          <w:szCs w:val="16"/>
        </w:rPr>
        <w:t>（</w:t>
      </w:r>
      <w:proofErr w:type="spellStart"/>
      <w:r w:rsidR="00980F52" w:rsidRPr="00347712">
        <w:rPr>
          <w:rFonts w:asciiTheme="minorEastAsia" w:eastAsiaTheme="minorEastAsia" w:hAnsiTheme="minorEastAsia"/>
          <w:color w:val="auto"/>
          <w:sz w:val="16"/>
          <w:szCs w:val="16"/>
        </w:rPr>
        <w:t>Motorised</w:t>
      </w:r>
      <w:proofErr w:type="spellEnd"/>
      <w:r w:rsidR="00980F52" w:rsidRPr="00347712">
        <w:rPr>
          <w:rFonts w:asciiTheme="minorEastAsia" w:eastAsiaTheme="minorEastAsia" w:hAnsiTheme="minorEastAsia"/>
          <w:color w:val="auto"/>
          <w:sz w:val="16"/>
          <w:szCs w:val="16"/>
        </w:rPr>
        <w:t xml:space="preserve"> Transport Grant</w:t>
      </w:r>
      <w:r w:rsidR="00980F52"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と移動支援手当制度</w:t>
      </w:r>
      <w:r w:rsidR="00980F52" w:rsidRPr="00347712">
        <w:rPr>
          <w:rFonts w:asciiTheme="minorEastAsia" w:eastAsiaTheme="minorEastAsia" w:hAnsiTheme="minorEastAsia" w:hint="eastAsia"/>
          <w:color w:val="auto"/>
          <w:sz w:val="16"/>
          <w:szCs w:val="16"/>
        </w:rPr>
        <w:t>（</w:t>
      </w:r>
      <w:r w:rsidR="00435213" w:rsidRPr="00347712">
        <w:rPr>
          <w:rFonts w:asciiTheme="minorEastAsia" w:eastAsiaTheme="minorEastAsia" w:hAnsiTheme="minorEastAsia"/>
          <w:color w:val="auto"/>
          <w:sz w:val="16"/>
          <w:szCs w:val="16"/>
        </w:rPr>
        <w:t>Mobility Allowance scheme</w:t>
      </w:r>
      <w:r w:rsidR="00980F52"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を再開すべき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3B889C85" w14:textId="2FC5F90F" w:rsidR="00435213" w:rsidRPr="00347712" w:rsidRDefault="00435213" w:rsidP="00EB1C4A">
      <w:pPr>
        <w:adjustRightInd w:val="0"/>
        <w:snapToGrid w:val="0"/>
        <w:spacing w:afterLines="50" w:after="120" w:line="240" w:lineRule="exact"/>
        <w:ind w:leftChars="393" w:left="707"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障害のある運転者および</w:t>
      </w:r>
      <w:r w:rsidRPr="00347712">
        <w:rPr>
          <w:rFonts w:asciiTheme="minorEastAsia" w:eastAsiaTheme="minorEastAsia" w:hAnsiTheme="minorEastAsia" w:hint="eastAsia"/>
          <w:color w:val="auto"/>
          <w:sz w:val="16"/>
          <w:szCs w:val="16"/>
        </w:rPr>
        <w:t>同乗者税制優遇制度は、障害のある人が特別に改造された車両を購入・使用する際に</w:t>
      </w:r>
      <w:r w:rsidR="0043623E" w:rsidRPr="00347712">
        <w:rPr>
          <w:rFonts w:asciiTheme="minorEastAsia" w:eastAsiaTheme="minorEastAsia" w:hAnsiTheme="minorEastAsia" w:hint="eastAsia"/>
          <w:color w:val="auto"/>
          <w:sz w:val="16"/>
          <w:szCs w:val="16"/>
        </w:rPr>
        <w:t>、登録税、自動車税などで</w:t>
      </w:r>
      <w:r w:rsidRPr="00347712">
        <w:rPr>
          <w:rFonts w:asciiTheme="minorEastAsia" w:eastAsiaTheme="minorEastAsia" w:hAnsiTheme="minorEastAsia" w:hint="eastAsia"/>
          <w:color w:val="auto"/>
          <w:sz w:val="16"/>
          <w:szCs w:val="16"/>
        </w:rPr>
        <w:t>税制上の優遇を受けられる</w:t>
      </w:r>
      <w:r w:rsidR="0043623E" w:rsidRPr="00347712">
        <w:rPr>
          <w:rFonts w:asciiTheme="minorEastAsia" w:eastAsiaTheme="minorEastAsia" w:hAnsiTheme="minorEastAsia" w:hint="eastAsia"/>
          <w:color w:val="auto"/>
          <w:sz w:val="16"/>
          <w:szCs w:val="16"/>
        </w:rPr>
        <w:t>制度</w:t>
      </w:r>
      <w:r w:rsidRPr="00347712">
        <w:rPr>
          <w:rFonts w:asciiTheme="minorEastAsia" w:eastAsiaTheme="minorEastAsia" w:hAnsiTheme="minorEastAsia" w:hint="eastAsia"/>
          <w:color w:val="auto"/>
          <w:sz w:val="16"/>
          <w:szCs w:val="16"/>
        </w:rPr>
        <w:t>。</w:t>
      </w:r>
      <w:r w:rsidR="0043623E" w:rsidRPr="00347712">
        <w:rPr>
          <w:rFonts w:asciiTheme="minorEastAsia" w:eastAsiaTheme="minorEastAsia" w:hAnsiTheme="minorEastAsia"/>
          <w:color w:val="auto"/>
          <w:sz w:val="16"/>
          <w:szCs w:val="16"/>
        </w:rPr>
        <w:t>自動車交通補助金制度</w:t>
      </w:r>
      <w:r w:rsidR="0043623E" w:rsidRPr="00347712">
        <w:rPr>
          <w:rFonts w:asciiTheme="minorEastAsia" w:eastAsiaTheme="minorEastAsia" w:hAnsiTheme="minorEastAsia" w:hint="eastAsia"/>
          <w:color w:val="auto"/>
          <w:sz w:val="16"/>
          <w:szCs w:val="16"/>
        </w:rPr>
        <w:t>は、障害のある人が自動車を購入または大幅に改造するための一時金</w:t>
      </w:r>
      <w:r w:rsidR="00084444" w:rsidRPr="00347712">
        <w:rPr>
          <w:rFonts w:asciiTheme="minorEastAsia" w:eastAsiaTheme="minorEastAsia" w:hAnsiTheme="minorEastAsia" w:hint="eastAsia"/>
          <w:color w:val="auto"/>
          <w:sz w:val="16"/>
          <w:szCs w:val="16"/>
        </w:rPr>
        <w:t>制度</w:t>
      </w:r>
      <w:r w:rsidR="0043623E" w:rsidRPr="00347712">
        <w:rPr>
          <w:rFonts w:asciiTheme="minorEastAsia" w:eastAsiaTheme="minorEastAsia" w:hAnsiTheme="minorEastAsia" w:hint="eastAsia"/>
          <w:color w:val="auto"/>
          <w:sz w:val="16"/>
          <w:szCs w:val="16"/>
        </w:rPr>
        <w:t>。</w:t>
      </w:r>
      <w:r w:rsidR="0043623E" w:rsidRPr="00347712">
        <w:rPr>
          <w:rFonts w:asciiTheme="minorEastAsia" w:eastAsiaTheme="minorEastAsia" w:hAnsiTheme="minorEastAsia"/>
          <w:color w:val="auto"/>
          <w:sz w:val="16"/>
          <w:szCs w:val="16"/>
        </w:rPr>
        <w:t>2013年</w:t>
      </w:r>
      <w:r w:rsidR="0043623E" w:rsidRPr="00347712">
        <w:rPr>
          <w:rFonts w:asciiTheme="minorEastAsia" w:eastAsiaTheme="minorEastAsia" w:hAnsiTheme="minorEastAsia" w:hint="eastAsia"/>
          <w:color w:val="auto"/>
          <w:sz w:val="16"/>
          <w:szCs w:val="16"/>
        </w:rPr>
        <w:t>新規申請の受け付けが停止され、実質的に廃止となっている。</w:t>
      </w:r>
      <w:r w:rsidR="0043623E" w:rsidRPr="00347712">
        <w:rPr>
          <w:rFonts w:asciiTheme="minorEastAsia" w:eastAsiaTheme="minorEastAsia" w:hAnsiTheme="minorEastAsia"/>
          <w:color w:val="auto"/>
          <w:sz w:val="16"/>
          <w:szCs w:val="16"/>
        </w:rPr>
        <w:t>移動支援手当制度</w:t>
      </w:r>
      <w:r w:rsidR="0043623E" w:rsidRPr="00347712">
        <w:rPr>
          <w:rFonts w:asciiTheme="minorEastAsia" w:eastAsiaTheme="minorEastAsia" w:hAnsiTheme="minorEastAsia" w:hint="eastAsia"/>
          <w:color w:val="auto"/>
          <w:sz w:val="16"/>
          <w:szCs w:val="16"/>
        </w:rPr>
        <w:t>は、タクシー利用など「外出のための交通費」を補助する制度。これも</w:t>
      </w:r>
      <w:r w:rsidR="00084444" w:rsidRPr="00347712">
        <w:rPr>
          <w:rFonts w:asciiTheme="minorEastAsia" w:eastAsiaTheme="minorEastAsia" w:hAnsiTheme="minorEastAsia" w:hint="eastAsia"/>
          <w:color w:val="auto"/>
          <w:sz w:val="16"/>
          <w:szCs w:val="16"/>
        </w:rPr>
        <w:t>新規申請の受け付けが停止され、実質的に</w:t>
      </w:r>
      <w:r w:rsidR="0043623E" w:rsidRPr="00347712">
        <w:rPr>
          <w:rFonts w:asciiTheme="minorEastAsia" w:eastAsiaTheme="minorEastAsia" w:hAnsiTheme="minorEastAsia" w:hint="eastAsia"/>
          <w:color w:val="auto"/>
          <w:sz w:val="16"/>
          <w:szCs w:val="16"/>
        </w:rPr>
        <w:t>廃止されている。）</w:t>
      </w:r>
    </w:p>
    <w:p w14:paraId="02A4207C" w14:textId="74BA234C" w:rsidR="009057B0" w:rsidRPr="00347712" w:rsidRDefault="008D0751" w:rsidP="00DB77B9">
      <w:pPr>
        <w:numPr>
          <w:ilvl w:val="0"/>
          <w:numId w:val="18"/>
        </w:numPr>
        <w:adjustRightInd w:val="0"/>
        <w:snapToGrid w:val="0"/>
        <w:spacing w:after="0" w:line="320" w:lineRule="exact"/>
        <w:ind w:leftChars="158" w:left="706"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が補助犬その他の支援動物を使用することについて言及されて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084444"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国は、これらの動物</w:t>
      </w:r>
      <w:r w:rsidR="00D4665B"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個人用移動補助具として</w:t>
      </w:r>
      <w:r w:rsidR="00D4665B"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使用に関する立場を</w:t>
      </w:r>
      <w:r w:rsidR="00084444" w:rsidRPr="00347712">
        <w:rPr>
          <w:rFonts w:asciiTheme="minorEastAsia" w:eastAsiaTheme="minorEastAsia" w:hAnsiTheme="minorEastAsia" w:hint="eastAsia"/>
          <w:color w:val="auto"/>
          <w:sz w:val="21"/>
          <w:szCs w:val="21"/>
        </w:rPr>
        <w:t>概説</w:t>
      </w:r>
      <w:r w:rsidR="006B66D9" w:rsidRPr="00347712">
        <w:rPr>
          <w:rFonts w:asciiTheme="minorEastAsia" w:eastAsiaTheme="minorEastAsia" w:hAnsiTheme="minorEastAsia"/>
          <w:color w:val="auto"/>
          <w:sz w:val="21"/>
          <w:szCs w:val="21"/>
        </w:rPr>
        <w:t>し、その使用を支援する措置が講じられ</w:t>
      </w:r>
      <w:r w:rsidR="00084444" w:rsidRPr="00347712">
        <w:rPr>
          <w:rFonts w:asciiTheme="minorEastAsia" w:eastAsiaTheme="minorEastAsia" w:hAnsiTheme="minorEastAsia" w:hint="eastAsia"/>
          <w:color w:val="auto"/>
          <w:sz w:val="21"/>
          <w:szCs w:val="21"/>
        </w:rPr>
        <w:t>ていれば</w:t>
      </w:r>
      <w:r w:rsidR="006B66D9" w:rsidRPr="00347712">
        <w:rPr>
          <w:rFonts w:asciiTheme="minorEastAsia" w:eastAsiaTheme="minorEastAsia" w:hAnsiTheme="minorEastAsia"/>
          <w:color w:val="auto"/>
          <w:sz w:val="21"/>
          <w:szCs w:val="21"/>
        </w:rPr>
        <w:t>、その</w:t>
      </w:r>
      <w:r w:rsidR="00084444" w:rsidRPr="00347712">
        <w:rPr>
          <w:rFonts w:asciiTheme="minorEastAsia" w:eastAsiaTheme="minorEastAsia" w:hAnsiTheme="minorEastAsia" w:hint="eastAsia"/>
          <w:color w:val="auto"/>
          <w:sz w:val="21"/>
          <w:szCs w:val="21"/>
        </w:rPr>
        <w:t>要点</w:t>
      </w:r>
      <w:r w:rsidR="006B66D9" w:rsidRPr="00347712">
        <w:rPr>
          <w:rFonts w:asciiTheme="minorEastAsia" w:eastAsiaTheme="minorEastAsia" w:hAnsiTheme="minorEastAsia"/>
          <w:color w:val="auto"/>
          <w:sz w:val="21"/>
          <w:szCs w:val="21"/>
        </w:rPr>
        <w:t>を</w:t>
      </w:r>
      <w:r w:rsidR="00084444" w:rsidRPr="00347712">
        <w:rPr>
          <w:rFonts w:asciiTheme="minorEastAsia" w:eastAsiaTheme="minorEastAsia" w:hAnsiTheme="minorEastAsia"/>
          <w:color w:val="auto"/>
          <w:sz w:val="21"/>
          <w:szCs w:val="21"/>
        </w:rPr>
        <w:t>示</w:t>
      </w:r>
      <w:r w:rsidR="00084444" w:rsidRPr="00347712">
        <w:rPr>
          <w:rFonts w:asciiTheme="minorEastAsia" w:eastAsiaTheme="minorEastAsia" w:hAnsiTheme="minorEastAsia" w:hint="eastAsia"/>
          <w:color w:val="auto"/>
          <w:sz w:val="21"/>
          <w:szCs w:val="21"/>
        </w:rPr>
        <w:t>さなさなければならない</w:t>
      </w:r>
      <w:r w:rsidR="006B66D9" w:rsidRPr="00347712">
        <w:rPr>
          <w:rFonts w:asciiTheme="minorEastAsia" w:eastAsiaTheme="minorEastAsia" w:hAnsiTheme="minorEastAsia"/>
          <w:color w:val="auto"/>
          <w:sz w:val="21"/>
          <w:szCs w:val="21"/>
        </w:rPr>
        <w:t>。</w:t>
      </w:r>
    </w:p>
    <w:p w14:paraId="068BD425" w14:textId="77777777" w:rsidR="001A0910" w:rsidRPr="00347712" w:rsidRDefault="001A0910" w:rsidP="00DB77B9">
      <w:pPr>
        <w:adjustRightInd w:val="0"/>
        <w:snapToGrid w:val="0"/>
        <w:spacing w:after="0" w:line="320" w:lineRule="exact"/>
        <w:ind w:left="706" w:firstLine="0"/>
        <w:rPr>
          <w:rFonts w:asciiTheme="minorEastAsia" w:eastAsiaTheme="minorEastAsia" w:hAnsiTheme="minorEastAsia"/>
          <w:color w:val="auto"/>
          <w:sz w:val="21"/>
          <w:szCs w:val="21"/>
        </w:rPr>
      </w:pPr>
    </w:p>
    <w:p w14:paraId="6D7EDFC1" w14:textId="3FC3FFA8"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3.16.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21</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表現</w:t>
      </w:r>
      <w:r w:rsidR="00457B42" w:rsidRPr="00347712">
        <w:rPr>
          <w:rFonts w:asciiTheme="minorEastAsia" w:eastAsiaTheme="minorEastAsia" w:hAnsiTheme="minorEastAsia" w:hint="eastAsia"/>
          <w:color w:val="auto"/>
          <w:sz w:val="24"/>
        </w:rPr>
        <w:t>及び</w:t>
      </w:r>
      <w:r w:rsidR="00D4665B" w:rsidRPr="00347712">
        <w:rPr>
          <w:rFonts w:asciiTheme="minorEastAsia" w:eastAsiaTheme="minorEastAsia" w:hAnsiTheme="minorEastAsia" w:hint="eastAsia"/>
          <w:color w:val="auto"/>
          <w:sz w:val="24"/>
        </w:rPr>
        <w:t>意見</w:t>
      </w:r>
      <w:r w:rsidRPr="00347712">
        <w:rPr>
          <w:rFonts w:asciiTheme="minorEastAsia" w:eastAsiaTheme="minorEastAsia" w:hAnsiTheme="minorEastAsia"/>
          <w:color w:val="auto"/>
          <w:sz w:val="24"/>
        </w:rPr>
        <w:t>の自由、</w:t>
      </w:r>
      <w:r w:rsidR="00457B42" w:rsidRPr="00347712">
        <w:rPr>
          <w:rFonts w:asciiTheme="minorEastAsia" w:eastAsiaTheme="minorEastAsia" w:hAnsiTheme="minorEastAsia" w:hint="eastAsia"/>
          <w:color w:val="auto"/>
          <w:sz w:val="24"/>
        </w:rPr>
        <w:t>並びに</w:t>
      </w:r>
      <w:r w:rsidRPr="00347712">
        <w:rPr>
          <w:rFonts w:asciiTheme="minorEastAsia" w:eastAsiaTheme="minorEastAsia" w:hAnsiTheme="minorEastAsia"/>
          <w:color w:val="auto"/>
          <w:sz w:val="24"/>
        </w:rPr>
        <w:t>情報</w:t>
      </w:r>
      <w:r w:rsidR="00457B42" w:rsidRPr="00347712">
        <w:rPr>
          <w:rFonts w:asciiTheme="minorEastAsia" w:eastAsiaTheme="minorEastAsia" w:hAnsiTheme="minorEastAsia" w:hint="eastAsia"/>
          <w:color w:val="auto"/>
          <w:sz w:val="24"/>
        </w:rPr>
        <w:t>の利用の機会</w:t>
      </w:r>
    </w:p>
    <w:p w14:paraId="375ADD7C" w14:textId="191145B7" w:rsidR="009057B0" w:rsidRPr="00347712" w:rsidRDefault="00084444" w:rsidP="00DB77B9">
      <w:pPr>
        <w:numPr>
          <w:ilvl w:val="0"/>
          <w:numId w:val="19"/>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Pr="00347712">
        <w:rPr>
          <w:rFonts w:asciiTheme="minorEastAsia" w:eastAsiaTheme="minorEastAsia" w:hAnsiTheme="minorEastAsia"/>
          <w:color w:val="auto"/>
          <w:sz w:val="21"/>
          <w:szCs w:val="21"/>
        </w:rPr>
        <w:t>国</w:t>
      </w:r>
      <w:r w:rsidR="006B66D9" w:rsidRPr="00347712">
        <w:rPr>
          <w:rFonts w:asciiTheme="minorEastAsia" w:eastAsiaTheme="minorEastAsia" w:hAnsiTheme="minorEastAsia"/>
          <w:color w:val="auto"/>
          <w:sz w:val="21"/>
          <w:szCs w:val="21"/>
        </w:rPr>
        <w:t>報告は、すべての公的情報が点字、音声、動画、平易な英語、</w:t>
      </w:r>
      <w:r w:rsidR="00D4665B" w:rsidRPr="00347712">
        <w:rPr>
          <w:rFonts w:asciiTheme="minorEastAsia" w:eastAsiaTheme="minorEastAsia" w:hAnsiTheme="minorEastAsia" w:hint="eastAsia"/>
          <w:color w:val="auto"/>
          <w:sz w:val="21"/>
          <w:szCs w:val="21"/>
        </w:rPr>
        <w:t>わかりやすい版</w:t>
      </w:r>
      <w:r w:rsidR="006B66D9" w:rsidRPr="00347712">
        <w:rPr>
          <w:rFonts w:asciiTheme="minorEastAsia" w:eastAsiaTheme="minorEastAsia" w:hAnsiTheme="minorEastAsia"/>
          <w:color w:val="auto"/>
          <w:sz w:val="21"/>
          <w:szCs w:val="21"/>
        </w:rPr>
        <w:t>、手話</w:t>
      </w:r>
      <w:r w:rsidR="00D4665B" w:rsidRPr="00347712">
        <w:rPr>
          <w:rFonts w:asciiTheme="minorEastAsia" w:eastAsiaTheme="minorEastAsia" w:hAnsiTheme="minorEastAsia" w:hint="eastAsia"/>
          <w:color w:val="auto"/>
          <w:sz w:val="21"/>
          <w:szCs w:val="21"/>
        </w:rPr>
        <w:t>言語</w:t>
      </w:r>
      <w:r w:rsidR="006B66D9" w:rsidRPr="00347712">
        <w:rPr>
          <w:rFonts w:asciiTheme="minorEastAsia" w:eastAsiaTheme="minorEastAsia" w:hAnsiTheme="minorEastAsia"/>
          <w:color w:val="auto"/>
          <w:sz w:val="21"/>
          <w:szCs w:val="21"/>
        </w:rPr>
        <w:t>、大活字、その他の電子形式など、アクセシブルな形式で提供される必要性を強調すべき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33EFBDE2" w14:textId="08276878" w:rsidR="009057B0" w:rsidRPr="00347712" w:rsidRDefault="00D600E9" w:rsidP="00DB77B9">
      <w:pPr>
        <w:numPr>
          <w:ilvl w:val="0"/>
          <w:numId w:val="19"/>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Pr="00347712">
        <w:rPr>
          <w:rFonts w:asciiTheme="minorEastAsia" w:eastAsiaTheme="minorEastAsia" w:hAnsiTheme="minorEastAsia"/>
          <w:color w:val="auto"/>
          <w:sz w:val="21"/>
          <w:szCs w:val="21"/>
        </w:rPr>
        <w:t>国</w:t>
      </w:r>
      <w:r w:rsidR="006B66D9" w:rsidRPr="00347712">
        <w:rPr>
          <w:rFonts w:asciiTheme="minorEastAsia" w:eastAsiaTheme="minorEastAsia" w:hAnsiTheme="minorEastAsia"/>
          <w:color w:val="auto"/>
          <w:sz w:val="21"/>
          <w:szCs w:val="21"/>
        </w:rPr>
        <w:t>報告は、すべての公共サービスウェブサイトがウェブアクセシビリティ基準（</w:t>
      </w:r>
      <w:r w:rsidR="006B66D9" w:rsidRPr="00347712">
        <w:rPr>
          <w:rFonts w:asciiTheme="minorEastAsia" w:eastAsiaTheme="minorEastAsia" w:hAnsiTheme="minorEastAsia" w:cs="Calibri"/>
          <w:color w:val="auto"/>
          <w:sz w:val="21"/>
          <w:szCs w:val="21"/>
        </w:rPr>
        <w:t>W3C</w:t>
      </w:r>
      <w:r w:rsidR="006B66D9" w:rsidRPr="00347712">
        <w:rPr>
          <w:rFonts w:asciiTheme="minorEastAsia" w:eastAsiaTheme="minorEastAsia" w:hAnsiTheme="minorEastAsia"/>
          <w:color w:val="auto"/>
          <w:sz w:val="21"/>
          <w:szCs w:val="21"/>
        </w:rPr>
        <w:t>）に準拠する必要性を強調すべきである。</w:t>
      </w:r>
    </w:p>
    <w:p w14:paraId="0F5446CB" w14:textId="5D33B927" w:rsidR="009057B0" w:rsidRPr="00347712" w:rsidRDefault="00D600E9" w:rsidP="00DB77B9">
      <w:pPr>
        <w:numPr>
          <w:ilvl w:val="0"/>
          <w:numId w:val="19"/>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Pr="00347712">
        <w:rPr>
          <w:rFonts w:asciiTheme="minorEastAsia" w:eastAsiaTheme="minorEastAsia" w:hAnsiTheme="minorEastAsia"/>
          <w:color w:val="auto"/>
          <w:sz w:val="21"/>
          <w:szCs w:val="21"/>
        </w:rPr>
        <w:t>国</w:t>
      </w:r>
      <w:r w:rsidR="00D4665B" w:rsidRPr="00347712">
        <w:rPr>
          <w:rFonts w:asciiTheme="minorEastAsia" w:eastAsiaTheme="minorEastAsia" w:hAnsiTheme="minorEastAsia"/>
          <w:color w:val="auto"/>
          <w:sz w:val="21"/>
          <w:szCs w:val="21"/>
        </w:rPr>
        <w:t>報告</w:t>
      </w:r>
      <w:r w:rsidR="006B66D9" w:rsidRPr="00347712">
        <w:rPr>
          <w:rFonts w:asciiTheme="minorEastAsia" w:eastAsiaTheme="minorEastAsia" w:hAnsiTheme="minorEastAsia"/>
          <w:color w:val="auto"/>
          <w:sz w:val="21"/>
          <w:szCs w:val="21"/>
        </w:rPr>
        <w:t>には、アクセシビリティの問題を監視し対応するため、および情報アクセシビリティに関する</w:t>
      </w:r>
      <w:r w:rsidR="00D4665B" w:rsidRPr="00347712">
        <w:rPr>
          <w:rFonts w:asciiTheme="minorEastAsia" w:eastAsiaTheme="minorEastAsia" w:hAnsiTheme="minorEastAsia"/>
          <w:color w:val="auto"/>
          <w:sz w:val="21"/>
          <w:szCs w:val="21"/>
        </w:rPr>
        <w:t>職員および実務者</w:t>
      </w:r>
      <w:r w:rsidR="00D4665B"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意識向上を促進するための</w:t>
      </w:r>
      <w:r w:rsidRPr="00347712">
        <w:rPr>
          <w:rFonts w:asciiTheme="minorEastAsia" w:eastAsiaTheme="minorEastAsia" w:hAnsiTheme="minorEastAsia" w:hint="eastAsia"/>
          <w:color w:val="auto"/>
          <w:sz w:val="21"/>
          <w:szCs w:val="21"/>
        </w:rPr>
        <w:t>現行の</w:t>
      </w:r>
      <w:r w:rsidR="006B66D9" w:rsidRPr="00347712">
        <w:rPr>
          <w:rFonts w:asciiTheme="minorEastAsia" w:eastAsiaTheme="minorEastAsia" w:hAnsiTheme="minorEastAsia"/>
          <w:color w:val="auto"/>
          <w:sz w:val="21"/>
          <w:szCs w:val="21"/>
        </w:rPr>
        <w:t>政策に関する情報が含まれるべき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国は、このような政策の策定および実施における</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の参画に関する詳細を明示する必要が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2F2C9C5C" w14:textId="4DE14E2F" w:rsidR="009057B0" w:rsidRPr="00347712" w:rsidRDefault="008D0751" w:rsidP="00DB77B9">
      <w:pPr>
        <w:numPr>
          <w:ilvl w:val="0"/>
          <w:numId w:val="19"/>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では、アイルランドにおける手話</w:t>
      </w:r>
      <w:r w:rsidR="00D4665B" w:rsidRPr="00347712">
        <w:rPr>
          <w:rFonts w:asciiTheme="minorEastAsia" w:eastAsiaTheme="minorEastAsia" w:hAnsiTheme="minorEastAsia" w:hint="eastAsia"/>
          <w:color w:val="auto"/>
          <w:sz w:val="21"/>
          <w:szCs w:val="21"/>
        </w:rPr>
        <w:t>言語</w:t>
      </w:r>
      <w:r w:rsidR="006B66D9" w:rsidRPr="00347712">
        <w:rPr>
          <w:rFonts w:asciiTheme="minorEastAsia" w:eastAsiaTheme="minorEastAsia" w:hAnsiTheme="minorEastAsia"/>
          <w:color w:val="auto"/>
          <w:sz w:val="21"/>
          <w:szCs w:val="21"/>
        </w:rPr>
        <w:t>の使用</w:t>
      </w:r>
      <w:r w:rsidR="008C624D" w:rsidRPr="00347712">
        <w:rPr>
          <w:rFonts w:asciiTheme="minorEastAsia" w:eastAsiaTheme="minorEastAsia" w:hAnsiTheme="minorEastAsia" w:hint="eastAsia"/>
          <w:color w:val="auto"/>
          <w:sz w:val="21"/>
          <w:szCs w:val="21"/>
        </w:rPr>
        <w:t>実態</w:t>
      </w:r>
      <w:r w:rsidR="006B66D9" w:rsidRPr="00347712">
        <w:rPr>
          <w:rFonts w:asciiTheme="minorEastAsia" w:eastAsiaTheme="minorEastAsia" w:hAnsiTheme="minorEastAsia"/>
          <w:color w:val="auto"/>
          <w:sz w:val="21"/>
          <w:szCs w:val="21"/>
        </w:rPr>
        <w:t>について言及されて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。通訳者の不足が深刻で、雇用コストが高く、</w:t>
      </w:r>
      <w:r w:rsidR="00057C44" w:rsidRPr="00347712">
        <w:rPr>
          <w:rFonts w:asciiTheme="minorEastAsia" w:eastAsiaTheme="minorEastAsia" w:hAnsiTheme="minorEastAsia"/>
          <w:color w:val="auto"/>
          <w:sz w:val="21"/>
          <w:szCs w:val="21"/>
        </w:rPr>
        <w:t>国</w:t>
      </w:r>
      <w:r w:rsidR="006B66D9" w:rsidRPr="00347712">
        <w:rPr>
          <w:rFonts w:asciiTheme="minorEastAsia" w:eastAsiaTheme="minorEastAsia" w:hAnsiTheme="minorEastAsia"/>
          <w:color w:val="auto"/>
          <w:sz w:val="21"/>
          <w:szCs w:val="21"/>
        </w:rPr>
        <w:t>は特定のケースに限って費用を負担して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。また、触手話に精通した</w:t>
      </w:r>
      <w:r w:rsidR="00435CFF" w:rsidRPr="00347712">
        <w:rPr>
          <w:rFonts w:asciiTheme="minorEastAsia" w:eastAsiaTheme="minorEastAsia" w:hAnsiTheme="minorEastAsia" w:hint="eastAsia"/>
          <w:color w:val="auto"/>
          <w:sz w:val="21"/>
          <w:szCs w:val="21"/>
        </w:rPr>
        <w:t>盲ろう</w:t>
      </w:r>
      <w:r w:rsidR="006B66D9" w:rsidRPr="00347712">
        <w:rPr>
          <w:rFonts w:asciiTheme="minorEastAsia" w:eastAsiaTheme="minorEastAsia" w:hAnsiTheme="minorEastAsia"/>
          <w:color w:val="auto"/>
          <w:sz w:val="21"/>
          <w:szCs w:val="21"/>
        </w:rPr>
        <w:t>通訳者</w:t>
      </w:r>
      <w:r w:rsidR="006B66D9" w:rsidRPr="00347712">
        <w:rPr>
          <w:rFonts w:asciiTheme="minorEastAsia" w:eastAsiaTheme="minorEastAsia" w:hAnsiTheme="minorEastAsia" w:cs="Calibri"/>
          <w:color w:val="auto"/>
          <w:sz w:val="21"/>
          <w:szCs w:val="21"/>
        </w:rPr>
        <w:t>/</w:t>
      </w:r>
      <w:r w:rsidR="00435CFF" w:rsidRPr="00347712">
        <w:rPr>
          <w:rFonts w:asciiTheme="minorEastAsia" w:eastAsiaTheme="minorEastAsia" w:hAnsiTheme="minorEastAsia" w:hint="eastAsia"/>
          <w:color w:val="auto"/>
          <w:sz w:val="21"/>
          <w:szCs w:val="21"/>
        </w:rPr>
        <w:t>介助</w:t>
      </w:r>
      <w:r w:rsidR="006B66D9" w:rsidRPr="00347712">
        <w:rPr>
          <w:rFonts w:asciiTheme="minorEastAsia" w:eastAsiaTheme="minorEastAsia" w:hAnsiTheme="minorEastAsia"/>
          <w:color w:val="auto"/>
          <w:sz w:val="21"/>
          <w:szCs w:val="21"/>
        </w:rPr>
        <w:t>者の深刻な不足も</w:t>
      </w:r>
      <w:r w:rsidR="00D600E9" w:rsidRPr="00347712">
        <w:rPr>
          <w:rFonts w:asciiTheme="minorEastAsia" w:eastAsiaTheme="minorEastAsia" w:hAnsiTheme="minorEastAsia" w:hint="eastAsia"/>
          <w:color w:val="auto"/>
          <w:sz w:val="21"/>
          <w:szCs w:val="21"/>
        </w:rPr>
        <w:t>ある</w:t>
      </w:r>
      <w:r w:rsidR="006B66D9" w:rsidRPr="00347712">
        <w:rPr>
          <w:rFonts w:asciiTheme="minorEastAsia" w:eastAsiaTheme="minorEastAsia" w:hAnsiTheme="minorEastAsia"/>
          <w:color w:val="auto"/>
          <w:sz w:val="21"/>
          <w:szCs w:val="21"/>
        </w:rPr>
        <w:t>。</w:t>
      </w:r>
    </w:p>
    <w:p w14:paraId="5D773B41" w14:textId="39336F5B" w:rsidR="009057B0" w:rsidRPr="00347712" w:rsidRDefault="008B6856" w:rsidP="00186635">
      <w:pPr>
        <w:numPr>
          <w:ilvl w:val="0"/>
          <w:numId w:val="19"/>
        </w:numPr>
        <w:adjustRightInd w:val="0"/>
        <w:snapToGrid w:val="0"/>
        <w:spacing w:after="0" w:line="32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コミュニケーションを</w:t>
      </w:r>
      <w:r w:rsidR="006B66D9" w:rsidRPr="00347712">
        <w:rPr>
          <w:rFonts w:asciiTheme="minorEastAsia" w:eastAsiaTheme="minorEastAsia" w:hAnsiTheme="minorEastAsia"/>
          <w:color w:val="auto"/>
          <w:sz w:val="21"/>
          <w:szCs w:val="21"/>
        </w:rPr>
        <w:t>支援する</w:t>
      </w:r>
      <w:bookmarkStart w:id="10" w:name="_Hlk216196229"/>
      <w:r w:rsidR="00383B57" w:rsidRPr="00347712">
        <w:rPr>
          <w:rFonts w:asciiTheme="minorEastAsia" w:eastAsiaTheme="minorEastAsia" w:hAnsiTheme="minorEastAsia" w:hint="eastAsia"/>
          <w:color w:val="auto"/>
          <w:sz w:val="21"/>
          <w:szCs w:val="21"/>
        </w:rPr>
        <w:t>マニュアル</w:t>
      </w:r>
      <w:bookmarkEnd w:id="10"/>
      <w:r w:rsidR="00B03E71" w:rsidRPr="00347712">
        <w:rPr>
          <w:rFonts w:asciiTheme="minorEastAsia" w:eastAsiaTheme="minorEastAsia" w:hAnsiTheme="minorEastAsia" w:hint="eastAsia"/>
          <w:color w:val="auto"/>
          <w:sz w:val="21"/>
          <w:szCs w:val="21"/>
        </w:rPr>
        <w:t>サイン</w:t>
      </w:r>
      <w:r w:rsidR="006B66D9" w:rsidRPr="00347712">
        <w:rPr>
          <w:rFonts w:asciiTheme="minorEastAsia" w:eastAsiaTheme="minorEastAsia" w:hAnsiTheme="minorEastAsia"/>
          <w:color w:val="auto"/>
          <w:sz w:val="21"/>
          <w:szCs w:val="21"/>
        </w:rPr>
        <w:t>システム</w:t>
      </w:r>
      <w:r w:rsidR="00B03E71" w:rsidRPr="00347712">
        <w:rPr>
          <w:rFonts w:asciiTheme="minorEastAsia" w:eastAsiaTheme="minorEastAsia" w:hAnsiTheme="minorEastAsia" w:hint="eastAsia"/>
          <w:color w:val="auto"/>
          <w:sz w:val="16"/>
          <w:szCs w:val="16"/>
        </w:rPr>
        <w:t>（</w:t>
      </w:r>
      <w:r w:rsidR="00B03E71" w:rsidRPr="00347712">
        <w:rPr>
          <w:rFonts w:asciiTheme="minorEastAsia" w:eastAsiaTheme="minorEastAsia" w:hAnsiTheme="minorEastAsia"/>
          <w:color w:val="auto"/>
          <w:sz w:val="16"/>
          <w:szCs w:val="16"/>
        </w:rPr>
        <w:t>manual sign system</w:t>
      </w:r>
      <w:r w:rsidR="00B03E71" w:rsidRPr="00347712">
        <w:rPr>
          <w:rFonts w:asciiTheme="minorEastAsia" w:eastAsiaTheme="minorEastAsia" w:hAnsiTheme="minorEastAsia" w:hint="eastAsia"/>
          <w:color w:val="auto"/>
          <w:sz w:val="16"/>
          <w:szCs w:val="16"/>
        </w:rPr>
        <w:t>）</w:t>
      </w:r>
      <w:r w:rsidR="008C624D" w:rsidRPr="00347712">
        <w:rPr>
          <w:rFonts w:asciiTheme="minorEastAsia" w:eastAsiaTheme="minorEastAsia" w:hAnsiTheme="minorEastAsia" w:hint="eastAsia"/>
          <w:color w:val="auto"/>
          <w:sz w:val="16"/>
          <w:szCs w:val="16"/>
        </w:rPr>
        <w:t>、</w:t>
      </w:r>
      <w:r w:rsidR="00435CFF" w:rsidRPr="00347712">
        <w:rPr>
          <w:rFonts w:asciiTheme="minorEastAsia" w:eastAsiaTheme="minorEastAsia" w:hAnsiTheme="minorEastAsia" w:hint="eastAsia"/>
          <w:color w:val="auto"/>
          <w:sz w:val="21"/>
          <w:szCs w:val="21"/>
        </w:rPr>
        <w:t>ラーム（</w:t>
      </w:r>
      <w:proofErr w:type="spellStart"/>
      <w:r w:rsidR="006B66D9" w:rsidRPr="00347712">
        <w:rPr>
          <w:rFonts w:asciiTheme="minorEastAsia" w:eastAsiaTheme="minorEastAsia" w:hAnsiTheme="minorEastAsia" w:cs="Calibri"/>
          <w:color w:val="auto"/>
          <w:sz w:val="21"/>
          <w:szCs w:val="21"/>
        </w:rPr>
        <w:t>Lámh</w:t>
      </w:r>
      <w:proofErr w:type="spellEnd"/>
      <w:r w:rsidR="00435CFF" w:rsidRPr="00347712">
        <w:rPr>
          <w:rFonts w:asciiTheme="minorEastAsia" w:eastAsiaTheme="minorEastAsia" w:hAnsiTheme="minorEastAsia" w:cs="Calibri" w:hint="eastAsia"/>
          <w:color w:val="auto"/>
          <w:sz w:val="21"/>
          <w:szCs w:val="21"/>
        </w:rPr>
        <w:t>）</w:t>
      </w:r>
      <w:r w:rsidR="006B66D9" w:rsidRPr="00347712">
        <w:rPr>
          <w:rFonts w:asciiTheme="minorEastAsia" w:eastAsiaTheme="minorEastAsia" w:hAnsiTheme="minorEastAsia"/>
          <w:color w:val="auto"/>
          <w:sz w:val="21"/>
          <w:szCs w:val="21"/>
        </w:rPr>
        <w:t>の継続的な普及と支援が必要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。このシステムはアイルランド全土で多くの</w:t>
      </w:r>
      <w:r w:rsidRPr="00347712">
        <w:rPr>
          <w:rFonts w:asciiTheme="minorEastAsia" w:eastAsiaTheme="minorEastAsia" w:hAnsiTheme="minorEastAsia"/>
          <w:color w:val="auto"/>
          <w:sz w:val="21"/>
          <w:szCs w:val="21"/>
        </w:rPr>
        <w:t>知的障害やコミュニケーション障害のある子どもと</w:t>
      </w:r>
      <w:r w:rsidR="00885297" w:rsidRPr="00347712">
        <w:rPr>
          <w:rFonts w:asciiTheme="minorEastAsia" w:eastAsiaTheme="minorEastAsia" w:hAnsiTheme="minorEastAsia" w:hint="eastAsia"/>
          <w:color w:val="auto"/>
          <w:sz w:val="21"/>
          <w:szCs w:val="21"/>
        </w:rPr>
        <w:t>大人</w:t>
      </w:r>
      <w:r w:rsidR="006B66D9" w:rsidRPr="00347712">
        <w:rPr>
          <w:rFonts w:asciiTheme="minorEastAsia" w:eastAsiaTheme="minorEastAsia" w:hAnsiTheme="minorEastAsia"/>
          <w:color w:val="auto"/>
          <w:sz w:val="21"/>
          <w:szCs w:val="21"/>
        </w:rPr>
        <w:t>に活用されて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p>
    <w:p w14:paraId="4556594E" w14:textId="15AFCC38" w:rsidR="00D16898" w:rsidRPr="00347712" w:rsidRDefault="00B03E71" w:rsidP="00EB1C4A">
      <w:pPr>
        <w:adjustRightInd w:val="0"/>
        <w:snapToGrid w:val="0"/>
        <w:spacing w:after="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00383B57" w:rsidRPr="00347712">
        <w:rPr>
          <w:rFonts w:asciiTheme="minorEastAsia" w:eastAsiaTheme="minorEastAsia" w:hAnsiTheme="minorEastAsia" w:hint="eastAsia"/>
          <w:color w:val="auto"/>
          <w:sz w:val="16"/>
          <w:szCs w:val="16"/>
        </w:rPr>
        <w:t>マニュアル</w:t>
      </w:r>
      <w:r w:rsidRPr="00347712">
        <w:rPr>
          <w:rFonts w:asciiTheme="minorEastAsia" w:eastAsiaTheme="minorEastAsia" w:hAnsiTheme="minorEastAsia" w:hint="eastAsia"/>
          <w:color w:val="auto"/>
          <w:sz w:val="16"/>
          <w:szCs w:val="16"/>
        </w:rPr>
        <w:t>サイン</w:t>
      </w:r>
      <w:r w:rsidRPr="00347712">
        <w:rPr>
          <w:rFonts w:asciiTheme="minorEastAsia" w:eastAsiaTheme="minorEastAsia" w:hAnsiTheme="minorEastAsia"/>
          <w:color w:val="auto"/>
          <w:sz w:val="16"/>
          <w:szCs w:val="16"/>
        </w:rPr>
        <w:t>システム</w:t>
      </w:r>
      <w:r w:rsidRPr="00347712">
        <w:rPr>
          <w:rFonts w:asciiTheme="minorEastAsia" w:eastAsiaTheme="minorEastAsia" w:hAnsiTheme="minorEastAsia" w:hint="eastAsia"/>
          <w:color w:val="auto"/>
          <w:sz w:val="16"/>
          <w:szCs w:val="16"/>
        </w:rPr>
        <w:t>は、</w:t>
      </w:r>
      <w:r w:rsidR="00D16898" w:rsidRPr="00347712">
        <w:rPr>
          <w:rFonts w:asciiTheme="minorEastAsia" w:eastAsiaTheme="minorEastAsia" w:hAnsiTheme="minorEastAsia" w:hint="eastAsia"/>
          <w:color w:val="auto"/>
          <w:sz w:val="16"/>
          <w:szCs w:val="16"/>
        </w:rPr>
        <w:t>一つ一つの単語にサイン（手話単語に似たもの）が割り当てられていて、文全体を話しながら、キーワードだけをサインで示す、コミュニケーションを促進するための補助手段。文法は音声言語のものである。）</w:t>
      </w:r>
    </w:p>
    <w:p w14:paraId="231BF40C" w14:textId="4255CDFB" w:rsidR="00885297" w:rsidRPr="00347712" w:rsidRDefault="00885297"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cs="Calibri" w:hint="eastAsia"/>
          <w:color w:val="auto"/>
          <w:sz w:val="16"/>
          <w:szCs w:val="16"/>
        </w:rPr>
        <w:lastRenderedPageBreak/>
        <w:t xml:space="preserve">（訳注　</w:t>
      </w:r>
      <w:r w:rsidR="00AE3B78" w:rsidRPr="00347712">
        <w:rPr>
          <w:rFonts w:asciiTheme="minorEastAsia" w:eastAsiaTheme="minorEastAsia" w:hAnsiTheme="minorEastAsia" w:hint="eastAsia"/>
          <w:color w:val="auto"/>
          <w:sz w:val="16"/>
          <w:szCs w:val="16"/>
        </w:rPr>
        <w:t>（</w:t>
      </w:r>
      <w:proofErr w:type="spellStart"/>
      <w:r w:rsidR="00AE3B78" w:rsidRPr="00347712">
        <w:rPr>
          <w:rFonts w:asciiTheme="minorEastAsia" w:eastAsiaTheme="minorEastAsia" w:hAnsiTheme="minorEastAsia" w:cs="Calibri"/>
          <w:color w:val="auto"/>
          <w:sz w:val="16"/>
          <w:szCs w:val="16"/>
        </w:rPr>
        <w:t>Lámh</w:t>
      </w:r>
      <w:proofErr w:type="spellEnd"/>
      <w:r w:rsidRPr="00347712">
        <w:rPr>
          <w:rFonts w:asciiTheme="minorEastAsia" w:eastAsiaTheme="minorEastAsia" w:hAnsiTheme="minorEastAsia" w:hint="eastAsia"/>
          <w:color w:val="auto"/>
          <w:sz w:val="16"/>
          <w:szCs w:val="16"/>
        </w:rPr>
        <w:t>は、</w:t>
      </w:r>
      <w:r w:rsidR="00AE3B78" w:rsidRPr="00347712">
        <w:rPr>
          <w:rFonts w:asciiTheme="minorEastAsia" w:eastAsiaTheme="minorEastAsia" w:hAnsiTheme="minorEastAsia" w:hint="eastAsia"/>
          <w:color w:val="auto"/>
          <w:sz w:val="16"/>
          <w:szCs w:val="16"/>
        </w:rPr>
        <w:t>アイルランド語で「手」を意味し、</w:t>
      </w:r>
      <w:r w:rsidR="00383B57" w:rsidRPr="00347712">
        <w:rPr>
          <w:rFonts w:asciiTheme="minorEastAsia" w:eastAsiaTheme="minorEastAsia" w:hAnsiTheme="minorEastAsia" w:cs="Calibri" w:hint="eastAsia"/>
          <w:color w:val="auto"/>
          <w:sz w:val="16"/>
          <w:szCs w:val="16"/>
        </w:rPr>
        <w:t>アイルランドで開発された、</w:t>
      </w:r>
      <w:r w:rsidRPr="00347712">
        <w:rPr>
          <w:rFonts w:asciiTheme="minorEastAsia" w:eastAsiaTheme="minorEastAsia" w:hAnsiTheme="minorEastAsia" w:cs="Calibri" w:hint="eastAsia"/>
          <w:color w:val="auto"/>
          <w:sz w:val="16"/>
          <w:szCs w:val="16"/>
        </w:rPr>
        <w:t>知的障害のある人のため</w:t>
      </w:r>
      <w:r w:rsidR="00383B57" w:rsidRPr="00347712">
        <w:rPr>
          <w:rFonts w:asciiTheme="minorEastAsia" w:eastAsiaTheme="minorEastAsia" w:hAnsiTheme="minorEastAsia" w:cs="Calibri" w:hint="eastAsia"/>
          <w:color w:val="auto"/>
          <w:sz w:val="16"/>
          <w:szCs w:val="16"/>
        </w:rPr>
        <w:t>の</w:t>
      </w:r>
      <w:r w:rsidR="00383B57" w:rsidRPr="00347712">
        <w:rPr>
          <w:rFonts w:asciiTheme="minorEastAsia" w:eastAsiaTheme="minorEastAsia" w:hAnsiTheme="minorEastAsia" w:hint="eastAsia"/>
          <w:color w:val="auto"/>
          <w:sz w:val="16"/>
          <w:szCs w:val="16"/>
        </w:rPr>
        <w:t>マニュアル</w:t>
      </w:r>
      <w:r w:rsidR="00B03E71" w:rsidRPr="00347712">
        <w:rPr>
          <w:rFonts w:asciiTheme="minorEastAsia" w:eastAsiaTheme="minorEastAsia" w:hAnsiTheme="minorEastAsia" w:hint="eastAsia"/>
          <w:color w:val="auto"/>
          <w:sz w:val="16"/>
          <w:szCs w:val="16"/>
        </w:rPr>
        <w:t>サイン</w:t>
      </w:r>
      <w:r w:rsidR="00B03E71" w:rsidRPr="00347712">
        <w:rPr>
          <w:rFonts w:asciiTheme="minorEastAsia" w:eastAsiaTheme="minorEastAsia" w:hAnsiTheme="minorEastAsia"/>
          <w:color w:val="auto"/>
          <w:sz w:val="16"/>
          <w:szCs w:val="16"/>
        </w:rPr>
        <w:t>システム</w:t>
      </w:r>
      <w:r w:rsidR="00AE3B78" w:rsidRPr="00347712">
        <w:rPr>
          <w:rFonts w:asciiTheme="minorEastAsia" w:eastAsiaTheme="minorEastAsia" w:hAnsiTheme="minorEastAsia" w:cs="Calibri" w:hint="eastAsia"/>
          <w:color w:val="auto"/>
          <w:sz w:val="16"/>
          <w:szCs w:val="16"/>
        </w:rPr>
        <w:t>である</w:t>
      </w:r>
      <w:r w:rsidRPr="00347712">
        <w:rPr>
          <w:rFonts w:asciiTheme="minorEastAsia" w:eastAsiaTheme="minorEastAsia" w:hAnsiTheme="minorEastAsia" w:cs="Calibri" w:hint="eastAsia"/>
          <w:color w:val="auto"/>
          <w:sz w:val="16"/>
          <w:szCs w:val="16"/>
        </w:rPr>
        <w:t>。</w:t>
      </w:r>
      <w:r w:rsidR="00AE3B78" w:rsidRPr="00347712">
        <w:rPr>
          <w:rFonts w:asciiTheme="minorEastAsia" w:eastAsiaTheme="minorEastAsia" w:hAnsiTheme="minorEastAsia" w:cs="Calibri" w:hint="eastAsia"/>
          <w:color w:val="auto"/>
          <w:sz w:val="16"/>
          <w:szCs w:val="16"/>
        </w:rPr>
        <w:t>サインの数は少なく、覚えるのが比較的簡単になっている。</w:t>
      </w:r>
      <w:r w:rsidRPr="00347712">
        <w:rPr>
          <w:rFonts w:asciiTheme="minorEastAsia" w:eastAsiaTheme="minorEastAsia" w:hAnsiTheme="minorEastAsia" w:cs="Calibri" w:hint="eastAsia"/>
          <w:color w:val="auto"/>
          <w:sz w:val="16"/>
          <w:szCs w:val="16"/>
        </w:rPr>
        <w:t>）</w:t>
      </w:r>
    </w:p>
    <w:p w14:paraId="4229118B" w14:textId="480468DB" w:rsidR="009057B0" w:rsidRPr="00347712" w:rsidRDefault="00383B57" w:rsidP="00DB77B9">
      <w:pPr>
        <w:numPr>
          <w:ilvl w:val="0"/>
          <w:numId w:val="19"/>
        </w:numPr>
        <w:adjustRightInd w:val="0"/>
        <w:snapToGrid w:val="0"/>
        <w:spacing w:after="0" w:line="320" w:lineRule="exact"/>
        <w:ind w:left="709"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音声解説付きテレビ番組</w:t>
      </w:r>
      <w:r w:rsidRPr="00347712">
        <w:rPr>
          <w:rFonts w:asciiTheme="minorEastAsia" w:eastAsiaTheme="minorEastAsia" w:hAnsiTheme="minorEastAsia" w:hint="eastAsia"/>
          <w:color w:val="auto"/>
          <w:sz w:val="21"/>
          <w:szCs w:val="21"/>
        </w:rPr>
        <w:t>によって、</w:t>
      </w:r>
      <w:r w:rsidR="006B66D9" w:rsidRPr="00347712">
        <w:rPr>
          <w:rFonts w:asciiTheme="minorEastAsia" w:eastAsiaTheme="minorEastAsia" w:hAnsiTheme="minorEastAsia"/>
          <w:color w:val="auto"/>
          <w:sz w:val="21"/>
          <w:szCs w:val="21"/>
        </w:rPr>
        <w:t>視覚</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が同年代の人々と同様に文化・社会生活に参加できる。放送やストリーミングサービスにおける音声解説の向上が必要で、</w:t>
      </w:r>
      <w:r w:rsidR="008B6856" w:rsidRPr="00347712">
        <w:rPr>
          <w:rFonts w:asciiTheme="minorEastAsia" w:eastAsiaTheme="minorEastAsia" w:hAnsiTheme="minorEastAsia" w:hint="eastAsia"/>
          <w:color w:val="auto"/>
          <w:sz w:val="21"/>
          <w:szCs w:val="21"/>
        </w:rPr>
        <w:t>その</w:t>
      </w:r>
      <w:r w:rsidR="00E61523" w:rsidRPr="00347712">
        <w:rPr>
          <w:rFonts w:asciiTheme="minorEastAsia" w:eastAsiaTheme="minorEastAsia" w:hAnsiTheme="minorEastAsia" w:hint="eastAsia"/>
          <w:color w:val="auto"/>
          <w:sz w:val="21"/>
          <w:szCs w:val="21"/>
        </w:rPr>
        <w:t>国内</w:t>
      </w:r>
      <w:r w:rsidR="00AB4B66" w:rsidRPr="00347712">
        <w:rPr>
          <w:rFonts w:asciiTheme="minorEastAsia" w:eastAsiaTheme="minorEastAsia" w:hAnsiTheme="minorEastAsia" w:hint="eastAsia"/>
          <w:color w:val="auto"/>
          <w:sz w:val="21"/>
          <w:szCs w:val="21"/>
        </w:rPr>
        <w:t>制作</w:t>
      </w:r>
      <w:r w:rsidR="00E61523" w:rsidRPr="00347712">
        <w:rPr>
          <w:rFonts w:asciiTheme="minorEastAsia" w:eastAsiaTheme="minorEastAsia" w:hAnsiTheme="minorEastAsia" w:hint="eastAsia"/>
          <w:color w:val="auto"/>
          <w:sz w:val="21"/>
          <w:szCs w:val="21"/>
        </w:rPr>
        <w:t>とフランチャイズ購入</w:t>
      </w:r>
      <w:r w:rsidR="008B6856"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具体的目標を設定すべき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4D3202F4" w14:textId="72F33561" w:rsidR="001A0910" w:rsidRPr="00347712" w:rsidRDefault="00E3707A"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ストリーミングサービス</w:t>
      </w:r>
      <w:r w:rsidRPr="00347712">
        <w:rPr>
          <w:rFonts w:asciiTheme="minorEastAsia" w:eastAsiaTheme="minorEastAsia" w:hAnsiTheme="minorEastAsia" w:hint="eastAsia"/>
          <w:color w:val="auto"/>
          <w:sz w:val="16"/>
          <w:szCs w:val="16"/>
        </w:rPr>
        <w:t>とは、インターネットで動画や音楽などをダウンロードせずに再生できる配信サービス。）</w:t>
      </w:r>
    </w:p>
    <w:p w14:paraId="3C92CEAC" w14:textId="730118E8"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3.17.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22</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プライバシーの尊重</w:t>
      </w:r>
    </w:p>
    <w:p w14:paraId="670F79C5" w14:textId="1B1F1315" w:rsidR="009057B0" w:rsidRPr="00347712" w:rsidRDefault="006B66D9" w:rsidP="00DB77B9">
      <w:pPr>
        <w:numPr>
          <w:ilvl w:val="0"/>
          <w:numId w:val="2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w:t>
      </w:r>
      <w:r w:rsidR="008B6856" w:rsidRPr="00347712">
        <w:rPr>
          <w:rFonts w:asciiTheme="minorEastAsia" w:eastAsiaTheme="minorEastAsia" w:hAnsiTheme="minorEastAsia" w:hint="eastAsia"/>
          <w:color w:val="auto"/>
          <w:sz w:val="21"/>
          <w:szCs w:val="21"/>
        </w:rPr>
        <w:t>草案</w:t>
      </w:r>
      <w:r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がプライバシー権を行使する際に直面する課題に</w:t>
      </w:r>
      <w:r w:rsidR="00D6183C"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十分に対応して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r w:rsidR="008B6856" w:rsidRPr="00347712">
        <w:rPr>
          <w:rFonts w:asciiTheme="minorEastAsia" w:eastAsiaTheme="minorEastAsia" w:hAnsiTheme="minorEastAsia" w:hint="eastAsia"/>
          <w:color w:val="auto"/>
          <w:sz w:val="21"/>
          <w:szCs w:val="21"/>
        </w:rPr>
        <w:t>また、</w:t>
      </w:r>
      <w:r w:rsidRPr="00347712">
        <w:rPr>
          <w:rFonts w:asciiTheme="minorEastAsia" w:eastAsiaTheme="minorEastAsia" w:hAnsiTheme="minorEastAsia"/>
          <w:color w:val="auto"/>
          <w:sz w:val="21"/>
          <w:szCs w:val="21"/>
        </w:rPr>
        <w:t>サービスが不十分であることがプライバシー権に与える影響を認識して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。例えば、プライバシーを確保できるスペースの不足、相談用の部屋へのアクセス不能、トイレのアクセス不能、手話</w:t>
      </w:r>
      <w:r w:rsidR="008B6856" w:rsidRPr="00347712">
        <w:rPr>
          <w:rFonts w:asciiTheme="minorEastAsia" w:eastAsiaTheme="minorEastAsia" w:hAnsiTheme="minorEastAsia" w:hint="eastAsia"/>
          <w:color w:val="auto"/>
          <w:sz w:val="21"/>
          <w:szCs w:val="21"/>
        </w:rPr>
        <w:t>言語</w:t>
      </w:r>
      <w:r w:rsidRPr="00347712">
        <w:rPr>
          <w:rFonts w:asciiTheme="minorEastAsia" w:eastAsiaTheme="minorEastAsia" w:hAnsiTheme="minorEastAsia"/>
          <w:color w:val="auto"/>
          <w:sz w:val="21"/>
          <w:szCs w:val="21"/>
        </w:rPr>
        <w:t>通訳者の不足、</w:t>
      </w:r>
      <w:r w:rsidR="008B6856" w:rsidRPr="00347712">
        <w:rPr>
          <w:rFonts w:asciiTheme="minorEastAsia" w:eastAsiaTheme="minorEastAsia" w:hAnsiTheme="minorEastAsia" w:hint="eastAsia"/>
          <w:color w:val="auto"/>
          <w:sz w:val="21"/>
          <w:szCs w:val="21"/>
        </w:rPr>
        <w:t>手紙</w:t>
      </w:r>
      <w:r w:rsidRPr="00347712">
        <w:rPr>
          <w:rFonts w:asciiTheme="minorEastAsia" w:eastAsiaTheme="minorEastAsia" w:hAnsiTheme="minorEastAsia"/>
          <w:color w:val="auto"/>
          <w:sz w:val="21"/>
          <w:szCs w:val="21"/>
        </w:rPr>
        <w:t>や報告書のアクセス不能などが挙げられ</w:t>
      </w:r>
      <w:r w:rsidR="00C74819" w:rsidRPr="00347712">
        <w:rPr>
          <w:rFonts w:asciiTheme="minorEastAsia" w:eastAsiaTheme="minorEastAsia" w:hAnsiTheme="minorEastAsia" w:hint="eastAsia"/>
          <w:color w:val="auto"/>
          <w:sz w:val="21"/>
          <w:szCs w:val="21"/>
        </w:rPr>
        <w:t>る</w:t>
      </w:r>
      <w:r w:rsidRPr="00347712">
        <w:rPr>
          <w:rFonts w:asciiTheme="minorEastAsia" w:eastAsiaTheme="minorEastAsia" w:hAnsiTheme="minorEastAsia"/>
          <w:color w:val="auto"/>
          <w:sz w:val="21"/>
          <w:szCs w:val="21"/>
        </w:rPr>
        <w:t>。</w:t>
      </w:r>
    </w:p>
    <w:p w14:paraId="57BF59E0" w14:textId="0022AF5A" w:rsidR="009057B0" w:rsidRPr="00347712" w:rsidRDefault="00D6183C" w:rsidP="00DB77B9">
      <w:pPr>
        <w:numPr>
          <w:ilvl w:val="0"/>
          <w:numId w:val="2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hint="eastAsia"/>
          <w:color w:val="auto"/>
          <w:sz w:val="21"/>
          <w:szCs w:val="21"/>
        </w:rPr>
        <w:t>国の</w:t>
      </w:r>
      <w:r w:rsidR="006B66D9" w:rsidRPr="00347712">
        <w:rPr>
          <w:rFonts w:asciiTheme="minorEastAsia" w:eastAsiaTheme="minorEastAsia" w:hAnsiTheme="minorEastAsia"/>
          <w:color w:val="auto"/>
          <w:sz w:val="21"/>
          <w:szCs w:val="21"/>
        </w:rPr>
        <w:t>機関</w:t>
      </w:r>
      <w:r w:rsidRPr="00347712">
        <w:rPr>
          <w:rFonts w:asciiTheme="minorEastAsia" w:eastAsiaTheme="minorEastAsia" w:hAnsiTheme="minorEastAsia" w:hint="eastAsia"/>
          <w:color w:val="auto"/>
          <w:sz w:val="21"/>
          <w:szCs w:val="21"/>
        </w:rPr>
        <w:t>や部局</w:t>
      </w:r>
      <w:r w:rsidR="006B66D9" w:rsidRPr="00347712">
        <w:rPr>
          <w:rFonts w:asciiTheme="minorEastAsia" w:eastAsiaTheme="minorEastAsia" w:hAnsiTheme="minorEastAsia"/>
          <w:color w:val="auto"/>
          <w:sz w:val="21"/>
          <w:szCs w:val="21"/>
        </w:rPr>
        <w:t>が、</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とその家族</w:t>
      </w:r>
      <w:r w:rsidR="001D4242"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プライバシー権と機密保持権</w:t>
      </w:r>
      <w:r w:rsidR="001D4242" w:rsidRPr="00347712">
        <w:rPr>
          <w:rFonts w:asciiTheme="minorEastAsia" w:eastAsiaTheme="minorEastAsia" w:hAnsiTheme="minorEastAsia" w:hint="eastAsia"/>
          <w:color w:val="auto"/>
          <w:sz w:val="21"/>
          <w:szCs w:val="21"/>
        </w:rPr>
        <w:t>を</w:t>
      </w:r>
      <w:r w:rsidR="001D4242" w:rsidRPr="00347712">
        <w:rPr>
          <w:rFonts w:asciiTheme="minorEastAsia" w:eastAsiaTheme="minorEastAsia" w:hAnsiTheme="minorEastAsia"/>
          <w:color w:val="auto"/>
          <w:sz w:val="21"/>
          <w:szCs w:val="21"/>
        </w:rPr>
        <w:t>、他</w:t>
      </w:r>
      <w:r w:rsidR="001D4242" w:rsidRPr="00347712">
        <w:rPr>
          <w:rFonts w:asciiTheme="minorEastAsia" w:eastAsiaTheme="minorEastAsia" w:hAnsiTheme="minorEastAsia" w:hint="eastAsia"/>
          <w:color w:val="auto"/>
          <w:sz w:val="21"/>
          <w:szCs w:val="21"/>
        </w:rPr>
        <w:t>の</w:t>
      </w:r>
      <w:r w:rsidR="001D4242" w:rsidRPr="00347712">
        <w:rPr>
          <w:rFonts w:asciiTheme="minorEastAsia" w:eastAsiaTheme="minorEastAsia" w:hAnsiTheme="minorEastAsia"/>
          <w:color w:val="auto"/>
          <w:sz w:val="21"/>
          <w:szCs w:val="21"/>
        </w:rPr>
        <w:t>者と同等</w:t>
      </w:r>
      <w:r w:rsidR="001D4242" w:rsidRPr="00347712">
        <w:rPr>
          <w:rFonts w:asciiTheme="minorEastAsia" w:eastAsiaTheme="minorEastAsia" w:hAnsiTheme="minorEastAsia" w:hint="eastAsia"/>
          <w:color w:val="auto"/>
          <w:sz w:val="21"/>
          <w:szCs w:val="21"/>
        </w:rPr>
        <w:t>に尊重す</w:t>
      </w:r>
      <w:r w:rsidR="006B66D9" w:rsidRPr="00347712">
        <w:rPr>
          <w:rFonts w:asciiTheme="minorEastAsia" w:eastAsiaTheme="minorEastAsia" w:hAnsiTheme="minorEastAsia"/>
          <w:color w:val="auto"/>
          <w:sz w:val="21"/>
          <w:szCs w:val="21"/>
        </w:rPr>
        <w:t>る</w:t>
      </w:r>
      <w:r w:rsidR="0087123A" w:rsidRPr="00347712">
        <w:rPr>
          <w:rFonts w:asciiTheme="minorEastAsia" w:eastAsiaTheme="minorEastAsia" w:hAnsiTheme="minorEastAsia" w:hint="eastAsia"/>
          <w:color w:val="auto"/>
          <w:sz w:val="21"/>
          <w:szCs w:val="21"/>
        </w:rPr>
        <w:t>ための</w:t>
      </w:r>
      <w:r w:rsidR="006B66D9" w:rsidRPr="00347712">
        <w:rPr>
          <w:rFonts w:asciiTheme="minorEastAsia" w:eastAsiaTheme="minorEastAsia" w:hAnsiTheme="minorEastAsia"/>
          <w:color w:val="auto"/>
          <w:sz w:val="21"/>
          <w:szCs w:val="21"/>
        </w:rPr>
        <w:t>措置</w:t>
      </w:r>
      <w:r w:rsidR="0087123A" w:rsidRPr="00347712">
        <w:rPr>
          <w:rFonts w:asciiTheme="minorEastAsia" w:eastAsiaTheme="minorEastAsia" w:hAnsiTheme="minorEastAsia" w:hint="eastAsia"/>
          <w:color w:val="auto"/>
          <w:sz w:val="21"/>
          <w:szCs w:val="21"/>
        </w:rPr>
        <w:t>と、</w:t>
      </w:r>
      <w:r w:rsidR="001D4242" w:rsidRPr="00347712">
        <w:rPr>
          <w:rFonts w:asciiTheme="minorEastAsia" w:eastAsiaTheme="minorEastAsia" w:hAnsiTheme="minorEastAsia"/>
          <w:color w:val="auto"/>
          <w:sz w:val="21"/>
          <w:szCs w:val="21"/>
        </w:rPr>
        <w:t>EU一般データ保護規則（GDPR：</w:t>
      </w:r>
      <w:r w:rsidR="001D4242" w:rsidRPr="00347712">
        <w:rPr>
          <w:rFonts w:asciiTheme="minorEastAsia" w:eastAsiaTheme="minorEastAsia" w:hAnsiTheme="minorEastAsia"/>
          <w:color w:val="auto"/>
          <w:sz w:val="16"/>
          <w:szCs w:val="16"/>
        </w:rPr>
        <w:t>General Data Protection Regulation</w:t>
      </w:r>
      <w:r w:rsidR="001D4242"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olor w:val="auto"/>
          <w:sz w:val="21"/>
          <w:szCs w:val="21"/>
        </w:rPr>
        <w:t>および国内の規制、原則、</w:t>
      </w:r>
      <w:r w:rsidR="008D0751" w:rsidRPr="00347712">
        <w:rPr>
          <w:rFonts w:asciiTheme="minorEastAsia" w:eastAsiaTheme="minorEastAsia" w:hAnsiTheme="minorEastAsia"/>
          <w:color w:val="auto"/>
          <w:sz w:val="21"/>
          <w:szCs w:val="21"/>
        </w:rPr>
        <w:t>法律</w:t>
      </w:r>
      <w:r w:rsidR="006B66D9" w:rsidRPr="00347712">
        <w:rPr>
          <w:rFonts w:asciiTheme="minorEastAsia" w:eastAsiaTheme="minorEastAsia" w:hAnsiTheme="minorEastAsia"/>
          <w:color w:val="auto"/>
          <w:sz w:val="21"/>
          <w:szCs w:val="21"/>
        </w:rPr>
        <w:t>に準拠し</w:t>
      </w:r>
      <w:r w:rsidR="0087123A" w:rsidRPr="00347712">
        <w:rPr>
          <w:rFonts w:asciiTheme="minorEastAsia" w:eastAsiaTheme="minorEastAsia" w:hAnsiTheme="minorEastAsia" w:hint="eastAsia"/>
          <w:color w:val="auto"/>
          <w:sz w:val="21"/>
          <w:szCs w:val="21"/>
        </w:rPr>
        <w:t>た好事例に沿った</w:t>
      </w:r>
      <w:r w:rsidR="006B66D9" w:rsidRPr="00347712">
        <w:rPr>
          <w:rFonts w:asciiTheme="minorEastAsia" w:eastAsiaTheme="minorEastAsia" w:hAnsiTheme="minorEastAsia"/>
          <w:color w:val="auto"/>
          <w:sz w:val="21"/>
          <w:szCs w:val="21"/>
        </w:rPr>
        <w:t>、国が保有する情報への透明なアクセスを</w:t>
      </w:r>
      <w:r w:rsidR="0087123A" w:rsidRPr="00347712">
        <w:rPr>
          <w:rFonts w:asciiTheme="minorEastAsia" w:eastAsiaTheme="minorEastAsia" w:hAnsiTheme="minorEastAsia" w:hint="eastAsia"/>
          <w:color w:val="auto"/>
          <w:sz w:val="21"/>
          <w:szCs w:val="21"/>
        </w:rPr>
        <w:t>保証するための措置について詳細を示</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62E7C203" w14:textId="1E789CE9" w:rsidR="009057B0" w:rsidRPr="00347712" w:rsidRDefault="003C3DC1" w:rsidP="00DB77B9">
      <w:pPr>
        <w:numPr>
          <w:ilvl w:val="0"/>
          <w:numId w:val="2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情報および苦情</w:t>
      </w:r>
      <w:r w:rsidR="001D4242" w:rsidRPr="00347712">
        <w:rPr>
          <w:rFonts w:asciiTheme="minorEastAsia" w:eastAsiaTheme="minorEastAsia" w:hAnsiTheme="minorEastAsia" w:hint="eastAsia"/>
          <w:color w:val="auto"/>
          <w:sz w:val="21"/>
          <w:szCs w:val="21"/>
        </w:rPr>
        <w:t>解決</w:t>
      </w:r>
      <w:r w:rsidR="006B66D9" w:rsidRPr="00347712">
        <w:rPr>
          <w:rFonts w:asciiTheme="minorEastAsia" w:eastAsiaTheme="minorEastAsia" w:hAnsiTheme="minorEastAsia"/>
          <w:color w:val="auto"/>
          <w:sz w:val="21"/>
          <w:szCs w:val="21"/>
        </w:rPr>
        <w:t>手続きに他</w:t>
      </w:r>
      <w:r w:rsidR="001D4242" w:rsidRPr="00347712">
        <w:rPr>
          <w:rFonts w:asciiTheme="minorEastAsia" w:eastAsiaTheme="minorEastAsia" w:hAnsiTheme="minorEastAsia" w:hint="eastAsia"/>
          <w:color w:val="auto"/>
          <w:sz w:val="21"/>
          <w:szCs w:val="21"/>
        </w:rPr>
        <w:t>の人</w:t>
      </w:r>
      <w:r w:rsidR="006B66D9" w:rsidRPr="00347712">
        <w:rPr>
          <w:rFonts w:asciiTheme="minorEastAsia" w:eastAsiaTheme="minorEastAsia" w:hAnsiTheme="minorEastAsia"/>
          <w:color w:val="auto"/>
          <w:sz w:val="21"/>
          <w:szCs w:val="21"/>
        </w:rPr>
        <w:t>と同等の条件でアクセスできることを</w:t>
      </w:r>
      <w:r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700ACC8C" w14:textId="142853A4" w:rsidR="009057B0" w:rsidRPr="00347712" w:rsidRDefault="006B66D9" w:rsidP="00DB77B9">
      <w:pPr>
        <w:numPr>
          <w:ilvl w:val="0"/>
          <w:numId w:val="2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障害のある人に関する情報</w:t>
      </w:r>
      <w:r w:rsidRPr="00347712">
        <w:rPr>
          <w:rFonts w:asciiTheme="minorEastAsia" w:eastAsiaTheme="minorEastAsia" w:hAnsiTheme="minorEastAsia" w:cs="Calibri"/>
          <w:color w:val="auto"/>
          <w:sz w:val="21"/>
          <w:szCs w:val="21"/>
        </w:rPr>
        <w:t>/</w:t>
      </w:r>
      <w:r w:rsidRPr="00347712">
        <w:rPr>
          <w:rFonts w:asciiTheme="minorEastAsia" w:eastAsiaTheme="minorEastAsia" w:hAnsiTheme="minorEastAsia"/>
          <w:color w:val="auto"/>
          <w:sz w:val="21"/>
          <w:szCs w:val="21"/>
        </w:rPr>
        <w:t>データの</w:t>
      </w:r>
      <w:r w:rsidR="003C3DC1"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機関間での共有に</w:t>
      </w:r>
      <w:r w:rsidR="003C3DC1" w:rsidRPr="00347712">
        <w:rPr>
          <w:rFonts w:asciiTheme="minorEastAsia" w:eastAsiaTheme="minorEastAsia" w:hAnsiTheme="minorEastAsia" w:hint="eastAsia"/>
          <w:color w:val="auto"/>
          <w:sz w:val="21"/>
          <w:szCs w:val="21"/>
        </w:rPr>
        <w:t>ついて</w:t>
      </w:r>
      <w:r w:rsidRPr="00347712">
        <w:rPr>
          <w:rFonts w:asciiTheme="minorEastAsia" w:eastAsiaTheme="minorEastAsia" w:hAnsiTheme="minorEastAsia"/>
          <w:color w:val="auto"/>
          <w:sz w:val="21"/>
          <w:szCs w:val="21"/>
        </w:rPr>
        <w:t>完全な明確化が必要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。このようなデータ共有を正当化する明確な法的根拠が、個人の権利を保護するために必須</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956006E" w14:textId="43B9F46E" w:rsidR="009057B0" w:rsidRPr="00347712" w:rsidRDefault="006B66D9" w:rsidP="00EB1C4A">
      <w:pPr>
        <w:numPr>
          <w:ilvl w:val="0"/>
          <w:numId w:val="20"/>
        </w:numPr>
        <w:adjustRightInd w:val="0"/>
        <w:snapToGrid w:val="0"/>
        <w:spacing w:afterLines="50" w:after="120" w:line="320" w:lineRule="exact"/>
        <w:ind w:left="703"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障害のある受刑者は、障害</w:t>
      </w:r>
      <w:r w:rsidR="00C65F2B" w:rsidRPr="00347712">
        <w:rPr>
          <w:rFonts w:asciiTheme="minorEastAsia" w:eastAsiaTheme="minorEastAsia" w:hAnsiTheme="minorEastAsia" w:hint="eastAsia"/>
          <w:color w:val="auto"/>
          <w:sz w:val="21"/>
          <w:szCs w:val="21"/>
        </w:rPr>
        <w:t>状況</w:t>
      </w:r>
      <w:r w:rsidRPr="00347712">
        <w:rPr>
          <w:rFonts w:asciiTheme="minorEastAsia" w:eastAsiaTheme="minorEastAsia" w:hAnsiTheme="minorEastAsia"/>
          <w:color w:val="auto"/>
          <w:sz w:val="21"/>
          <w:szCs w:val="21"/>
        </w:rPr>
        <w:t>や診断</w:t>
      </w:r>
      <w:r w:rsidR="00C65F2B" w:rsidRPr="00347712">
        <w:rPr>
          <w:rFonts w:asciiTheme="minorEastAsia" w:eastAsiaTheme="minorEastAsia" w:hAnsiTheme="minorEastAsia" w:hint="eastAsia"/>
          <w:color w:val="auto"/>
          <w:sz w:val="21"/>
          <w:szCs w:val="21"/>
        </w:rPr>
        <w:t>内容</w:t>
      </w:r>
      <w:r w:rsidRPr="00347712">
        <w:rPr>
          <w:rFonts w:asciiTheme="minorEastAsia" w:eastAsiaTheme="minorEastAsia" w:hAnsiTheme="minorEastAsia"/>
          <w:color w:val="auto"/>
          <w:sz w:val="21"/>
          <w:szCs w:val="21"/>
        </w:rPr>
        <w:t>の開示を含</w:t>
      </w:r>
      <w:r w:rsidR="00F73562" w:rsidRPr="00347712">
        <w:rPr>
          <w:rFonts w:asciiTheme="minorEastAsia" w:eastAsiaTheme="minorEastAsia" w:hAnsiTheme="minorEastAsia" w:hint="eastAsia"/>
          <w:color w:val="auto"/>
          <w:sz w:val="21"/>
          <w:szCs w:val="21"/>
        </w:rPr>
        <w:t>め</w:t>
      </w:r>
      <w:r w:rsidRPr="00347712">
        <w:rPr>
          <w:rFonts w:asciiTheme="minorEastAsia" w:eastAsiaTheme="minorEastAsia" w:hAnsiTheme="minorEastAsia"/>
          <w:color w:val="auto"/>
          <w:sz w:val="21"/>
          <w:szCs w:val="21"/>
        </w:rPr>
        <w:t>、機密保持とプライバシーの権利を平等に</w:t>
      </w:r>
      <w:r w:rsidR="00C74819" w:rsidRPr="00347712">
        <w:rPr>
          <w:rFonts w:asciiTheme="minorEastAsia" w:eastAsiaTheme="minorEastAsia" w:hAnsiTheme="minorEastAsia" w:hint="eastAsia"/>
          <w:color w:val="auto"/>
          <w:sz w:val="21"/>
          <w:szCs w:val="21"/>
        </w:rPr>
        <w:t>もつ</w:t>
      </w:r>
      <w:r w:rsidRPr="00347712">
        <w:rPr>
          <w:rFonts w:asciiTheme="minorEastAsia" w:eastAsiaTheme="minorEastAsia" w:hAnsiTheme="minorEastAsia"/>
          <w:color w:val="auto"/>
          <w:sz w:val="21"/>
          <w:szCs w:val="21"/>
        </w:rPr>
        <w:t>。受刑者</w:t>
      </w:r>
      <w:r w:rsidR="00F73562"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支援や配慮を提供するために、刑務所職員は受刑者の診断や障害について知る必要は</w:t>
      </w:r>
      <w:r w:rsidR="00C74819"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。刑務所職員は障害のある受刑者</w:t>
      </w:r>
      <w:r w:rsidR="009922E3" w:rsidRPr="00347712">
        <w:rPr>
          <w:rFonts w:asciiTheme="minorEastAsia" w:eastAsiaTheme="minorEastAsia" w:hAnsiTheme="minorEastAsia" w:hint="eastAsia"/>
          <w:color w:val="auto"/>
          <w:sz w:val="21"/>
          <w:szCs w:val="21"/>
        </w:rPr>
        <w:t>にとってアクセシブルな</w:t>
      </w:r>
      <w:r w:rsidRPr="00347712">
        <w:rPr>
          <w:rFonts w:asciiTheme="minorEastAsia" w:eastAsiaTheme="minorEastAsia" w:hAnsiTheme="minorEastAsia"/>
          <w:color w:val="auto"/>
          <w:sz w:val="21"/>
          <w:szCs w:val="21"/>
        </w:rPr>
        <w:t>コミュニケーション方法に関する訓練を受けるべき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が、これは</w:t>
      </w:r>
      <w:r w:rsidR="009922E3" w:rsidRPr="00347712">
        <w:rPr>
          <w:rFonts w:asciiTheme="minorEastAsia" w:eastAsiaTheme="minorEastAsia" w:hAnsiTheme="minorEastAsia"/>
          <w:color w:val="auto"/>
          <w:sz w:val="21"/>
          <w:szCs w:val="21"/>
        </w:rPr>
        <w:t>受刑者のプライバシーを保護するために必要な</w:t>
      </w:r>
      <w:r w:rsidRPr="00347712">
        <w:rPr>
          <w:rFonts w:asciiTheme="minorEastAsia" w:eastAsiaTheme="minorEastAsia" w:hAnsiTheme="minorEastAsia"/>
          <w:color w:val="auto"/>
          <w:sz w:val="21"/>
          <w:szCs w:val="21"/>
        </w:rPr>
        <w:t>専門サービスの代替となるものでは</w:t>
      </w:r>
      <w:r w:rsidR="00C74819" w:rsidRPr="00347712">
        <w:rPr>
          <w:rFonts w:asciiTheme="minorEastAsia" w:eastAsiaTheme="minorEastAsia" w:hAnsiTheme="minorEastAsia"/>
          <w:color w:val="auto"/>
          <w:sz w:val="21"/>
          <w:szCs w:val="21"/>
        </w:rPr>
        <w:t>ない</w:t>
      </w:r>
      <w:r w:rsidRPr="00347712">
        <w:rPr>
          <w:rFonts w:asciiTheme="minorEastAsia" w:eastAsiaTheme="minorEastAsia" w:hAnsiTheme="minorEastAsia"/>
          <w:color w:val="auto"/>
          <w:sz w:val="21"/>
          <w:szCs w:val="21"/>
        </w:rPr>
        <w:t>。</w:t>
      </w:r>
      <w:r w:rsidR="00482939" w:rsidRPr="00347712">
        <w:rPr>
          <w:rFonts w:asciiTheme="minorEastAsia" w:eastAsiaTheme="minorEastAsia" w:hAnsiTheme="minorEastAsia" w:hint="eastAsia"/>
          <w:color w:val="auto"/>
          <w:sz w:val="16"/>
          <w:szCs w:val="16"/>
        </w:rPr>
        <w:t>（訳注　これを以って、専門知識を持つ専門家（医師、カウンセラーなど）の</w:t>
      </w:r>
      <w:r w:rsidR="00482939" w:rsidRPr="00347712">
        <w:rPr>
          <w:rFonts w:asciiTheme="minorEastAsia" w:eastAsiaTheme="minorEastAsia" w:hAnsiTheme="minorEastAsia"/>
          <w:color w:val="auto"/>
          <w:sz w:val="16"/>
          <w:szCs w:val="16"/>
        </w:rPr>
        <w:t>専門サービス</w:t>
      </w:r>
      <w:r w:rsidR="00482939" w:rsidRPr="00347712">
        <w:rPr>
          <w:rFonts w:asciiTheme="minorEastAsia" w:eastAsiaTheme="minorEastAsia" w:hAnsiTheme="minorEastAsia" w:hint="eastAsia"/>
          <w:color w:val="auto"/>
          <w:sz w:val="16"/>
          <w:szCs w:val="16"/>
        </w:rPr>
        <w:t>の代わりにしてはならない。）</w:t>
      </w:r>
    </w:p>
    <w:p w14:paraId="235B799E" w14:textId="232731CA" w:rsidR="009057B0" w:rsidRPr="00347712" w:rsidRDefault="00482939" w:rsidP="00DB77B9">
      <w:pPr>
        <w:numPr>
          <w:ilvl w:val="0"/>
          <w:numId w:val="20"/>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D4665B" w:rsidRPr="00347712">
        <w:rPr>
          <w:rFonts w:asciiTheme="minorEastAsia" w:eastAsiaTheme="minorEastAsia" w:hAnsiTheme="minorEastAsia"/>
          <w:color w:val="auto"/>
          <w:sz w:val="21"/>
          <w:szCs w:val="21"/>
        </w:rPr>
        <w:t>報告</w:t>
      </w:r>
      <w:r w:rsidR="006B66D9" w:rsidRPr="00347712">
        <w:rPr>
          <w:rFonts w:asciiTheme="minorEastAsia" w:eastAsiaTheme="minorEastAsia" w:hAnsiTheme="minorEastAsia"/>
          <w:color w:val="auto"/>
          <w:sz w:val="21"/>
          <w:szCs w:val="21"/>
        </w:rPr>
        <w:t>は、</w:t>
      </w:r>
      <w:r w:rsidR="009922E3" w:rsidRPr="00347712">
        <w:rPr>
          <w:rFonts w:asciiTheme="minorEastAsia" w:eastAsiaTheme="minorEastAsia" w:hAnsiTheme="minorEastAsia" w:hint="eastAsia"/>
          <w:color w:val="auto"/>
          <w:sz w:val="21"/>
          <w:szCs w:val="21"/>
        </w:rPr>
        <w:t>亡命希望者用住居</w:t>
      </w:r>
      <w:r w:rsidRPr="00347712">
        <w:rPr>
          <w:rFonts w:asciiTheme="minorEastAsia" w:eastAsiaTheme="minorEastAsia" w:hAnsiTheme="minorEastAsia" w:hint="eastAsia"/>
          <w:color w:val="auto"/>
          <w:sz w:val="21"/>
          <w:szCs w:val="21"/>
        </w:rPr>
        <w:t>・生活支援制度</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Direct Provision</w:t>
      </w:r>
      <w:r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で生活する障害のある難民申請者とその家族</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プライバシーの尊重を改善するための措置を明確にすべき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14B83606"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07556D55" w14:textId="094248DD"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3.18.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23</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05529C" w:rsidRPr="00347712">
        <w:rPr>
          <w:rFonts w:asciiTheme="minorEastAsia" w:eastAsiaTheme="minorEastAsia" w:hAnsiTheme="minorEastAsia" w:cs="Calibri"/>
          <w:color w:val="auto"/>
          <w:sz w:val="24"/>
        </w:rPr>
        <w:t>–</w:t>
      </w:r>
      <w:r w:rsidRPr="00347712">
        <w:rPr>
          <w:rFonts w:asciiTheme="minorEastAsia" w:eastAsiaTheme="minorEastAsia" w:hAnsiTheme="minorEastAsia" w:cs="Calibri"/>
          <w:color w:val="auto"/>
          <w:sz w:val="24"/>
        </w:rPr>
        <w:t xml:space="preserve"> </w:t>
      </w:r>
      <w:r w:rsidR="0005529C" w:rsidRPr="00347712">
        <w:rPr>
          <w:rFonts w:asciiTheme="minorEastAsia" w:eastAsiaTheme="minorEastAsia" w:hAnsiTheme="minorEastAsia" w:hint="eastAsia"/>
          <w:color w:val="auto"/>
          <w:sz w:val="24"/>
        </w:rPr>
        <w:t>家庭</w:t>
      </w:r>
      <w:r w:rsidRPr="00347712">
        <w:rPr>
          <w:rFonts w:asciiTheme="minorEastAsia" w:eastAsiaTheme="minorEastAsia" w:hAnsiTheme="minorEastAsia"/>
          <w:color w:val="auto"/>
          <w:sz w:val="24"/>
        </w:rPr>
        <w:t>と家族の尊重</w:t>
      </w:r>
    </w:p>
    <w:p w14:paraId="734FFB91" w14:textId="31ADCD0E" w:rsidR="009057B0" w:rsidRPr="00347712" w:rsidRDefault="008D0751"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w:t>
      </w:r>
      <w:r w:rsidR="00482939"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可能な限り長く自らの自宅や地域社会で尊厳と自立を保って生活できるよう支援することを目的とした、在宅介護の法的権利を定める必要が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5E72D186" w14:textId="32180C70" w:rsidR="009057B0" w:rsidRPr="00347712" w:rsidRDefault="006B66D9"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多くの</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は</w:t>
      </w:r>
      <w:r w:rsidR="0015005B" w:rsidRPr="00347712">
        <w:rPr>
          <w:rFonts w:asciiTheme="minorEastAsia" w:eastAsiaTheme="minorEastAsia" w:hAnsiTheme="minorEastAsia" w:hint="eastAsia"/>
          <w:color w:val="auto"/>
          <w:sz w:val="21"/>
          <w:szCs w:val="21"/>
        </w:rPr>
        <w:t>人間関係</w:t>
      </w:r>
      <w:r w:rsidR="00350E83" w:rsidRPr="00347712">
        <w:rPr>
          <w:rFonts w:asciiTheme="minorEastAsia" w:eastAsiaTheme="minorEastAsia" w:hAnsiTheme="minorEastAsia" w:hint="eastAsia"/>
          <w:color w:val="auto"/>
          <w:sz w:val="16"/>
          <w:szCs w:val="16"/>
        </w:rPr>
        <w:t>（</w:t>
      </w:r>
      <w:r w:rsidR="00350E83" w:rsidRPr="00347712">
        <w:rPr>
          <w:rFonts w:asciiTheme="minorEastAsia" w:eastAsiaTheme="minorEastAsia" w:hAnsiTheme="minorEastAsia"/>
          <w:color w:val="auto"/>
          <w:sz w:val="16"/>
          <w:szCs w:val="16"/>
        </w:rPr>
        <w:t>relationship</w:t>
      </w:r>
      <w:r w:rsidR="00350E83" w:rsidRPr="00347712">
        <w:rPr>
          <w:rFonts w:asciiTheme="minorEastAsia" w:eastAsiaTheme="minorEastAsia" w:hAnsiTheme="minorEastAsia" w:hint="eastAsia"/>
          <w:color w:val="auto"/>
          <w:sz w:val="16"/>
          <w:szCs w:val="16"/>
        </w:rPr>
        <w:t>）</w:t>
      </w:r>
      <w:r w:rsidR="0005529C" w:rsidRPr="00347712">
        <w:rPr>
          <w:rFonts w:asciiTheme="minorEastAsia" w:eastAsiaTheme="minorEastAsia" w:hAnsiTheme="minorEastAsia"/>
          <w:color w:val="auto"/>
          <w:sz w:val="21"/>
          <w:szCs w:val="21"/>
        </w:rPr>
        <w:t>に関</w:t>
      </w:r>
      <w:r w:rsidR="0005529C" w:rsidRPr="00347712">
        <w:rPr>
          <w:rFonts w:asciiTheme="minorEastAsia" w:eastAsiaTheme="minorEastAsia" w:hAnsiTheme="minorEastAsia" w:hint="eastAsia"/>
          <w:color w:val="auto"/>
          <w:sz w:val="21"/>
          <w:szCs w:val="21"/>
        </w:rPr>
        <w:t>する</w:t>
      </w:r>
      <w:r w:rsidRPr="00347712">
        <w:rPr>
          <w:rFonts w:asciiTheme="minorEastAsia" w:eastAsiaTheme="minorEastAsia" w:hAnsiTheme="minorEastAsia"/>
          <w:color w:val="auto"/>
          <w:sz w:val="21"/>
          <w:szCs w:val="21"/>
        </w:rPr>
        <w:t>権利について認識していないため、</w:t>
      </w:r>
      <w:r w:rsidR="0015005B"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の権利に関する情報が</w:t>
      </w:r>
      <w:r w:rsidR="0005529C" w:rsidRPr="00347712">
        <w:rPr>
          <w:rFonts w:asciiTheme="minorEastAsia" w:eastAsiaTheme="minorEastAsia" w:hAnsiTheme="minorEastAsia" w:hint="eastAsia"/>
          <w:color w:val="auto"/>
          <w:sz w:val="21"/>
          <w:szCs w:val="21"/>
        </w:rPr>
        <w:t>アクセシブルな形で</w:t>
      </w:r>
      <w:r w:rsidRPr="00347712">
        <w:rPr>
          <w:rFonts w:asciiTheme="minorEastAsia" w:eastAsiaTheme="minorEastAsia" w:hAnsiTheme="minorEastAsia"/>
          <w:color w:val="auto"/>
          <w:sz w:val="21"/>
          <w:szCs w:val="21"/>
        </w:rPr>
        <w:t>公開されていることを</w:t>
      </w:r>
      <w:r w:rsidR="0015005B" w:rsidRPr="00347712">
        <w:rPr>
          <w:rFonts w:asciiTheme="minorEastAsia" w:eastAsiaTheme="minorEastAsia" w:hAnsiTheme="minorEastAsia" w:hint="eastAsia"/>
          <w:color w:val="auto"/>
          <w:sz w:val="21"/>
          <w:szCs w:val="21"/>
        </w:rPr>
        <w:t>保証</w:t>
      </w:r>
      <w:r w:rsidRPr="00347712">
        <w:rPr>
          <w:rFonts w:asciiTheme="minorEastAsia" w:eastAsiaTheme="minorEastAsia" w:hAnsiTheme="minorEastAsia"/>
          <w:color w:val="auto"/>
          <w:sz w:val="21"/>
          <w:szCs w:val="21"/>
        </w:rPr>
        <w:t>しなければならない。</w:t>
      </w:r>
    </w:p>
    <w:p w14:paraId="75DCF897" w14:textId="78C99CB4" w:rsidR="009057B0" w:rsidRPr="00347712" w:rsidRDefault="006B66D9"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現在、</w:t>
      </w:r>
      <w:r w:rsidR="008D0751" w:rsidRPr="00347712">
        <w:rPr>
          <w:rFonts w:asciiTheme="minorEastAsia" w:eastAsiaTheme="minorEastAsia" w:hAnsiTheme="minorEastAsia"/>
          <w:color w:val="auto"/>
          <w:sz w:val="21"/>
          <w:szCs w:val="21"/>
        </w:rPr>
        <w:t>報告草案</w:t>
      </w:r>
      <w:r w:rsidRPr="00347712">
        <w:rPr>
          <w:rFonts w:asciiTheme="minorEastAsia" w:eastAsiaTheme="minorEastAsia" w:hAnsiTheme="minorEastAsia"/>
          <w:color w:val="auto"/>
          <w:sz w:val="21"/>
          <w:szCs w:val="21"/>
        </w:rPr>
        <w:t>には、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の性教育や、生殖</w:t>
      </w:r>
      <w:r w:rsidR="0005529C" w:rsidRPr="00347712">
        <w:rPr>
          <w:rFonts w:asciiTheme="minorEastAsia" w:eastAsiaTheme="minorEastAsia" w:hAnsiTheme="minorEastAsia" w:hint="eastAsia"/>
          <w:color w:val="auto"/>
          <w:sz w:val="21"/>
          <w:szCs w:val="21"/>
        </w:rPr>
        <w:t>の権利</w:t>
      </w:r>
      <w:r w:rsidRPr="00347712">
        <w:rPr>
          <w:rFonts w:asciiTheme="minorEastAsia" w:eastAsiaTheme="minorEastAsia" w:hAnsiTheme="minorEastAsia"/>
          <w:color w:val="auto"/>
          <w:sz w:val="21"/>
          <w:szCs w:val="21"/>
        </w:rPr>
        <w:t>とサービス、家族計画に関するアクセス可能な情報に関する言及は</w:t>
      </w:r>
      <w:r w:rsidR="00C74819" w:rsidRPr="00347712">
        <w:rPr>
          <w:rFonts w:asciiTheme="minorEastAsia" w:eastAsiaTheme="minorEastAsia" w:hAnsiTheme="minorEastAsia"/>
          <w:color w:val="auto"/>
          <w:sz w:val="21"/>
          <w:szCs w:val="21"/>
        </w:rPr>
        <w:t>ない</w:t>
      </w:r>
      <w:r w:rsidRPr="00347712">
        <w:rPr>
          <w:rFonts w:asciiTheme="minorEastAsia" w:eastAsiaTheme="minorEastAsia" w:hAnsiTheme="minorEastAsia"/>
          <w:color w:val="auto"/>
          <w:sz w:val="21"/>
          <w:szCs w:val="21"/>
        </w:rPr>
        <w:t>。</w:t>
      </w:r>
    </w:p>
    <w:p w14:paraId="310E65D9" w14:textId="637CDC78" w:rsidR="008B5CDA" w:rsidRPr="00347712" w:rsidRDefault="006B66D9"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第</w:t>
      </w:r>
      <w:r w:rsidRPr="00347712">
        <w:rPr>
          <w:rFonts w:asciiTheme="minorEastAsia" w:eastAsiaTheme="minorEastAsia" w:hAnsiTheme="minorEastAsia" w:cs="Calibri"/>
          <w:color w:val="auto"/>
          <w:sz w:val="21"/>
          <w:szCs w:val="21"/>
        </w:rPr>
        <w:t>23</w:t>
      </w:r>
      <w:r w:rsidRPr="00347712">
        <w:rPr>
          <w:rFonts w:asciiTheme="minorEastAsia" w:eastAsiaTheme="minorEastAsia" w:hAnsiTheme="minorEastAsia"/>
          <w:color w:val="auto"/>
          <w:sz w:val="21"/>
          <w:szCs w:val="21"/>
        </w:rPr>
        <w:t>条第</w:t>
      </w:r>
      <w:r w:rsidRPr="00347712">
        <w:rPr>
          <w:rFonts w:asciiTheme="minorEastAsia" w:eastAsiaTheme="minorEastAsia" w:hAnsiTheme="minorEastAsia" w:cs="Calibri"/>
          <w:color w:val="auto"/>
          <w:sz w:val="21"/>
          <w:szCs w:val="21"/>
        </w:rPr>
        <w:t>2</w:t>
      </w:r>
      <w:r w:rsidRPr="00347712">
        <w:rPr>
          <w:rFonts w:asciiTheme="minorEastAsia" w:eastAsiaTheme="minorEastAsia" w:hAnsiTheme="minorEastAsia"/>
          <w:color w:val="auto"/>
          <w:sz w:val="21"/>
          <w:szCs w:val="21"/>
        </w:rPr>
        <w:t>項において、</w:t>
      </w:r>
      <w:r w:rsidRPr="00347712">
        <w:rPr>
          <w:rFonts w:asciiTheme="minorEastAsia" w:eastAsiaTheme="minorEastAsia" w:hAnsiTheme="minorEastAsia" w:cs="Calibri"/>
          <w:color w:val="auto"/>
          <w:sz w:val="21"/>
          <w:szCs w:val="21"/>
        </w:rPr>
        <w:t>2018</w:t>
      </w:r>
      <w:r w:rsidRPr="00347712">
        <w:rPr>
          <w:rFonts w:asciiTheme="minorEastAsia" w:eastAsiaTheme="minorEastAsia" w:hAnsiTheme="minorEastAsia"/>
          <w:color w:val="auto"/>
          <w:sz w:val="21"/>
          <w:szCs w:val="21"/>
        </w:rPr>
        <w:t>年健康（妊娠中絶の規制）法</w:t>
      </w:r>
      <w:r w:rsidR="008B5CDA" w:rsidRPr="00347712">
        <w:rPr>
          <w:rFonts w:asciiTheme="minorEastAsia" w:eastAsiaTheme="minorEastAsia" w:hAnsiTheme="minorEastAsia" w:hint="eastAsia"/>
          <w:color w:val="auto"/>
          <w:sz w:val="16"/>
          <w:szCs w:val="16"/>
        </w:rPr>
        <w:t>（</w:t>
      </w:r>
      <w:r w:rsidR="008B5CDA" w:rsidRPr="00347712">
        <w:rPr>
          <w:rFonts w:asciiTheme="minorEastAsia" w:eastAsiaTheme="minorEastAsia" w:hAnsiTheme="minorEastAsia"/>
          <w:color w:val="auto"/>
          <w:sz w:val="16"/>
          <w:szCs w:val="16"/>
        </w:rPr>
        <w:t>Health (Regulation of Termination of Pregnancy) Act 2018</w:t>
      </w:r>
      <w:r w:rsidR="008B5CDA"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への言及が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。この</w:t>
      </w:r>
      <w:r w:rsidR="008D0751" w:rsidRPr="00347712">
        <w:rPr>
          <w:rFonts w:asciiTheme="minorEastAsia" w:eastAsiaTheme="minorEastAsia" w:hAnsiTheme="minorEastAsia"/>
          <w:color w:val="auto"/>
          <w:sz w:val="21"/>
          <w:szCs w:val="21"/>
        </w:rPr>
        <w:t>法律</w:t>
      </w:r>
      <w:r w:rsidRPr="00347712">
        <w:rPr>
          <w:rFonts w:asciiTheme="minorEastAsia" w:eastAsiaTheme="minorEastAsia" w:hAnsiTheme="minorEastAsia"/>
          <w:color w:val="auto"/>
          <w:sz w:val="21"/>
          <w:szCs w:val="21"/>
        </w:rPr>
        <w:t>の</w:t>
      </w:r>
      <w:r w:rsidR="00C255AE" w:rsidRPr="00347712">
        <w:rPr>
          <w:rFonts w:asciiTheme="minorEastAsia" w:eastAsiaTheme="minorEastAsia" w:hAnsiTheme="minorEastAsia" w:hint="eastAsia"/>
          <w:color w:val="auto"/>
          <w:sz w:val="21"/>
          <w:szCs w:val="21"/>
        </w:rPr>
        <w:t>次回の</w:t>
      </w:r>
      <w:r w:rsidRPr="00347712">
        <w:rPr>
          <w:rFonts w:asciiTheme="minorEastAsia" w:eastAsiaTheme="minorEastAsia" w:hAnsiTheme="minorEastAsia"/>
          <w:color w:val="auto"/>
          <w:sz w:val="21"/>
          <w:szCs w:val="21"/>
        </w:rPr>
        <w:t>見直しには、アイルラ</w:t>
      </w:r>
      <w:r w:rsidRPr="00347712">
        <w:rPr>
          <w:rFonts w:asciiTheme="minorEastAsia" w:eastAsiaTheme="minorEastAsia" w:hAnsiTheme="minorEastAsia"/>
          <w:color w:val="auto"/>
          <w:sz w:val="21"/>
          <w:szCs w:val="21"/>
        </w:rPr>
        <w:lastRenderedPageBreak/>
        <w:t>ンドにおける中絶サービスのアクセスを</w:t>
      </w:r>
      <w:r w:rsidR="00C255AE" w:rsidRPr="00347712">
        <w:rPr>
          <w:rFonts w:asciiTheme="minorEastAsia" w:eastAsiaTheme="minorEastAsia" w:hAnsiTheme="minorEastAsia" w:hint="eastAsia"/>
          <w:color w:val="auto"/>
          <w:sz w:val="21"/>
          <w:szCs w:val="21"/>
        </w:rPr>
        <w:t>保証</w:t>
      </w:r>
      <w:r w:rsidRPr="00347712">
        <w:rPr>
          <w:rFonts w:asciiTheme="minorEastAsia" w:eastAsiaTheme="minorEastAsia" w:hAnsiTheme="minorEastAsia"/>
          <w:color w:val="auto"/>
          <w:sz w:val="21"/>
          <w:szCs w:val="21"/>
        </w:rPr>
        <w:t>するため</w:t>
      </w:r>
      <w:r w:rsidR="00C255AE"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DPO</w:t>
      </w:r>
      <w:r w:rsidRPr="00347712">
        <w:rPr>
          <w:rFonts w:asciiTheme="minorEastAsia" w:eastAsiaTheme="minorEastAsia" w:hAnsiTheme="minorEastAsia"/>
          <w:color w:val="auto"/>
          <w:sz w:val="21"/>
          <w:szCs w:val="21"/>
        </w:rPr>
        <w:t>の意見が反映される必要が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51D7605C" w14:textId="5A94EB36" w:rsidR="005934A0" w:rsidRPr="00347712" w:rsidRDefault="005934A0"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第</w:t>
      </w:r>
      <w:r w:rsidRPr="00347712">
        <w:rPr>
          <w:rFonts w:asciiTheme="minorEastAsia" w:eastAsiaTheme="minorEastAsia" w:hAnsiTheme="minorEastAsia" w:cs="Calibri"/>
          <w:color w:val="auto"/>
          <w:sz w:val="16"/>
          <w:szCs w:val="16"/>
        </w:rPr>
        <w:t>23</w:t>
      </w:r>
      <w:r w:rsidRPr="00347712">
        <w:rPr>
          <w:rFonts w:asciiTheme="minorEastAsia" w:eastAsiaTheme="minorEastAsia" w:hAnsiTheme="minorEastAsia"/>
          <w:color w:val="auto"/>
          <w:sz w:val="16"/>
          <w:szCs w:val="16"/>
        </w:rPr>
        <w:t>条第</w:t>
      </w:r>
      <w:r w:rsidRPr="00347712">
        <w:rPr>
          <w:rFonts w:asciiTheme="minorEastAsia" w:eastAsiaTheme="minorEastAsia" w:hAnsiTheme="minorEastAsia" w:cs="Calibri"/>
          <w:color w:val="auto"/>
          <w:sz w:val="16"/>
          <w:szCs w:val="16"/>
        </w:rPr>
        <w:t>2</w:t>
      </w:r>
      <w:r w:rsidRPr="00347712">
        <w:rPr>
          <w:rFonts w:asciiTheme="minorEastAsia" w:eastAsiaTheme="minorEastAsia" w:hAnsiTheme="minorEastAsia"/>
          <w:color w:val="auto"/>
          <w:sz w:val="16"/>
          <w:szCs w:val="16"/>
        </w:rPr>
        <w:t>項</w:t>
      </w:r>
      <w:r w:rsidRPr="00347712">
        <w:rPr>
          <w:rFonts w:asciiTheme="minorEastAsia" w:eastAsiaTheme="minorEastAsia" w:hAnsiTheme="minorEastAsia" w:hint="eastAsia"/>
          <w:color w:val="auto"/>
          <w:sz w:val="16"/>
          <w:szCs w:val="16"/>
        </w:rPr>
        <w:t>とは、アイルランド初回締約国報告案の第23条「家庭と家族の尊重」の中の第2項小見出し「家族計画」のことである。）</w:t>
      </w:r>
    </w:p>
    <w:p w14:paraId="72419706" w14:textId="3CC18941" w:rsidR="009057B0" w:rsidRPr="00347712" w:rsidRDefault="00C255AE"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は、無料避妊の導入に関する計画</w:t>
      </w:r>
      <w:r w:rsidR="00213D42" w:rsidRPr="00347712">
        <w:rPr>
          <w:rFonts w:asciiTheme="minorEastAsia" w:eastAsiaTheme="minorEastAsia" w:hAnsiTheme="minorEastAsia"/>
          <w:color w:val="auto"/>
          <w:sz w:val="21"/>
          <w:szCs w:val="21"/>
        </w:rPr>
        <w:t>案</w:t>
      </w:r>
      <w:r w:rsidR="006B66D9" w:rsidRPr="00347712">
        <w:rPr>
          <w:rFonts w:asciiTheme="minorEastAsia" w:eastAsiaTheme="minorEastAsia" w:hAnsiTheme="minorEastAsia"/>
          <w:color w:val="auto"/>
          <w:sz w:val="21"/>
          <w:szCs w:val="21"/>
        </w:rPr>
        <w:t>に定められた避妊</w:t>
      </w:r>
      <w:r w:rsidR="00213D42"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選択肢が、障害のある女性の健康</w:t>
      </w:r>
      <w:r w:rsidR="00496ED2" w:rsidRPr="00347712">
        <w:rPr>
          <w:rFonts w:asciiTheme="minorEastAsia" w:eastAsiaTheme="minorEastAsia" w:hAnsiTheme="minorEastAsia" w:hint="eastAsia"/>
          <w:color w:val="auto"/>
          <w:sz w:val="21"/>
          <w:szCs w:val="21"/>
        </w:rPr>
        <w:t>についての要件</w:t>
      </w:r>
      <w:r w:rsidR="006B66D9" w:rsidRPr="00347712">
        <w:rPr>
          <w:rFonts w:asciiTheme="minorEastAsia" w:eastAsiaTheme="minorEastAsia" w:hAnsiTheme="minorEastAsia"/>
          <w:color w:val="auto"/>
          <w:sz w:val="21"/>
          <w:szCs w:val="21"/>
        </w:rPr>
        <w:t>を満たし、避妊に関する意思決定を含むことを</w:t>
      </w:r>
      <w:r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しなければならない。</w:t>
      </w:r>
    </w:p>
    <w:p w14:paraId="594BBB9C" w14:textId="0A448A5A" w:rsidR="009057B0" w:rsidRPr="00347712" w:rsidRDefault="00496ED2" w:rsidP="00DB77B9">
      <w:pPr>
        <w:numPr>
          <w:ilvl w:val="0"/>
          <w:numId w:val="21"/>
        </w:numPr>
        <w:adjustRightInd w:val="0"/>
        <w:snapToGrid w:val="0"/>
        <w:spacing w:after="0" w:line="320" w:lineRule="exact"/>
        <w:ind w:hanging="36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21"/>
          <w:szCs w:val="21"/>
        </w:rPr>
        <w:t>締結国</w:t>
      </w:r>
      <w:r w:rsidR="00D4665B" w:rsidRPr="00347712">
        <w:rPr>
          <w:rFonts w:asciiTheme="minorEastAsia" w:eastAsiaTheme="minorEastAsia" w:hAnsiTheme="minorEastAsia"/>
          <w:color w:val="auto"/>
          <w:sz w:val="21"/>
          <w:szCs w:val="21"/>
        </w:rPr>
        <w:t>報告</w:t>
      </w:r>
      <w:r w:rsidR="006B66D9" w:rsidRPr="00347712">
        <w:rPr>
          <w:rFonts w:asciiTheme="minorEastAsia" w:eastAsiaTheme="minorEastAsia" w:hAnsiTheme="minorEastAsia"/>
          <w:color w:val="auto"/>
          <w:sz w:val="21"/>
          <w:szCs w:val="21"/>
        </w:rPr>
        <w:t>には、養子縁組または里親制度のプロセスにおける</w:t>
      </w:r>
      <w:r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障害に基づく差別を防止するための措置の詳細を記載する必要が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r w:rsidR="00213D42" w:rsidRPr="00347712">
        <w:rPr>
          <w:rFonts w:asciiTheme="minorEastAsia" w:eastAsiaTheme="minorEastAsia" w:hAnsiTheme="minorEastAsia" w:hint="eastAsia"/>
          <w:color w:val="auto"/>
          <w:sz w:val="21"/>
          <w:szCs w:val="21"/>
        </w:rPr>
        <w:t>里親予定の</w:t>
      </w:r>
      <w:r w:rsidR="006B66D9" w:rsidRPr="00347712">
        <w:rPr>
          <w:rFonts w:asciiTheme="minorEastAsia" w:eastAsiaTheme="minorEastAsia" w:hAnsiTheme="minorEastAsia"/>
          <w:color w:val="auto"/>
          <w:sz w:val="21"/>
          <w:szCs w:val="21"/>
        </w:rPr>
        <w:t>親と</w:t>
      </w:r>
      <w:r w:rsidR="00213D42" w:rsidRPr="00347712">
        <w:rPr>
          <w:rFonts w:asciiTheme="minorEastAsia" w:eastAsiaTheme="minorEastAsia" w:hAnsiTheme="minorEastAsia" w:hint="eastAsia"/>
          <w:color w:val="auto"/>
          <w:sz w:val="21"/>
          <w:szCs w:val="21"/>
        </w:rPr>
        <w:t>里子予定の</w:t>
      </w:r>
      <w:r w:rsidR="00BD6C9D" w:rsidRPr="00347712">
        <w:rPr>
          <w:rFonts w:asciiTheme="minorEastAsia" w:eastAsiaTheme="minorEastAsia" w:hAnsiTheme="minorEastAsia"/>
          <w:color w:val="auto"/>
          <w:sz w:val="21"/>
          <w:szCs w:val="21"/>
        </w:rPr>
        <w:t>子ども</w:t>
      </w:r>
      <w:r w:rsidR="00350E83"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hint="eastAsia"/>
          <w:color w:val="auto"/>
          <w:sz w:val="21"/>
          <w:szCs w:val="21"/>
        </w:rPr>
        <w:t>双方</w:t>
      </w:r>
      <w:r w:rsidR="006B66D9" w:rsidRPr="00347712">
        <w:rPr>
          <w:rFonts w:asciiTheme="minorEastAsia" w:eastAsiaTheme="minorEastAsia" w:hAnsiTheme="minorEastAsia"/>
          <w:color w:val="auto"/>
          <w:sz w:val="21"/>
          <w:szCs w:val="21"/>
        </w:rPr>
        <w:t>に関</w:t>
      </w:r>
      <w:r w:rsidR="00213D42" w:rsidRPr="00347712">
        <w:rPr>
          <w:rFonts w:asciiTheme="minorEastAsia" w:eastAsiaTheme="minorEastAsia" w:hAnsiTheme="minorEastAsia" w:hint="eastAsia"/>
          <w:color w:val="auto"/>
          <w:sz w:val="21"/>
          <w:szCs w:val="21"/>
        </w:rPr>
        <w:t>して</w:t>
      </w:r>
      <w:r w:rsidR="006B66D9" w:rsidRPr="00347712">
        <w:rPr>
          <w:rFonts w:asciiTheme="minorEastAsia" w:eastAsiaTheme="minorEastAsia" w:hAnsiTheme="minorEastAsia"/>
          <w:color w:val="auto"/>
          <w:sz w:val="21"/>
          <w:szCs w:val="21"/>
        </w:rPr>
        <w:t>）。障害のある人が養子縁組または里親制度を申請する人数と申請の成功率を示すデータが必要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。国家報告には、障害のある人が里親制度を申請する際の支援措置の詳細を記載する必要が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39ADB69A" w14:textId="199680A8" w:rsidR="000C7E22" w:rsidRPr="00347712" w:rsidRDefault="008D0751"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には、</w:t>
      </w:r>
      <w:r w:rsidR="00350E83" w:rsidRPr="00347712">
        <w:rPr>
          <w:rFonts w:asciiTheme="minorEastAsia" w:eastAsiaTheme="minorEastAsia" w:hAnsiTheme="minorEastAsia"/>
          <w:color w:val="auto"/>
          <w:sz w:val="21"/>
          <w:szCs w:val="21"/>
        </w:rPr>
        <w:t>保護措置</w:t>
      </w:r>
      <w:r w:rsidR="00350E83" w:rsidRPr="00347712">
        <w:rPr>
          <w:rFonts w:asciiTheme="minorEastAsia" w:eastAsiaTheme="minorEastAsia" w:hAnsiTheme="minorEastAsia" w:hint="eastAsia"/>
          <w:color w:val="auto"/>
          <w:sz w:val="21"/>
          <w:szCs w:val="21"/>
        </w:rPr>
        <w:t>のもと</w:t>
      </w:r>
      <w:r w:rsidR="00350E83" w:rsidRPr="00347712">
        <w:rPr>
          <w:rFonts w:asciiTheme="minorEastAsia" w:eastAsiaTheme="minorEastAsia" w:hAnsiTheme="minorEastAsia"/>
          <w:color w:val="auto"/>
          <w:sz w:val="21"/>
          <w:szCs w:val="21"/>
        </w:rPr>
        <w:t>に置かれ</w:t>
      </w:r>
      <w:r w:rsidR="00350E83" w:rsidRPr="00347712">
        <w:rPr>
          <w:rFonts w:asciiTheme="minorEastAsia" w:eastAsiaTheme="minorEastAsia" w:hAnsiTheme="minorEastAsia" w:hint="eastAsia"/>
          <w:color w:val="auto"/>
          <w:sz w:val="21"/>
          <w:szCs w:val="21"/>
        </w:rPr>
        <w:t>ている</w:t>
      </w:r>
      <w:r w:rsidR="00857AAF"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障害のある親の子どもや障害のある子ども</w:t>
      </w:r>
      <w:r w:rsidR="00350E83"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統計データが記載されておらず、</w:t>
      </w:r>
      <w:r w:rsidR="000C7E22" w:rsidRPr="00347712">
        <w:rPr>
          <w:rFonts w:asciiTheme="minorEastAsia" w:eastAsiaTheme="minorEastAsia" w:hAnsiTheme="minorEastAsia" w:hint="eastAsia"/>
          <w:color w:val="auto"/>
          <w:sz w:val="21"/>
          <w:szCs w:val="21"/>
        </w:rPr>
        <w:t>また、</w:t>
      </w:r>
      <w:r w:rsidR="006B66D9" w:rsidRPr="00347712">
        <w:rPr>
          <w:rFonts w:asciiTheme="minorEastAsia" w:eastAsiaTheme="minorEastAsia" w:hAnsiTheme="minorEastAsia"/>
          <w:color w:val="auto"/>
          <w:sz w:val="21"/>
          <w:szCs w:val="21"/>
        </w:rPr>
        <w:t>現在の障害のある親と障害のある子ども</w:t>
      </w:r>
      <w:r w:rsidR="00350E83"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支援の現状を</w:t>
      </w:r>
      <w:r w:rsidR="00350E83" w:rsidRPr="00347712">
        <w:rPr>
          <w:rFonts w:asciiTheme="minorEastAsia" w:eastAsiaTheme="minorEastAsia" w:hAnsiTheme="minorEastAsia" w:hint="eastAsia"/>
          <w:color w:val="auto"/>
          <w:sz w:val="21"/>
          <w:szCs w:val="21"/>
        </w:rPr>
        <w:t>統計がどう示すか不明である。</w:t>
      </w:r>
      <w:r w:rsidR="000C7E22"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国は、親</w:t>
      </w:r>
      <w:r w:rsidR="00CC08A8" w:rsidRPr="00347712">
        <w:rPr>
          <w:rFonts w:asciiTheme="minorEastAsia" w:eastAsiaTheme="minorEastAsia" w:hAnsiTheme="minorEastAsia" w:hint="eastAsia"/>
          <w:color w:val="auto"/>
          <w:sz w:val="21"/>
          <w:szCs w:val="21"/>
        </w:rPr>
        <w:t>が行う</w:t>
      </w:r>
      <w:r w:rsidR="006B66D9" w:rsidRPr="00347712">
        <w:rPr>
          <w:rFonts w:asciiTheme="minorEastAsia" w:eastAsiaTheme="minorEastAsia" w:hAnsiTheme="minorEastAsia"/>
          <w:color w:val="auto"/>
          <w:sz w:val="21"/>
          <w:szCs w:val="21"/>
        </w:rPr>
        <w:t>支援の評価に用いられる基準</w:t>
      </w:r>
      <w:r w:rsidR="000C7E22" w:rsidRPr="00347712">
        <w:rPr>
          <w:rFonts w:asciiTheme="minorEastAsia" w:eastAsiaTheme="minorEastAsia" w:hAnsiTheme="minorEastAsia" w:hint="eastAsia"/>
          <w:color w:val="auto"/>
          <w:sz w:val="21"/>
          <w:szCs w:val="21"/>
        </w:rPr>
        <w:t>と</w:t>
      </w:r>
      <w:r w:rsidR="006B66D9" w:rsidRPr="00347712">
        <w:rPr>
          <w:rFonts w:asciiTheme="minorEastAsia" w:eastAsiaTheme="minorEastAsia" w:hAnsiTheme="minorEastAsia"/>
          <w:color w:val="auto"/>
          <w:sz w:val="21"/>
          <w:szCs w:val="21"/>
        </w:rPr>
        <w:t>、このプロセスにおける障害差別を防止するための措置を</w:t>
      </w:r>
      <w:r w:rsidR="000C7E22" w:rsidRPr="00347712">
        <w:rPr>
          <w:rFonts w:asciiTheme="minorEastAsia" w:eastAsiaTheme="minorEastAsia" w:hAnsiTheme="minorEastAsia"/>
          <w:color w:val="auto"/>
          <w:sz w:val="21"/>
          <w:szCs w:val="21"/>
        </w:rPr>
        <w:t>明確</w:t>
      </w:r>
      <w:r w:rsidR="000C7E22" w:rsidRPr="00347712">
        <w:rPr>
          <w:rFonts w:asciiTheme="minorEastAsia" w:eastAsiaTheme="minorEastAsia" w:hAnsiTheme="minorEastAsia" w:hint="eastAsia"/>
          <w:color w:val="auto"/>
          <w:sz w:val="21"/>
          <w:szCs w:val="21"/>
        </w:rPr>
        <w:t>にする</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670AA2FA" w14:textId="021910FB" w:rsidR="009057B0" w:rsidRPr="00347712" w:rsidRDefault="00CC08A8"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報告は、障害のある親に対する子育て支援</w:t>
      </w:r>
      <w:r w:rsidR="00695897" w:rsidRPr="00347712">
        <w:rPr>
          <w:rFonts w:asciiTheme="minorEastAsia" w:eastAsiaTheme="minorEastAsia" w:hAnsiTheme="minorEastAsia" w:hint="eastAsia"/>
          <w:color w:val="auto"/>
          <w:sz w:val="21"/>
          <w:szCs w:val="21"/>
        </w:rPr>
        <w:t>を</w:t>
      </w:r>
      <w:r w:rsidR="006B66D9" w:rsidRPr="00347712">
        <w:rPr>
          <w:rFonts w:asciiTheme="minorEastAsia" w:eastAsiaTheme="minorEastAsia" w:hAnsiTheme="minorEastAsia"/>
          <w:color w:val="auto"/>
          <w:sz w:val="21"/>
          <w:szCs w:val="21"/>
        </w:rPr>
        <w:t>改革</w:t>
      </w:r>
      <w:r w:rsidR="00695897" w:rsidRPr="00347712">
        <w:rPr>
          <w:rFonts w:asciiTheme="minorEastAsia" w:eastAsiaTheme="minorEastAsia" w:hAnsiTheme="minorEastAsia" w:hint="eastAsia"/>
          <w:color w:val="auto"/>
          <w:sz w:val="21"/>
          <w:szCs w:val="21"/>
        </w:rPr>
        <w:t>する</w:t>
      </w:r>
      <w:r w:rsidR="006B66D9" w:rsidRPr="00347712">
        <w:rPr>
          <w:rFonts w:asciiTheme="minorEastAsia" w:eastAsiaTheme="minorEastAsia" w:hAnsiTheme="minorEastAsia"/>
          <w:color w:val="auto"/>
          <w:sz w:val="21"/>
          <w:szCs w:val="21"/>
        </w:rPr>
        <w:t>具体的な措置を</w:t>
      </w:r>
      <w:r w:rsidR="00EB6AEC" w:rsidRPr="00347712">
        <w:rPr>
          <w:rFonts w:asciiTheme="minorEastAsia" w:eastAsiaTheme="minorEastAsia" w:hAnsiTheme="minorEastAsia" w:hint="eastAsia"/>
          <w:color w:val="auto"/>
          <w:sz w:val="21"/>
          <w:szCs w:val="21"/>
        </w:rPr>
        <w:t>明らかに</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。障害のある親は、</w:t>
      </w:r>
      <w:r w:rsidR="00695897" w:rsidRPr="00347712">
        <w:rPr>
          <w:rFonts w:asciiTheme="minorEastAsia" w:eastAsiaTheme="minorEastAsia" w:hAnsiTheme="minorEastAsia" w:hint="eastAsia"/>
          <w:color w:val="auto"/>
          <w:sz w:val="21"/>
          <w:szCs w:val="21"/>
        </w:rPr>
        <w:t>パーソナル</w:t>
      </w:r>
      <w:r w:rsidR="00EB6AEC" w:rsidRPr="00347712">
        <w:rPr>
          <w:rFonts w:asciiTheme="minorEastAsia" w:eastAsiaTheme="minorEastAsia" w:hAnsiTheme="minorEastAsia" w:hint="eastAsia"/>
          <w:color w:val="auto"/>
          <w:sz w:val="21"/>
          <w:szCs w:val="21"/>
        </w:rPr>
        <w:t>・</w:t>
      </w:r>
      <w:r w:rsidR="00695897" w:rsidRPr="00347712">
        <w:rPr>
          <w:rFonts w:asciiTheme="minorEastAsia" w:eastAsiaTheme="minorEastAsia" w:hAnsiTheme="minorEastAsia" w:hint="eastAsia"/>
          <w:color w:val="auto"/>
          <w:sz w:val="21"/>
          <w:szCs w:val="21"/>
        </w:rPr>
        <w:t>アシスタンス</w:t>
      </w:r>
      <w:r w:rsidR="00EB6AEC"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サービス（</w:t>
      </w:r>
      <w:r w:rsidR="006B66D9" w:rsidRPr="00347712">
        <w:rPr>
          <w:rFonts w:asciiTheme="minorEastAsia" w:eastAsiaTheme="minorEastAsia" w:hAnsiTheme="minorEastAsia" w:cs="Calibri"/>
          <w:color w:val="auto"/>
          <w:sz w:val="21"/>
          <w:szCs w:val="21"/>
        </w:rPr>
        <w:t>PAS</w:t>
      </w:r>
      <w:r w:rsidR="006B66D9" w:rsidRPr="00347712">
        <w:rPr>
          <w:rFonts w:asciiTheme="minorEastAsia" w:eastAsiaTheme="minorEastAsia" w:hAnsiTheme="minorEastAsia"/>
          <w:color w:val="auto"/>
          <w:sz w:val="21"/>
          <w:szCs w:val="21"/>
        </w:rPr>
        <w:t>）などの支援にアクセス</w:t>
      </w:r>
      <w:r w:rsidR="00EB6AEC" w:rsidRPr="00347712">
        <w:rPr>
          <w:rFonts w:asciiTheme="minorEastAsia" w:eastAsiaTheme="minorEastAsia" w:hAnsiTheme="minorEastAsia" w:hint="eastAsia"/>
          <w:color w:val="auto"/>
          <w:sz w:val="21"/>
          <w:szCs w:val="21"/>
        </w:rPr>
        <w:t>できなければならない</w:t>
      </w:r>
      <w:r w:rsidR="006B66D9" w:rsidRPr="00347712">
        <w:rPr>
          <w:rFonts w:asciiTheme="minorEastAsia" w:eastAsiaTheme="minorEastAsia" w:hAnsiTheme="minorEastAsia"/>
          <w:color w:val="auto"/>
          <w:sz w:val="21"/>
          <w:szCs w:val="21"/>
        </w:rPr>
        <w:t>。障害のある人は家族の一員で</w:t>
      </w:r>
      <w:r w:rsidR="00EB7CE7" w:rsidRPr="00347712">
        <w:rPr>
          <w:rFonts w:asciiTheme="minorEastAsia" w:eastAsiaTheme="minorEastAsia" w:hAnsiTheme="minorEastAsia" w:hint="eastAsia"/>
          <w:color w:val="auto"/>
          <w:sz w:val="21"/>
          <w:szCs w:val="21"/>
        </w:rPr>
        <w:t>あるが</w:t>
      </w:r>
      <w:r w:rsidR="006B66D9" w:rsidRPr="00347712">
        <w:rPr>
          <w:rFonts w:asciiTheme="minorEastAsia" w:eastAsiaTheme="minorEastAsia" w:hAnsiTheme="minorEastAsia"/>
          <w:color w:val="auto"/>
          <w:sz w:val="21"/>
          <w:szCs w:val="21"/>
        </w:rPr>
        <w:t>、</w:t>
      </w:r>
      <w:r w:rsidR="006B66D9" w:rsidRPr="00347712">
        <w:rPr>
          <w:rFonts w:asciiTheme="minorEastAsia" w:eastAsiaTheme="minorEastAsia" w:hAnsiTheme="minorEastAsia" w:cs="Calibri"/>
          <w:color w:val="auto"/>
          <w:sz w:val="21"/>
          <w:szCs w:val="21"/>
        </w:rPr>
        <w:t>PAS</w:t>
      </w:r>
      <w:r w:rsidR="006B66D9" w:rsidRPr="00347712">
        <w:rPr>
          <w:rFonts w:asciiTheme="minorEastAsia" w:eastAsiaTheme="minorEastAsia" w:hAnsiTheme="minorEastAsia"/>
          <w:color w:val="auto"/>
          <w:sz w:val="21"/>
          <w:szCs w:val="21"/>
        </w:rPr>
        <w:t>などの支援が欠如する場合、しばしば家族</w:t>
      </w:r>
      <w:r w:rsidR="00695897" w:rsidRPr="00347712">
        <w:rPr>
          <w:rFonts w:asciiTheme="minorEastAsia" w:eastAsiaTheme="minorEastAsia" w:hAnsiTheme="minorEastAsia" w:hint="eastAsia"/>
          <w:color w:val="auto"/>
          <w:sz w:val="21"/>
          <w:szCs w:val="21"/>
        </w:rPr>
        <w:t>による</w:t>
      </w:r>
      <w:r w:rsidR="006B66D9" w:rsidRPr="00347712">
        <w:rPr>
          <w:rFonts w:asciiTheme="minorEastAsia" w:eastAsiaTheme="minorEastAsia" w:hAnsiTheme="minorEastAsia"/>
          <w:color w:val="auto"/>
          <w:sz w:val="21"/>
          <w:szCs w:val="21"/>
        </w:rPr>
        <w:t>支援に</w:t>
      </w:r>
      <w:r w:rsidR="00695897"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依存」する状況に置かれ</w:t>
      </w:r>
      <w:r w:rsidR="00C74819" w:rsidRPr="00347712">
        <w:rPr>
          <w:rFonts w:asciiTheme="minorEastAsia" w:eastAsiaTheme="minorEastAsia" w:hAnsiTheme="minorEastAsia" w:hint="eastAsia"/>
          <w:color w:val="auto"/>
          <w:sz w:val="21"/>
          <w:szCs w:val="21"/>
        </w:rPr>
        <w:t>る</w:t>
      </w:r>
      <w:r w:rsidR="006B66D9" w:rsidRPr="00347712">
        <w:rPr>
          <w:rFonts w:asciiTheme="minorEastAsia" w:eastAsiaTheme="minorEastAsia" w:hAnsiTheme="minorEastAsia"/>
          <w:color w:val="auto"/>
          <w:sz w:val="21"/>
          <w:szCs w:val="21"/>
        </w:rPr>
        <w:t>。</w:t>
      </w:r>
    </w:p>
    <w:p w14:paraId="1E1B46AF" w14:textId="1AE431D5" w:rsidR="009057B0" w:rsidRPr="00347712" w:rsidRDefault="00EB6AEC" w:rsidP="00DB77B9">
      <w:pPr>
        <w:numPr>
          <w:ilvl w:val="0"/>
          <w:numId w:val="2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国は、介護者に対する具体的な支援（例：</w:t>
      </w:r>
      <w:r w:rsidR="00695897" w:rsidRPr="00347712">
        <w:rPr>
          <w:rFonts w:asciiTheme="minorEastAsia" w:eastAsiaTheme="minorEastAsia" w:hAnsiTheme="minorEastAsia" w:hint="eastAsia"/>
          <w:color w:val="auto"/>
          <w:sz w:val="21"/>
          <w:szCs w:val="21"/>
        </w:rPr>
        <w:t>レスパイト</w:t>
      </w:r>
      <w:r w:rsidR="006B66D9" w:rsidRPr="00347712">
        <w:rPr>
          <w:rFonts w:asciiTheme="minorEastAsia" w:eastAsiaTheme="minorEastAsia" w:hAnsiTheme="minorEastAsia"/>
          <w:color w:val="auto"/>
          <w:sz w:val="21"/>
          <w:szCs w:val="21"/>
        </w:rPr>
        <w:t>、在宅支援、</w:t>
      </w:r>
      <w:r w:rsidR="006B66D9" w:rsidRPr="00347712">
        <w:rPr>
          <w:rFonts w:asciiTheme="minorEastAsia" w:eastAsiaTheme="minorEastAsia" w:hAnsiTheme="minorEastAsia" w:cs="Calibri"/>
          <w:color w:val="auto"/>
          <w:sz w:val="21"/>
          <w:szCs w:val="21"/>
        </w:rPr>
        <w:t>COVID-19</w:t>
      </w:r>
      <w:r w:rsidR="006B66D9" w:rsidRPr="00347712">
        <w:rPr>
          <w:rFonts w:asciiTheme="minorEastAsia" w:eastAsiaTheme="minorEastAsia" w:hAnsiTheme="minorEastAsia"/>
          <w:color w:val="auto"/>
          <w:sz w:val="21"/>
          <w:szCs w:val="21"/>
        </w:rPr>
        <w:t>ワクチン接種の優先順位付け）をほとんど提供して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414E7B38"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177376B4" w14:textId="77777777" w:rsidR="009057B0" w:rsidRPr="00347712" w:rsidRDefault="006B66D9" w:rsidP="00DB77B9">
      <w:pPr>
        <w:pStyle w:val="2"/>
        <w:adjustRightInd w:val="0"/>
        <w:snapToGrid w:val="0"/>
        <w:spacing w:after="0" w:line="320" w:lineRule="exact"/>
        <w:ind w:left="-5"/>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3.20.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24</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教育</w:t>
      </w:r>
    </w:p>
    <w:p w14:paraId="439D83AC" w14:textId="1FB7AE6A" w:rsidR="009057B0" w:rsidRPr="00347712" w:rsidRDefault="00695897"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学習</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ユニバーサルデザインは、より広く実施される必要が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r w:rsidR="00EA7A5B"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報告では、条約に沿った真に</w:t>
      </w:r>
      <w:r w:rsidR="00EA7A5B" w:rsidRPr="00347712">
        <w:rPr>
          <w:rFonts w:asciiTheme="minorEastAsia" w:eastAsiaTheme="minorEastAsia" w:hAnsiTheme="minorEastAsia" w:hint="eastAsia"/>
          <w:color w:val="auto"/>
          <w:sz w:val="21"/>
          <w:szCs w:val="21"/>
        </w:rPr>
        <w:t>インクルーシブ</w:t>
      </w:r>
      <w:r w:rsidR="006B66D9" w:rsidRPr="00347712">
        <w:rPr>
          <w:rFonts w:asciiTheme="minorEastAsia" w:eastAsiaTheme="minorEastAsia" w:hAnsiTheme="minorEastAsia"/>
          <w:color w:val="auto"/>
          <w:sz w:val="21"/>
          <w:szCs w:val="21"/>
        </w:rPr>
        <w:t>なモデルへの教育システムの転換を実現するための</w:t>
      </w:r>
      <w:r w:rsidR="00EA7A5B"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包括的な戦略を詳細に明記する必要が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7F632969" w14:textId="081B42D2" w:rsidR="00210106" w:rsidRPr="00347712" w:rsidRDefault="006B66D9"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s="Calibri"/>
          <w:color w:val="auto"/>
          <w:sz w:val="21"/>
          <w:szCs w:val="21"/>
        </w:rPr>
        <w:t>2004</w:t>
      </w:r>
      <w:r w:rsidRPr="00347712">
        <w:rPr>
          <w:rFonts w:asciiTheme="minorEastAsia" w:eastAsiaTheme="minorEastAsia" w:hAnsiTheme="minorEastAsia"/>
          <w:color w:val="auto"/>
          <w:sz w:val="21"/>
          <w:szCs w:val="21"/>
        </w:rPr>
        <w:t>年</w:t>
      </w:r>
      <w:r w:rsidR="00210106" w:rsidRPr="00347712">
        <w:rPr>
          <w:rFonts w:asciiTheme="minorEastAsia" w:eastAsiaTheme="minorEastAsia" w:hAnsiTheme="minorEastAsia" w:hint="eastAsia"/>
          <w:color w:val="auto"/>
          <w:sz w:val="21"/>
          <w:szCs w:val="21"/>
        </w:rPr>
        <w:t>特別教育ニーズを有する人に対する教育法</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EPSEN</w:t>
      </w:r>
      <w:r w:rsidR="00210106" w:rsidRPr="00347712">
        <w:rPr>
          <w:rFonts w:asciiTheme="minorEastAsia" w:eastAsiaTheme="minorEastAsia" w:hAnsiTheme="minorEastAsia" w:cs="Calibri" w:hint="eastAsia"/>
          <w:color w:val="auto"/>
          <w:sz w:val="21"/>
          <w:szCs w:val="21"/>
        </w:rPr>
        <w:t xml:space="preserve">: </w:t>
      </w:r>
      <w:r w:rsidR="00210106" w:rsidRPr="00347712">
        <w:rPr>
          <w:rFonts w:asciiTheme="minorEastAsia" w:eastAsiaTheme="minorEastAsia" w:hAnsiTheme="minorEastAsia" w:cs="Calibri"/>
          <w:color w:val="auto"/>
          <w:sz w:val="16"/>
          <w:szCs w:val="16"/>
        </w:rPr>
        <w:t>Education for Persons with Special Educational Needs Act 2004</w:t>
      </w:r>
      <w:r w:rsidRPr="00347712">
        <w:rPr>
          <w:rFonts w:asciiTheme="minorEastAsia" w:eastAsiaTheme="minorEastAsia" w:hAnsiTheme="minorEastAsia"/>
          <w:color w:val="auto"/>
          <w:sz w:val="21"/>
          <w:szCs w:val="21"/>
        </w:rPr>
        <w:t>）は、見直し、改正、および実施が必要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5D1A4E78" w14:textId="14586A71" w:rsidR="009057B0" w:rsidRPr="00347712" w:rsidRDefault="00210106" w:rsidP="00DB77B9">
      <w:pPr>
        <w:numPr>
          <w:ilvl w:val="0"/>
          <w:numId w:val="22"/>
        </w:numPr>
        <w:adjustRightInd w:val="0"/>
        <w:snapToGrid w:val="0"/>
        <w:spacing w:after="0" w:line="320" w:lineRule="exact"/>
        <w:ind w:leftChars="158" w:left="706" w:right="173"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国は、障害のある</w:t>
      </w:r>
      <w:r w:rsidR="007D1AC2">
        <w:rPr>
          <w:rFonts w:asciiTheme="minorEastAsia" w:eastAsiaTheme="minorEastAsia" w:hAnsiTheme="minorEastAsia"/>
          <w:color w:val="auto"/>
          <w:sz w:val="21"/>
          <w:szCs w:val="21"/>
        </w:rPr>
        <w:t>子ども</w:t>
      </w:r>
      <w:r w:rsidR="006B66D9" w:rsidRPr="00347712">
        <w:rPr>
          <w:rFonts w:asciiTheme="minorEastAsia" w:eastAsiaTheme="minorEastAsia" w:hAnsiTheme="minorEastAsia"/>
          <w:color w:val="auto"/>
          <w:sz w:val="21"/>
          <w:szCs w:val="21"/>
        </w:rPr>
        <w:t>の入学拒否や学校日</w:t>
      </w:r>
      <w:r w:rsidRPr="00347712">
        <w:rPr>
          <w:rFonts w:asciiTheme="minorEastAsia" w:eastAsiaTheme="minorEastAsia" w:hAnsiTheme="minorEastAsia" w:hint="eastAsia"/>
          <w:color w:val="auto"/>
          <w:sz w:val="21"/>
          <w:szCs w:val="21"/>
        </w:rPr>
        <w:t>数</w:t>
      </w:r>
      <w:r w:rsidR="006B66D9" w:rsidRPr="00347712">
        <w:rPr>
          <w:rFonts w:asciiTheme="minorEastAsia" w:eastAsiaTheme="minorEastAsia" w:hAnsiTheme="minorEastAsia"/>
          <w:color w:val="auto"/>
          <w:sz w:val="21"/>
          <w:szCs w:val="21"/>
        </w:rPr>
        <w:t>の短縮に関するデータを公開する必要が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。差別的な</w:t>
      </w:r>
      <w:r w:rsidRPr="00347712">
        <w:rPr>
          <w:rFonts w:asciiTheme="minorEastAsia" w:eastAsiaTheme="minorEastAsia" w:hAnsiTheme="minorEastAsia" w:hint="eastAsia"/>
          <w:color w:val="auto"/>
          <w:sz w:val="21"/>
          <w:szCs w:val="21"/>
        </w:rPr>
        <w:t>法律</w:t>
      </w:r>
      <w:r w:rsidR="006B66D9" w:rsidRPr="00347712">
        <w:rPr>
          <w:rFonts w:asciiTheme="minorEastAsia" w:eastAsiaTheme="minorEastAsia" w:hAnsiTheme="minorEastAsia"/>
          <w:color w:val="auto"/>
          <w:sz w:val="21"/>
          <w:szCs w:val="21"/>
        </w:rPr>
        <w:t>（例えば第</w:t>
      </w:r>
      <w:r w:rsidR="006B66D9" w:rsidRPr="00347712">
        <w:rPr>
          <w:rFonts w:asciiTheme="minorEastAsia" w:eastAsiaTheme="minorEastAsia" w:hAnsiTheme="minorEastAsia" w:cs="Calibri"/>
          <w:color w:val="auto"/>
          <w:sz w:val="21"/>
          <w:szCs w:val="21"/>
        </w:rPr>
        <w:t>29</w:t>
      </w:r>
      <w:r w:rsidR="006B66D9" w:rsidRPr="00347712">
        <w:rPr>
          <w:rFonts w:asciiTheme="minorEastAsia" w:eastAsiaTheme="minorEastAsia" w:hAnsiTheme="minorEastAsia"/>
          <w:color w:val="auto"/>
          <w:sz w:val="21"/>
          <w:szCs w:val="21"/>
        </w:rPr>
        <w:t>条の手続き）は廃止され、</w:t>
      </w:r>
      <w:r w:rsidRPr="00347712">
        <w:rPr>
          <w:rFonts w:asciiTheme="minorEastAsia" w:eastAsiaTheme="minorEastAsia" w:hAnsiTheme="minorEastAsia" w:hint="eastAsia"/>
          <w:color w:val="auto"/>
          <w:sz w:val="21"/>
          <w:szCs w:val="21"/>
        </w:rPr>
        <w:t>インクルーシブ</w:t>
      </w:r>
      <w:r w:rsidR="006B66D9" w:rsidRPr="00347712">
        <w:rPr>
          <w:rFonts w:asciiTheme="minorEastAsia" w:eastAsiaTheme="minorEastAsia" w:hAnsiTheme="minorEastAsia"/>
          <w:color w:val="auto"/>
          <w:sz w:val="21"/>
          <w:szCs w:val="21"/>
        </w:rPr>
        <w:t>な入学方針が実施される必要が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244DB7C4" w14:textId="762D4C0D" w:rsidR="004C4893" w:rsidRPr="00347712" w:rsidRDefault="004C4893" w:rsidP="00EB1C4A">
      <w:pPr>
        <w:adjustRightInd w:val="0"/>
        <w:snapToGrid w:val="0"/>
        <w:spacing w:afterLines="50" w:after="120" w:line="240" w:lineRule="exact"/>
        <w:ind w:left="709" w:right="176"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第</w:t>
      </w:r>
      <w:r w:rsidRPr="00347712">
        <w:rPr>
          <w:rFonts w:asciiTheme="minorEastAsia" w:eastAsiaTheme="minorEastAsia" w:hAnsiTheme="minorEastAsia" w:cs="Calibri"/>
          <w:color w:val="auto"/>
          <w:sz w:val="16"/>
          <w:szCs w:val="16"/>
        </w:rPr>
        <w:t>29</w:t>
      </w:r>
      <w:r w:rsidRPr="00347712">
        <w:rPr>
          <w:rFonts w:asciiTheme="minorEastAsia" w:eastAsiaTheme="minorEastAsia" w:hAnsiTheme="minorEastAsia"/>
          <w:color w:val="auto"/>
          <w:sz w:val="16"/>
          <w:szCs w:val="16"/>
        </w:rPr>
        <w:t>条</w:t>
      </w:r>
      <w:r w:rsidRPr="00347712">
        <w:rPr>
          <w:rFonts w:asciiTheme="minorEastAsia" w:eastAsiaTheme="minorEastAsia" w:hAnsiTheme="minorEastAsia" w:hint="eastAsia"/>
          <w:color w:val="auto"/>
          <w:sz w:val="16"/>
          <w:szCs w:val="16"/>
        </w:rPr>
        <w:t>とは、アイルランドの</w:t>
      </w:r>
      <w:r w:rsidRPr="00347712">
        <w:rPr>
          <w:rFonts w:asciiTheme="minorEastAsia" w:eastAsiaTheme="minorEastAsia" w:hAnsiTheme="minorEastAsia"/>
          <w:color w:val="auto"/>
          <w:sz w:val="16"/>
          <w:szCs w:val="16"/>
        </w:rPr>
        <w:t>1998年教育法（Education Act, 1998）の第29条</w:t>
      </w:r>
      <w:r w:rsidRPr="00347712">
        <w:rPr>
          <w:rFonts w:asciiTheme="minorEastAsia" w:eastAsiaTheme="minorEastAsia" w:hAnsiTheme="minorEastAsia" w:hint="eastAsia"/>
          <w:color w:val="auto"/>
          <w:sz w:val="16"/>
          <w:szCs w:val="16"/>
        </w:rPr>
        <w:t>。）</w:t>
      </w:r>
    </w:p>
    <w:p w14:paraId="55413C84" w14:textId="73692080" w:rsidR="009057B0" w:rsidRPr="00347712" w:rsidRDefault="006B66D9"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障害のある生徒が同年代の生徒と同じ機会を得られるよう、学習支援と</w:t>
      </w:r>
      <w:r w:rsidR="00C918AC" w:rsidRPr="00347712">
        <w:rPr>
          <w:rFonts w:asciiTheme="minorEastAsia" w:eastAsiaTheme="minorEastAsia" w:hAnsiTheme="minorEastAsia" w:hint="eastAsia"/>
          <w:color w:val="auto"/>
          <w:sz w:val="21"/>
          <w:szCs w:val="21"/>
        </w:rPr>
        <w:t>移動</w:t>
      </w:r>
      <w:r w:rsidRPr="00347712">
        <w:rPr>
          <w:rFonts w:asciiTheme="minorEastAsia" w:eastAsiaTheme="minorEastAsia" w:hAnsiTheme="minorEastAsia"/>
          <w:color w:val="auto"/>
          <w:sz w:val="21"/>
          <w:szCs w:val="21"/>
        </w:rPr>
        <w:t>支援を可能にする十分な</w:t>
      </w:r>
      <w:r w:rsidR="004C4893" w:rsidRPr="00347712">
        <w:rPr>
          <w:rFonts w:asciiTheme="minorEastAsia" w:eastAsiaTheme="minorEastAsia" w:hAnsiTheme="minorEastAsia" w:hint="eastAsia"/>
          <w:color w:val="auto"/>
          <w:sz w:val="21"/>
          <w:szCs w:val="21"/>
        </w:rPr>
        <w:t>特別支援教育補助員</w:t>
      </w:r>
      <w:r w:rsidRPr="00347712">
        <w:rPr>
          <w:rFonts w:asciiTheme="minorEastAsia" w:eastAsiaTheme="minorEastAsia" w:hAnsiTheme="minorEastAsia"/>
          <w:color w:val="auto"/>
          <w:sz w:val="21"/>
          <w:szCs w:val="21"/>
        </w:rPr>
        <w:t>（</w:t>
      </w:r>
      <w:r w:rsidRPr="00347712">
        <w:rPr>
          <w:rFonts w:asciiTheme="minorEastAsia" w:eastAsiaTheme="minorEastAsia" w:hAnsiTheme="minorEastAsia" w:cs="Calibri"/>
          <w:color w:val="auto"/>
          <w:sz w:val="21"/>
          <w:szCs w:val="21"/>
        </w:rPr>
        <w:t>SNA</w:t>
      </w:r>
      <w:r w:rsidR="00C918AC" w:rsidRPr="00347712">
        <w:rPr>
          <w:rFonts w:asciiTheme="minorEastAsia" w:eastAsiaTheme="minorEastAsia" w:hAnsiTheme="minorEastAsia" w:cs="Calibri" w:hint="eastAsia"/>
          <w:color w:val="auto"/>
          <w:sz w:val="21"/>
          <w:szCs w:val="21"/>
        </w:rPr>
        <w:t>、</w:t>
      </w:r>
      <w:r w:rsidR="00C918AC" w:rsidRPr="00347712">
        <w:rPr>
          <w:rFonts w:asciiTheme="minorEastAsia" w:eastAsiaTheme="minorEastAsia" w:hAnsiTheme="minorEastAsia" w:cs="Calibri"/>
          <w:color w:val="auto"/>
          <w:sz w:val="16"/>
          <w:szCs w:val="16"/>
        </w:rPr>
        <w:t>Special Needs Assistant</w:t>
      </w:r>
      <w:r w:rsidRPr="00347712">
        <w:rPr>
          <w:rFonts w:asciiTheme="minorEastAsia" w:eastAsiaTheme="minorEastAsia" w:hAnsiTheme="minorEastAsia"/>
          <w:color w:val="auto"/>
          <w:sz w:val="21"/>
          <w:szCs w:val="21"/>
        </w:rPr>
        <w:t>）の配置が確保されなければならない。</w:t>
      </w:r>
    </w:p>
    <w:p w14:paraId="42BB7583" w14:textId="2310BA2D" w:rsidR="009057B0" w:rsidRPr="00347712" w:rsidRDefault="006B66D9"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感覚障害や</w:t>
      </w:r>
      <w:r w:rsidR="00B92E7A" w:rsidRPr="00347712">
        <w:rPr>
          <w:rFonts w:asciiTheme="minorEastAsia" w:eastAsiaTheme="minorEastAsia" w:hAnsiTheme="minorEastAsia" w:hint="eastAsia"/>
          <w:color w:val="auto"/>
          <w:sz w:val="21"/>
          <w:szCs w:val="21"/>
        </w:rPr>
        <w:t>感覚重複障害</w:t>
      </w:r>
      <w:r w:rsidR="00B92E7A" w:rsidRPr="00347712">
        <w:rPr>
          <w:rFonts w:asciiTheme="minorEastAsia" w:eastAsiaTheme="minorEastAsia" w:hAnsiTheme="minorEastAsia"/>
          <w:color w:val="auto"/>
          <w:sz w:val="16"/>
          <w:szCs w:val="16"/>
        </w:rPr>
        <w:t xml:space="preserve"> (Multi-Sensory Impairment)</w:t>
      </w:r>
      <w:r w:rsidR="008D0751" w:rsidRPr="00347712">
        <w:rPr>
          <w:rFonts w:asciiTheme="minorEastAsia" w:eastAsiaTheme="minorEastAsia" w:hAnsiTheme="minorEastAsia"/>
          <w:color w:val="auto"/>
          <w:sz w:val="21"/>
          <w:szCs w:val="21"/>
        </w:rPr>
        <w:t>のある人</w:t>
      </w:r>
      <w:r w:rsidRPr="00347712">
        <w:rPr>
          <w:rFonts w:asciiTheme="minorEastAsia" w:eastAsiaTheme="minorEastAsia" w:hAnsiTheme="minorEastAsia"/>
          <w:color w:val="auto"/>
          <w:sz w:val="21"/>
          <w:szCs w:val="21"/>
        </w:rPr>
        <w:t>が教育システムにアクセスできるようにする必要が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。障害のある生徒のコミュニケーションのニーズは、支援を配分する際考慮される必要が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。教育省は、</w:t>
      </w:r>
      <w:r w:rsidR="00B92E7A" w:rsidRPr="00347712">
        <w:rPr>
          <w:rFonts w:asciiTheme="minorEastAsia" w:eastAsiaTheme="minorEastAsia" w:hAnsiTheme="minorEastAsia" w:hint="eastAsia"/>
          <w:color w:val="auto"/>
          <w:sz w:val="21"/>
          <w:szCs w:val="21"/>
        </w:rPr>
        <w:t>ろう</w:t>
      </w:r>
      <w:r w:rsidR="00552E19" w:rsidRPr="00347712">
        <w:rPr>
          <w:rFonts w:asciiTheme="minorEastAsia" w:eastAsiaTheme="minorEastAsia" w:hAnsiTheme="minorEastAsia" w:hint="eastAsia"/>
          <w:color w:val="auto"/>
          <w:sz w:val="21"/>
          <w:szCs w:val="21"/>
        </w:rPr>
        <w:t>文化コミュニティに属している人々・ろうの人・</w:t>
      </w:r>
      <w:r w:rsidRPr="00347712">
        <w:rPr>
          <w:rFonts w:asciiTheme="minorEastAsia" w:eastAsiaTheme="minorEastAsia" w:hAnsiTheme="minorEastAsia"/>
          <w:color w:val="auto"/>
          <w:sz w:val="21"/>
          <w:szCs w:val="21"/>
        </w:rPr>
        <w:t>聴覚障害のある</w:t>
      </w:r>
      <w:r w:rsidR="00552E19" w:rsidRPr="00347712">
        <w:rPr>
          <w:rFonts w:asciiTheme="minorEastAsia" w:eastAsiaTheme="minorEastAsia" w:hAnsiTheme="minorEastAsia" w:hint="eastAsia"/>
          <w:color w:val="auto"/>
          <w:sz w:val="16"/>
          <w:szCs w:val="16"/>
        </w:rPr>
        <w:t>（</w:t>
      </w:r>
      <w:r w:rsidR="00552E19" w:rsidRPr="00347712">
        <w:rPr>
          <w:rFonts w:asciiTheme="minorEastAsia" w:eastAsiaTheme="minorEastAsia" w:hAnsiTheme="minorEastAsia"/>
          <w:color w:val="auto"/>
          <w:sz w:val="16"/>
          <w:szCs w:val="16"/>
        </w:rPr>
        <w:t>D/deaf and Hard of Hearing</w:t>
      </w:r>
      <w:r w:rsidR="00552E19"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子どもとその家族への</w:t>
      </w:r>
      <w:r w:rsidR="00C918AC" w:rsidRPr="00347712">
        <w:rPr>
          <w:rFonts w:asciiTheme="minorEastAsia" w:eastAsiaTheme="minorEastAsia" w:hAnsiTheme="minorEastAsia" w:hint="eastAsia"/>
          <w:color w:val="auto"/>
          <w:sz w:val="21"/>
          <w:szCs w:val="21"/>
        </w:rPr>
        <w:t>アイルランド手話（</w:t>
      </w:r>
      <w:r w:rsidRPr="00347712">
        <w:rPr>
          <w:rFonts w:asciiTheme="minorEastAsia" w:eastAsiaTheme="minorEastAsia" w:hAnsiTheme="minorEastAsia" w:cs="Calibri"/>
          <w:color w:val="auto"/>
          <w:sz w:val="21"/>
          <w:szCs w:val="21"/>
        </w:rPr>
        <w:t>ISL</w:t>
      </w:r>
      <w:r w:rsidR="00C918AC" w:rsidRPr="00347712">
        <w:rPr>
          <w:rFonts w:asciiTheme="minorEastAsia" w:eastAsiaTheme="minorEastAsia" w:hAnsiTheme="minorEastAsia" w:cs="Calibri" w:hint="eastAsia"/>
          <w:color w:val="auto"/>
          <w:sz w:val="21"/>
          <w:szCs w:val="21"/>
        </w:rPr>
        <w:t>）</w:t>
      </w:r>
      <w:r w:rsidRPr="00347712">
        <w:rPr>
          <w:rFonts w:asciiTheme="minorEastAsia" w:eastAsiaTheme="minorEastAsia" w:hAnsiTheme="minorEastAsia"/>
          <w:color w:val="auto"/>
          <w:sz w:val="21"/>
          <w:szCs w:val="21"/>
        </w:rPr>
        <w:t>の提供に関する新たな制度を策定するため、すべての関係者と意味のある協議を行うべき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602D91DE" w14:textId="53C30492" w:rsidR="00552E19" w:rsidRPr="00347712" w:rsidRDefault="00552E19"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lastRenderedPageBreak/>
        <w:t>（訳注　原文にある</w:t>
      </w:r>
      <w:r w:rsidRPr="00347712">
        <w:rPr>
          <w:rFonts w:asciiTheme="minorEastAsia" w:eastAsiaTheme="minorEastAsia" w:hAnsiTheme="minorEastAsia"/>
          <w:color w:val="auto"/>
          <w:sz w:val="16"/>
          <w:szCs w:val="16"/>
        </w:rPr>
        <w:t>D/</w:t>
      </w:r>
      <w:r w:rsidRPr="00347712">
        <w:rPr>
          <w:rFonts w:asciiTheme="minorEastAsia" w:eastAsiaTheme="minorEastAsia" w:hAnsiTheme="minorEastAsia" w:hint="eastAsia"/>
          <w:color w:val="auto"/>
          <w:sz w:val="16"/>
          <w:szCs w:val="16"/>
        </w:rPr>
        <w:t>は、</w:t>
      </w:r>
      <w:r w:rsidR="00461204" w:rsidRPr="00347712">
        <w:rPr>
          <w:rFonts w:asciiTheme="minorEastAsia" w:eastAsiaTheme="minorEastAsia" w:hAnsiTheme="minorEastAsia" w:hint="eastAsia"/>
          <w:color w:val="auto"/>
          <w:sz w:val="16"/>
          <w:szCs w:val="16"/>
        </w:rPr>
        <w:t>ろう</w:t>
      </w:r>
      <w:r w:rsidRPr="00347712">
        <w:rPr>
          <w:rFonts w:asciiTheme="minorEastAsia" w:eastAsiaTheme="minorEastAsia" w:hAnsiTheme="minorEastAsia" w:hint="eastAsia"/>
          <w:color w:val="auto"/>
          <w:sz w:val="16"/>
          <w:szCs w:val="16"/>
        </w:rPr>
        <w:t>文化の人</w:t>
      </w:r>
      <w:r w:rsidRPr="00347712">
        <w:rPr>
          <w:rFonts w:asciiTheme="minorEastAsia" w:eastAsiaTheme="minorEastAsia" w:hAnsiTheme="minorEastAsia"/>
          <w:color w:val="auto"/>
          <w:sz w:val="16"/>
          <w:szCs w:val="16"/>
        </w:rPr>
        <w:t xml:space="preserve"> (Cultural Deaf) </w:t>
      </w:r>
      <w:r w:rsidRPr="00347712">
        <w:rPr>
          <w:rFonts w:asciiTheme="minorEastAsia" w:eastAsiaTheme="minorEastAsia" w:hAnsiTheme="minorEastAsia" w:hint="eastAsia"/>
          <w:color w:val="auto"/>
          <w:sz w:val="16"/>
          <w:szCs w:val="16"/>
        </w:rPr>
        <w:t>で、</w:t>
      </w:r>
      <w:r w:rsidR="00461204" w:rsidRPr="00347712">
        <w:rPr>
          <w:rFonts w:asciiTheme="minorEastAsia" w:eastAsiaTheme="minorEastAsia" w:hAnsiTheme="minorEastAsia" w:hint="eastAsia"/>
          <w:color w:val="auto"/>
          <w:sz w:val="16"/>
          <w:szCs w:val="16"/>
        </w:rPr>
        <w:t>独自の文法を持つ</w:t>
      </w:r>
      <w:r w:rsidRPr="00347712">
        <w:rPr>
          <w:rFonts w:asciiTheme="minorEastAsia" w:eastAsiaTheme="minorEastAsia" w:hAnsiTheme="minorEastAsia"/>
          <w:color w:val="auto"/>
          <w:sz w:val="16"/>
          <w:szCs w:val="16"/>
        </w:rPr>
        <w:t>手話を第一言語とし、ろう文化（Deaf Culture）を自己のアイデンティティとする人々</w:t>
      </w:r>
      <w:r w:rsidRPr="00347712">
        <w:rPr>
          <w:rFonts w:asciiTheme="minorEastAsia" w:eastAsiaTheme="minorEastAsia" w:hAnsiTheme="minorEastAsia" w:hint="eastAsia"/>
          <w:color w:val="auto"/>
          <w:sz w:val="16"/>
          <w:szCs w:val="16"/>
        </w:rPr>
        <w:t>を指す。小文字の</w:t>
      </w:r>
      <w:r w:rsidRPr="00347712">
        <w:rPr>
          <w:rFonts w:asciiTheme="minorEastAsia" w:eastAsiaTheme="minorEastAsia" w:hAnsiTheme="minorEastAsia"/>
          <w:color w:val="auto"/>
          <w:sz w:val="16"/>
          <w:szCs w:val="16"/>
        </w:rPr>
        <w:t>deaf</w:t>
      </w:r>
      <w:r w:rsidRPr="00347712">
        <w:rPr>
          <w:rFonts w:asciiTheme="minorEastAsia" w:eastAsiaTheme="minorEastAsia" w:hAnsiTheme="minorEastAsia" w:hint="eastAsia"/>
          <w:color w:val="auto"/>
          <w:sz w:val="16"/>
          <w:szCs w:val="16"/>
        </w:rPr>
        <w:t>は医学的状態を指す。）</w:t>
      </w:r>
    </w:p>
    <w:p w14:paraId="2C97E919" w14:textId="200999EF" w:rsidR="009057B0" w:rsidRPr="00347712" w:rsidRDefault="006B66D9"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7D1AC2">
        <w:rPr>
          <w:rFonts w:asciiTheme="minorEastAsia" w:eastAsiaTheme="minorEastAsia" w:hAnsiTheme="minorEastAsia"/>
          <w:color w:val="auto"/>
          <w:sz w:val="21"/>
          <w:szCs w:val="21"/>
        </w:rPr>
        <w:t>自閉症の</w:t>
      </w:r>
      <w:r w:rsidR="007D1AC2">
        <w:rPr>
          <w:rFonts w:asciiTheme="minorEastAsia" w:eastAsiaTheme="minorEastAsia" w:hAnsiTheme="minorEastAsia"/>
          <w:color w:val="auto"/>
          <w:sz w:val="21"/>
          <w:szCs w:val="21"/>
        </w:rPr>
        <w:t>子ども</w:t>
      </w:r>
      <w:r w:rsidRPr="007D1AC2">
        <w:rPr>
          <w:rFonts w:asciiTheme="minorEastAsia" w:eastAsiaTheme="minorEastAsia" w:hAnsiTheme="minorEastAsia"/>
          <w:color w:val="auto"/>
          <w:sz w:val="21"/>
          <w:szCs w:val="21"/>
        </w:rPr>
        <w:t>は、システム内の多くの</w:t>
      </w:r>
      <w:r w:rsidR="008D0751" w:rsidRPr="007D1AC2">
        <w:rPr>
          <w:rFonts w:asciiTheme="minorEastAsia" w:eastAsiaTheme="minorEastAsia" w:hAnsiTheme="minorEastAsia"/>
          <w:color w:val="auto"/>
          <w:sz w:val="21"/>
          <w:szCs w:val="21"/>
        </w:rPr>
        <w:t>バリア</w:t>
      </w:r>
      <w:r w:rsidRPr="007D1AC2">
        <w:rPr>
          <w:rFonts w:asciiTheme="minorEastAsia" w:eastAsiaTheme="minorEastAsia" w:hAnsiTheme="minorEastAsia"/>
          <w:color w:val="auto"/>
          <w:sz w:val="21"/>
          <w:szCs w:val="21"/>
        </w:rPr>
        <w:t>のため、障害のない同年代の</w:t>
      </w:r>
      <w:r w:rsidR="007D1AC2">
        <w:rPr>
          <w:rFonts w:asciiTheme="minorEastAsia" w:eastAsiaTheme="minorEastAsia" w:hAnsiTheme="minorEastAsia"/>
          <w:color w:val="auto"/>
          <w:sz w:val="21"/>
          <w:szCs w:val="21"/>
        </w:rPr>
        <w:t>子ども</w:t>
      </w:r>
      <w:r w:rsidRPr="007D1AC2">
        <w:rPr>
          <w:rFonts w:asciiTheme="minorEastAsia" w:eastAsiaTheme="minorEastAsia" w:hAnsiTheme="minorEastAsia"/>
          <w:color w:val="auto"/>
          <w:sz w:val="21"/>
          <w:szCs w:val="21"/>
        </w:rPr>
        <w:t>と同じ教</w:t>
      </w:r>
      <w:r w:rsidRPr="00347712">
        <w:rPr>
          <w:rFonts w:asciiTheme="minorEastAsia" w:eastAsiaTheme="minorEastAsia" w:hAnsiTheme="minorEastAsia"/>
          <w:color w:val="auto"/>
          <w:sz w:val="21"/>
          <w:szCs w:val="21"/>
        </w:rPr>
        <w:t>育成果を得る機会が限られている可能性が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5AD63AFF" w14:textId="5DE80CF3" w:rsidR="009057B0" w:rsidRPr="00347712" w:rsidRDefault="008D0751"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は、高等教育機関における障害のある成人</w:t>
      </w:r>
      <w:r w:rsidR="00B92E7A" w:rsidRPr="00347712">
        <w:rPr>
          <w:rFonts w:asciiTheme="minorEastAsia" w:eastAsiaTheme="minorEastAsia" w:hAnsiTheme="minorEastAsia" w:hint="eastAsia"/>
          <w:color w:val="auto"/>
          <w:sz w:val="21"/>
          <w:szCs w:val="21"/>
        </w:rPr>
        <w:t>数</w:t>
      </w:r>
      <w:r w:rsidR="006B66D9" w:rsidRPr="00347712">
        <w:rPr>
          <w:rFonts w:asciiTheme="minorEastAsia" w:eastAsiaTheme="minorEastAsia" w:hAnsiTheme="minorEastAsia"/>
          <w:color w:val="auto"/>
          <w:sz w:val="21"/>
          <w:szCs w:val="21"/>
        </w:rPr>
        <w:t>の</w:t>
      </w:r>
      <w:r w:rsidR="00B92E7A" w:rsidRPr="00347712">
        <w:rPr>
          <w:rFonts w:asciiTheme="minorEastAsia" w:eastAsiaTheme="minorEastAsia" w:hAnsiTheme="minorEastAsia" w:hint="eastAsia"/>
          <w:color w:val="auto"/>
          <w:sz w:val="21"/>
          <w:szCs w:val="21"/>
        </w:rPr>
        <w:t>少なさを明記</w:t>
      </w:r>
      <w:r w:rsidR="006B66D9" w:rsidRPr="00347712">
        <w:rPr>
          <w:rFonts w:asciiTheme="minorEastAsia" w:eastAsiaTheme="minorEastAsia" w:hAnsiTheme="minorEastAsia"/>
          <w:color w:val="auto"/>
          <w:sz w:val="21"/>
          <w:szCs w:val="21"/>
        </w:rPr>
        <w:t>しておらず、生涯学習を促進し、障害のある人が</w:t>
      </w:r>
      <w:r w:rsidR="00B92E7A" w:rsidRPr="00347712">
        <w:rPr>
          <w:rFonts w:asciiTheme="minorEastAsia" w:eastAsiaTheme="minorEastAsia" w:hAnsiTheme="minorEastAsia" w:hint="eastAsia"/>
          <w:color w:val="auto"/>
          <w:sz w:val="21"/>
          <w:szCs w:val="21"/>
        </w:rPr>
        <w:t>この地域社会</w:t>
      </w:r>
      <w:r w:rsidR="006B66D9" w:rsidRPr="00347712">
        <w:rPr>
          <w:rFonts w:asciiTheme="minorEastAsia" w:eastAsiaTheme="minorEastAsia" w:hAnsiTheme="minorEastAsia"/>
          <w:color w:val="auto"/>
          <w:sz w:val="21"/>
          <w:szCs w:val="21"/>
        </w:rPr>
        <w:t>の一員となることを支援する</w:t>
      </w:r>
      <w:r w:rsidR="007849F3"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創造的な思考や関与を促進して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67A23D73" w14:textId="5BF27772" w:rsidR="009057B0" w:rsidRPr="00347712" w:rsidRDefault="007849F3"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（障害のある人への）</w:t>
      </w:r>
      <w:r w:rsidR="006B66D9" w:rsidRPr="00347712">
        <w:rPr>
          <w:rFonts w:asciiTheme="minorEastAsia" w:eastAsiaTheme="minorEastAsia" w:hAnsiTheme="minorEastAsia"/>
          <w:color w:val="auto"/>
          <w:sz w:val="21"/>
          <w:szCs w:val="21"/>
        </w:rPr>
        <w:t>教育における専門的な訓練は、資金</w:t>
      </w:r>
      <w:r w:rsidR="00B92E7A" w:rsidRPr="00347712">
        <w:rPr>
          <w:rFonts w:asciiTheme="minorEastAsia" w:eastAsiaTheme="minorEastAsia" w:hAnsiTheme="minorEastAsia" w:hint="eastAsia"/>
          <w:color w:val="auto"/>
          <w:sz w:val="21"/>
          <w:szCs w:val="21"/>
        </w:rPr>
        <w:t>助成</w:t>
      </w:r>
      <w:r w:rsidR="006B66D9" w:rsidRPr="00347712">
        <w:rPr>
          <w:rFonts w:asciiTheme="minorEastAsia" w:eastAsiaTheme="minorEastAsia" w:hAnsiTheme="minorEastAsia"/>
          <w:color w:val="auto"/>
          <w:sz w:val="21"/>
          <w:szCs w:val="21"/>
        </w:rPr>
        <w:t>モデルにおいて</w:t>
      </w:r>
      <w:r w:rsidRPr="00347712">
        <w:rPr>
          <w:rFonts w:asciiTheme="minorEastAsia" w:eastAsiaTheme="minorEastAsia" w:hAnsiTheme="minorEastAsia" w:hint="eastAsia"/>
          <w:color w:val="auto"/>
          <w:sz w:val="21"/>
          <w:szCs w:val="21"/>
        </w:rPr>
        <w:t>一般</w:t>
      </w:r>
      <w:r w:rsidR="006B66D9" w:rsidRPr="00347712">
        <w:rPr>
          <w:rFonts w:asciiTheme="minorEastAsia" w:eastAsiaTheme="minorEastAsia" w:hAnsiTheme="minorEastAsia"/>
          <w:color w:val="auto"/>
          <w:sz w:val="21"/>
          <w:szCs w:val="21"/>
        </w:rPr>
        <w:t>の高等教育と同等の立場に</w:t>
      </w:r>
      <w:r w:rsidR="00C74819" w:rsidRPr="00347712">
        <w:rPr>
          <w:rFonts w:asciiTheme="minorEastAsia" w:eastAsiaTheme="minorEastAsia" w:hAnsiTheme="minorEastAsia"/>
          <w:color w:val="auto"/>
          <w:sz w:val="21"/>
          <w:szCs w:val="21"/>
        </w:rPr>
        <w:t>ない</w:t>
      </w:r>
      <w:r w:rsidR="006B66D9" w:rsidRPr="00347712">
        <w:rPr>
          <w:rFonts w:asciiTheme="minorEastAsia" w:eastAsiaTheme="minorEastAsia" w:hAnsiTheme="minorEastAsia"/>
          <w:color w:val="auto"/>
          <w:sz w:val="21"/>
          <w:szCs w:val="21"/>
        </w:rPr>
        <w:t>。これにより、障害のある学生やメンタルヘルス課題を抱える学生の進歩が制限されて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p>
    <w:p w14:paraId="561C456F" w14:textId="32144855" w:rsidR="009057B0" w:rsidRPr="00347712" w:rsidRDefault="00231687"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w:t>
      </w:r>
      <w:r w:rsidRPr="00347712">
        <w:rPr>
          <w:rFonts w:asciiTheme="minorEastAsia" w:eastAsiaTheme="minorEastAsia" w:hAnsiTheme="minorEastAsia" w:cs="Calibri" w:hint="eastAsia"/>
          <w:color w:val="auto"/>
          <w:sz w:val="21"/>
          <w:szCs w:val="21"/>
        </w:rPr>
        <w:t>継続教育・訓練</w:t>
      </w:r>
      <w:r w:rsidR="001741D7" w:rsidRPr="00347712">
        <w:rPr>
          <w:rFonts w:asciiTheme="minorEastAsia" w:eastAsiaTheme="minorEastAsia" w:hAnsiTheme="minorEastAsia" w:cs="Calibri" w:hint="eastAsia"/>
          <w:color w:val="auto"/>
          <w:sz w:val="21"/>
          <w:szCs w:val="21"/>
        </w:rPr>
        <w:t>（</w:t>
      </w:r>
      <w:r w:rsidRPr="00347712">
        <w:rPr>
          <w:rFonts w:asciiTheme="minorEastAsia" w:eastAsiaTheme="minorEastAsia" w:hAnsiTheme="minorEastAsia" w:cs="Calibri"/>
          <w:color w:val="auto"/>
          <w:sz w:val="21"/>
          <w:szCs w:val="21"/>
        </w:rPr>
        <w:t>FET</w:t>
      </w:r>
      <w:r w:rsidRPr="00347712">
        <w:rPr>
          <w:rFonts w:asciiTheme="minorEastAsia" w:eastAsiaTheme="minorEastAsia" w:hAnsiTheme="minorEastAsia" w:cs="Calibri" w:hint="eastAsia"/>
          <w:color w:val="auto"/>
          <w:sz w:val="21"/>
          <w:szCs w:val="21"/>
        </w:rPr>
        <w:t>:</w:t>
      </w:r>
      <w:r w:rsidRPr="00347712">
        <w:rPr>
          <w:rFonts w:asciiTheme="minorEastAsia" w:eastAsiaTheme="minorEastAsia" w:hAnsiTheme="minorEastAsia" w:cs="Calibri"/>
          <w:color w:val="auto"/>
          <w:sz w:val="21"/>
          <w:szCs w:val="21"/>
        </w:rPr>
        <w:t xml:space="preserve"> </w:t>
      </w:r>
      <w:r w:rsidR="001741D7" w:rsidRPr="00347712">
        <w:rPr>
          <w:rFonts w:asciiTheme="minorEastAsia" w:eastAsiaTheme="minorEastAsia" w:hAnsiTheme="minorEastAsia" w:cs="Calibri"/>
          <w:color w:val="auto"/>
          <w:sz w:val="16"/>
          <w:szCs w:val="16"/>
        </w:rPr>
        <w:t>Further Education and Training</w:t>
      </w:r>
      <w:r w:rsidR="001741D7" w:rsidRPr="00347712">
        <w:rPr>
          <w:rFonts w:asciiTheme="minorEastAsia" w:eastAsiaTheme="minorEastAsia" w:hAnsiTheme="minorEastAsia" w:cs="Calibri"/>
          <w:color w:val="auto"/>
          <w:sz w:val="21"/>
          <w:szCs w:val="21"/>
        </w:rPr>
        <w:t>）</w:t>
      </w:r>
      <w:r w:rsidR="00EB7CE7" w:rsidRPr="00347712">
        <w:rPr>
          <w:rFonts w:asciiTheme="minorEastAsia" w:eastAsiaTheme="minorEastAsia" w:hAnsiTheme="minorEastAsia" w:hint="eastAsia"/>
          <w:color w:val="auto"/>
          <w:sz w:val="21"/>
          <w:szCs w:val="21"/>
        </w:rPr>
        <w:t>受講生</w:t>
      </w:r>
      <w:r w:rsidR="006B66D9" w:rsidRPr="00347712">
        <w:rPr>
          <w:rFonts w:asciiTheme="minorEastAsia" w:eastAsiaTheme="minorEastAsia" w:hAnsiTheme="minorEastAsia"/>
          <w:color w:val="auto"/>
          <w:sz w:val="21"/>
          <w:szCs w:val="21"/>
        </w:rPr>
        <w:t>向けの</w:t>
      </w:r>
      <w:r w:rsidR="006B66D9" w:rsidRPr="00347712">
        <w:rPr>
          <w:rFonts w:asciiTheme="minorEastAsia" w:eastAsiaTheme="minorEastAsia" w:hAnsiTheme="minorEastAsia" w:cs="Calibri"/>
          <w:color w:val="auto"/>
          <w:sz w:val="21"/>
          <w:szCs w:val="21"/>
        </w:rPr>
        <w:t>ICT</w:t>
      </w:r>
      <w:r w:rsidR="006B66D9" w:rsidRPr="00347712">
        <w:rPr>
          <w:rFonts w:asciiTheme="minorEastAsia" w:eastAsiaTheme="minorEastAsia" w:hAnsiTheme="minorEastAsia"/>
          <w:color w:val="auto"/>
          <w:sz w:val="21"/>
          <w:szCs w:val="21"/>
        </w:rPr>
        <w:t>機器への資金配分を、学生の需要を満たし、デジタル格差を是正する目的で改定</w:t>
      </w:r>
      <w:r w:rsidRPr="00347712">
        <w:rPr>
          <w:rFonts w:asciiTheme="minorEastAsia" w:eastAsiaTheme="minorEastAsia" w:hAnsiTheme="minorEastAsia" w:hint="eastAsia"/>
          <w:color w:val="auto"/>
          <w:sz w:val="21"/>
          <w:szCs w:val="21"/>
        </w:rPr>
        <w:t>しなければならない</w:t>
      </w:r>
      <w:r w:rsidR="006B66D9" w:rsidRPr="00347712">
        <w:rPr>
          <w:rFonts w:asciiTheme="minorEastAsia" w:eastAsiaTheme="minorEastAsia" w:hAnsiTheme="minorEastAsia"/>
          <w:color w:val="auto"/>
          <w:sz w:val="21"/>
          <w:szCs w:val="21"/>
        </w:rPr>
        <w:t>。</w:t>
      </w:r>
    </w:p>
    <w:p w14:paraId="15A0994E" w14:textId="316A2403" w:rsidR="009057B0" w:rsidRPr="00347712" w:rsidRDefault="006B66D9"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障害のある学生は、キャリア指導カウンセラーへの十分なアクセスが確保されて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。これは、障害のある</w:t>
      </w:r>
      <w:r w:rsidR="00231687" w:rsidRPr="00347712">
        <w:rPr>
          <w:rFonts w:asciiTheme="minorEastAsia" w:eastAsiaTheme="minorEastAsia" w:hAnsiTheme="minorEastAsia" w:hint="eastAsia"/>
          <w:color w:val="auto"/>
          <w:sz w:val="21"/>
          <w:szCs w:val="21"/>
        </w:rPr>
        <w:t>若者</w:t>
      </w:r>
      <w:r w:rsidRPr="00347712">
        <w:rPr>
          <w:rFonts w:asciiTheme="minorEastAsia" w:eastAsiaTheme="minorEastAsia" w:hAnsiTheme="minorEastAsia"/>
          <w:color w:val="auto"/>
          <w:sz w:val="21"/>
          <w:szCs w:val="21"/>
        </w:rPr>
        <w:t>に対する低い期待を反映して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w:t>
      </w:r>
    </w:p>
    <w:p w14:paraId="4D2600FA" w14:textId="6E231187" w:rsidR="009057B0" w:rsidRPr="00347712" w:rsidRDefault="00A521C3"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国は、障害のある子どもが</w:t>
      </w:r>
      <w:bookmarkStart w:id="11" w:name="_Hlk217394994"/>
      <w:r w:rsidR="006B66D9" w:rsidRPr="00347712">
        <w:rPr>
          <w:rFonts w:asciiTheme="minorEastAsia" w:eastAsiaTheme="minorEastAsia" w:hAnsiTheme="minorEastAsia"/>
          <w:color w:val="auto"/>
          <w:sz w:val="21"/>
          <w:szCs w:val="21"/>
        </w:rPr>
        <w:t>個別教育計画（</w:t>
      </w:r>
      <w:r w:rsidR="006B66D9" w:rsidRPr="00347712">
        <w:rPr>
          <w:rFonts w:asciiTheme="minorEastAsia" w:eastAsiaTheme="minorEastAsia" w:hAnsiTheme="minorEastAsia" w:cs="Calibri"/>
          <w:color w:val="auto"/>
          <w:sz w:val="21"/>
          <w:szCs w:val="21"/>
        </w:rPr>
        <w:t>IEP</w:t>
      </w:r>
      <w:r w:rsidRPr="00347712">
        <w:rPr>
          <w:rFonts w:asciiTheme="minorEastAsia" w:eastAsiaTheme="minorEastAsia" w:hAnsiTheme="minorEastAsia" w:cs="Calibri" w:hint="eastAsia"/>
          <w:color w:val="auto"/>
          <w:sz w:val="21"/>
          <w:szCs w:val="21"/>
        </w:rPr>
        <w:t xml:space="preserve">: </w:t>
      </w:r>
      <w:r w:rsidRPr="00347712">
        <w:rPr>
          <w:rFonts w:asciiTheme="minorEastAsia" w:eastAsiaTheme="minorEastAsia" w:hAnsiTheme="minorEastAsia" w:cs="Calibri"/>
          <w:color w:val="auto"/>
          <w:sz w:val="16"/>
          <w:szCs w:val="16"/>
        </w:rPr>
        <w:t>Individual Education Plan</w:t>
      </w:r>
      <w:r w:rsidR="006B66D9" w:rsidRPr="00347712">
        <w:rPr>
          <w:rFonts w:asciiTheme="minorEastAsia" w:eastAsiaTheme="minorEastAsia" w:hAnsiTheme="minorEastAsia"/>
          <w:color w:val="auto"/>
          <w:sz w:val="21"/>
          <w:szCs w:val="21"/>
        </w:rPr>
        <w:t>）</w:t>
      </w:r>
      <w:bookmarkEnd w:id="11"/>
      <w:r w:rsidRPr="00347712">
        <w:rPr>
          <w:rFonts w:asciiTheme="minorEastAsia" w:eastAsiaTheme="minorEastAsia" w:hAnsiTheme="minorEastAsia" w:hint="eastAsia"/>
          <w:color w:val="auto"/>
          <w:sz w:val="21"/>
          <w:szCs w:val="21"/>
        </w:rPr>
        <w:t>による教育</w:t>
      </w:r>
      <w:r w:rsidR="006B66D9" w:rsidRPr="00347712">
        <w:rPr>
          <w:rFonts w:asciiTheme="minorEastAsia" w:eastAsiaTheme="minorEastAsia" w:hAnsiTheme="minorEastAsia"/>
          <w:color w:val="auto"/>
          <w:sz w:val="21"/>
          <w:szCs w:val="21"/>
        </w:rPr>
        <w:t>を受ける権利、</w:t>
      </w:r>
      <w:r w:rsidRPr="00347712">
        <w:rPr>
          <w:rFonts w:asciiTheme="minorEastAsia" w:eastAsiaTheme="minorEastAsia" w:hAnsiTheme="minorEastAsia" w:hint="eastAsia"/>
          <w:color w:val="auto"/>
          <w:sz w:val="21"/>
          <w:szCs w:val="21"/>
        </w:rPr>
        <w:t>および</w:t>
      </w:r>
      <w:r w:rsidR="006B66D9" w:rsidRPr="00347712">
        <w:rPr>
          <w:rFonts w:asciiTheme="minorEastAsia" w:eastAsiaTheme="minorEastAsia" w:hAnsiTheme="minorEastAsia"/>
          <w:color w:val="auto"/>
          <w:sz w:val="21"/>
          <w:szCs w:val="21"/>
        </w:rPr>
        <w:t>学校が保護者との連携のもとでこの計画</w:t>
      </w:r>
      <w:r w:rsidR="00314F0F" w:rsidRPr="00347712">
        <w:rPr>
          <w:rFonts w:asciiTheme="minorEastAsia" w:eastAsiaTheme="minorEastAsia" w:hAnsiTheme="minorEastAsia" w:hint="eastAsia"/>
          <w:color w:val="auto"/>
          <w:sz w:val="21"/>
          <w:szCs w:val="21"/>
        </w:rPr>
        <w:t>を</w:t>
      </w:r>
      <w:r w:rsidR="001741D7" w:rsidRPr="00347712">
        <w:rPr>
          <w:rFonts w:asciiTheme="minorEastAsia" w:eastAsiaTheme="minorEastAsia" w:hAnsiTheme="minorEastAsia" w:hint="eastAsia"/>
          <w:color w:val="auto"/>
          <w:sz w:val="21"/>
          <w:szCs w:val="21"/>
        </w:rPr>
        <w:t>作成</w:t>
      </w:r>
      <w:r w:rsidR="00314F0F" w:rsidRPr="00347712">
        <w:rPr>
          <w:rFonts w:asciiTheme="minorEastAsia" w:eastAsiaTheme="minorEastAsia" w:hAnsiTheme="minorEastAsia" w:hint="eastAsia"/>
          <w:color w:val="auto"/>
          <w:sz w:val="21"/>
          <w:szCs w:val="21"/>
        </w:rPr>
        <w:t>すること</w:t>
      </w:r>
      <w:r w:rsidR="001741D7" w:rsidRPr="00347712">
        <w:rPr>
          <w:rFonts w:asciiTheme="minorEastAsia" w:eastAsiaTheme="minorEastAsia" w:hAnsiTheme="minorEastAsia" w:hint="eastAsia"/>
          <w:color w:val="auto"/>
          <w:sz w:val="21"/>
          <w:szCs w:val="21"/>
        </w:rPr>
        <w:t>を</w:t>
      </w:r>
      <w:r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w:t>
      </w:r>
      <w:r w:rsidR="001741D7" w:rsidRPr="00347712">
        <w:rPr>
          <w:rFonts w:asciiTheme="minorEastAsia" w:eastAsiaTheme="minorEastAsia" w:hAnsiTheme="minorEastAsia" w:hint="eastAsia"/>
          <w:color w:val="auto"/>
          <w:sz w:val="21"/>
          <w:szCs w:val="21"/>
        </w:rPr>
        <w:t>る</w:t>
      </w:r>
      <w:r w:rsidR="006B66D9" w:rsidRPr="00347712">
        <w:rPr>
          <w:rFonts w:asciiTheme="minorEastAsia" w:eastAsiaTheme="minorEastAsia" w:hAnsiTheme="minorEastAsia"/>
          <w:color w:val="auto"/>
          <w:sz w:val="21"/>
          <w:szCs w:val="21"/>
        </w:rPr>
        <w:t>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20A3167C" w14:textId="6C48C0F3" w:rsidR="00DB1FDE" w:rsidRPr="00347712" w:rsidRDefault="001741D7"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学校</w:t>
      </w:r>
      <w:r w:rsidRPr="00347712">
        <w:rPr>
          <w:rFonts w:asciiTheme="minorEastAsia" w:eastAsiaTheme="minorEastAsia" w:hAnsiTheme="minorEastAsia" w:hint="eastAsia"/>
          <w:color w:val="auto"/>
          <w:sz w:val="21"/>
          <w:szCs w:val="21"/>
        </w:rPr>
        <w:t>への</w:t>
      </w:r>
      <w:r w:rsidRPr="00347712">
        <w:rPr>
          <w:rFonts w:asciiTheme="minorEastAsia" w:eastAsiaTheme="minorEastAsia" w:hAnsiTheme="minorEastAsia"/>
          <w:color w:val="auto"/>
          <w:sz w:val="21"/>
          <w:szCs w:val="21"/>
        </w:rPr>
        <w:t>支援を提供</w:t>
      </w:r>
      <w:r w:rsidRPr="00347712">
        <w:rPr>
          <w:rFonts w:asciiTheme="minorEastAsia" w:eastAsiaTheme="minorEastAsia" w:hAnsiTheme="minorEastAsia" w:hint="eastAsia"/>
          <w:color w:val="auto"/>
          <w:sz w:val="21"/>
          <w:szCs w:val="21"/>
        </w:rPr>
        <w:t>し、</w:t>
      </w:r>
      <w:r w:rsidR="006B66D9" w:rsidRPr="00347712">
        <w:rPr>
          <w:rFonts w:asciiTheme="minorEastAsia" w:eastAsiaTheme="minorEastAsia" w:hAnsiTheme="minorEastAsia"/>
          <w:color w:val="auto"/>
          <w:sz w:val="21"/>
          <w:szCs w:val="21"/>
        </w:rPr>
        <w:t>メンタルヘルス上の</w:t>
      </w:r>
      <w:r w:rsidRPr="00347712">
        <w:rPr>
          <w:rFonts w:asciiTheme="minorEastAsia" w:eastAsiaTheme="minorEastAsia" w:hAnsiTheme="minorEastAsia" w:hint="eastAsia"/>
          <w:color w:val="auto"/>
          <w:sz w:val="21"/>
          <w:szCs w:val="21"/>
        </w:rPr>
        <w:t>問題や</w:t>
      </w:r>
      <w:r w:rsidR="006B66D9" w:rsidRPr="00347712">
        <w:rPr>
          <w:rFonts w:asciiTheme="minorEastAsia" w:eastAsiaTheme="minorEastAsia" w:hAnsiTheme="minorEastAsia"/>
          <w:color w:val="auto"/>
          <w:sz w:val="21"/>
          <w:szCs w:val="21"/>
        </w:rPr>
        <w:t>困難な状況に対応できるようすべき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。すべての教師と校長に</w:t>
      </w:r>
      <w:r w:rsidR="00314F0F" w:rsidRPr="00347712">
        <w:rPr>
          <w:rFonts w:asciiTheme="minorEastAsia" w:eastAsiaTheme="minorEastAsia" w:hAnsiTheme="minorEastAsia" w:hint="eastAsia"/>
          <w:color w:val="auto"/>
          <w:sz w:val="21"/>
          <w:szCs w:val="21"/>
        </w:rPr>
        <w:t>とって</w:t>
      </w:r>
      <w:r w:rsidR="006B66D9" w:rsidRPr="00347712">
        <w:rPr>
          <w:rFonts w:asciiTheme="minorEastAsia" w:eastAsiaTheme="minorEastAsia" w:hAnsiTheme="minorEastAsia"/>
          <w:color w:val="auto"/>
          <w:sz w:val="21"/>
          <w:szCs w:val="21"/>
        </w:rPr>
        <w:t>、指導と継続的専門</w:t>
      </w:r>
      <w:r w:rsidR="00D641FF" w:rsidRPr="00347712">
        <w:rPr>
          <w:rFonts w:asciiTheme="minorEastAsia" w:eastAsiaTheme="minorEastAsia" w:hAnsiTheme="minorEastAsia" w:hint="eastAsia"/>
          <w:color w:val="auto"/>
          <w:sz w:val="21"/>
          <w:szCs w:val="21"/>
        </w:rPr>
        <w:t>能力</w:t>
      </w:r>
      <w:r w:rsidR="006B66D9" w:rsidRPr="00347712">
        <w:rPr>
          <w:rFonts w:asciiTheme="minorEastAsia" w:eastAsiaTheme="minorEastAsia" w:hAnsiTheme="minorEastAsia"/>
          <w:color w:val="auto"/>
          <w:sz w:val="21"/>
          <w:szCs w:val="21"/>
        </w:rPr>
        <w:t>開発（</w:t>
      </w:r>
      <w:r w:rsidR="00A521C3" w:rsidRPr="00347712">
        <w:rPr>
          <w:rFonts w:asciiTheme="minorEastAsia" w:eastAsiaTheme="minorEastAsia" w:hAnsiTheme="minorEastAsia" w:cs="Calibri"/>
          <w:color w:val="auto"/>
          <w:sz w:val="21"/>
          <w:szCs w:val="21"/>
        </w:rPr>
        <w:t>CPD</w:t>
      </w:r>
      <w:r w:rsidR="00A521C3" w:rsidRPr="00347712">
        <w:rPr>
          <w:rFonts w:asciiTheme="minorEastAsia" w:eastAsiaTheme="minorEastAsia" w:hAnsiTheme="minorEastAsia" w:cs="Calibri" w:hint="eastAsia"/>
          <w:color w:val="auto"/>
          <w:sz w:val="21"/>
          <w:szCs w:val="21"/>
        </w:rPr>
        <w:t>:</w:t>
      </w:r>
      <w:r w:rsidR="00A521C3" w:rsidRPr="00347712">
        <w:rPr>
          <w:rFonts w:asciiTheme="minorEastAsia" w:eastAsiaTheme="minorEastAsia" w:hAnsiTheme="minorEastAsia"/>
          <w:color w:val="auto"/>
          <w:sz w:val="21"/>
          <w:szCs w:val="21"/>
        </w:rPr>
        <w:t xml:space="preserve"> </w:t>
      </w:r>
      <w:r w:rsidR="00D641FF" w:rsidRPr="00347712">
        <w:rPr>
          <w:rFonts w:asciiTheme="minorEastAsia" w:eastAsiaTheme="minorEastAsia" w:hAnsiTheme="minorEastAsia"/>
          <w:color w:val="auto"/>
          <w:sz w:val="16"/>
          <w:szCs w:val="16"/>
        </w:rPr>
        <w:t>Continuing Professional Development</w:t>
      </w:r>
      <w:r w:rsidR="006B66D9" w:rsidRPr="00347712">
        <w:rPr>
          <w:rFonts w:asciiTheme="minorEastAsia" w:eastAsiaTheme="minorEastAsia" w:hAnsiTheme="minorEastAsia"/>
          <w:color w:val="auto"/>
          <w:sz w:val="21"/>
          <w:szCs w:val="21"/>
        </w:rPr>
        <w:t>）が利用可能であることが不可欠</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18818E45" w14:textId="715FCA04" w:rsidR="009057B0" w:rsidRPr="00347712" w:rsidRDefault="00A521C3" w:rsidP="00DB77B9">
      <w:pPr>
        <w:numPr>
          <w:ilvl w:val="0"/>
          <w:numId w:val="22"/>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国は、教育サービスと一般学校における障害のある職員の数、および管理職における障害のある職員の数を示すデータを公開すべき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。障害のある人を教育者として採用する取り組みは、すべてのレベルで支援され、促進され</w:t>
      </w:r>
      <w:r w:rsidR="003F0892" w:rsidRPr="00347712">
        <w:rPr>
          <w:rFonts w:asciiTheme="minorEastAsia" w:eastAsiaTheme="minorEastAsia" w:hAnsiTheme="minorEastAsia" w:hint="eastAsia"/>
          <w:color w:val="auto"/>
          <w:sz w:val="21"/>
          <w:szCs w:val="21"/>
        </w:rPr>
        <w:t>なければならない</w:t>
      </w:r>
      <w:r w:rsidR="006B66D9" w:rsidRPr="00347712">
        <w:rPr>
          <w:rFonts w:asciiTheme="minorEastAsia" w:eastAsiaTheme="minorEastAsia" w:hAnsiTheme="minorEastAsia"/>
          <w:color w:val="auto"/>
          <w:sz w:val="21"/>
          <w:szCs w:val="21"/>
        </w:rPr>
        <w:t>。</w:t>
      </w:r>
    </w:p>
    <w:p w14:paraId="69315DD1"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3D3BBDC4" w14:textId="1FC2D463" w:rsidR="009057B0" w:rsidRPr="00347712" w:rsidRDefault="006B66D9" w:rsidP="00DB77B9">
      <w:pPr>
        <w:pStyle w:val="2"/>
        <w:adjustRightInd w:val="0"/>
        <w:snapToGrid w:val="0"/>
        <w:spacing w:after="0" w:line="320" w:lineRule="exact"/>
        <w:ind w:left="-5"/>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3.20</w:t>
      </w:r>
      <w:r w:rsidR="008E59BB" w:rsidRPr="00347712">
        <w:rPr>
          <w:rFonts w:asciiTheme="minorEastAsia" w:eastAsiaTheme="minorEastAsia" w:hAnsiTheme="minorEastAsia" w:cs="Calibri" w:hint="eastAsia"/>
          <w:b w:val="0"/>
          <w:bCs/>
          <w:color w:val="auto"/>
          <w:sz w:val="24"/>
        </w:rPr>
        <w:t>.</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25</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健康</w:t>
      </w:r>
    </w:p>
    <w:p w14:paraId="37EBD3BB" w14:textId="6D7DDD17"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では、医療資源の配分に関する問題や、障害</w:t>
      </w:r>
      <w:r w:rsidR="00D641FF" w:rsidRPr="00347712">
        <w:rPr>
          <w:rFonts w:asciiTheme="minorEastAsia" w:eastAsiaTheme="minorEastAsia" w:hAnsiTheme="minorEastAsia" w:hint="eastAsia"/>
          <w:color w:val="auto"/>
          <w:sz w:val="21"/>
          <w:szCs w:val="21"/>
        </w:rPr>
        <w:t>のある人の</w:t>
      </w:r>
      <w:r w:rsidR="006B66D9" w:rsidRPr="00347712">
        <w:rPr>
          <w:rFonts w:asciiTheme="minorEastAsia" w:eastAsiaTheme="minorEastAsia" w:hAnsiTheme="minorEastAsia"/>
          <w:color w:val="auto"/>
          <w:sz w:val="21"/>
          <w:szCs w:val="21"/>
        </w:rPr>
        <w:t>医療・福祉サービス（特に地域</w:t>
      </w:r>
      <w:r w:rsidR="00D641FF" w:rsidRPr="00347712">
        <w:rPr>
          <w:rFonts w:asciiTheme="minorEastAsia" w:eastAsiaTheme="minorEastAsia" w:hAnsiTheme="minorEastAsia" w:hint="eastAsia"/>
          <w:color w:val="auto"/>
          <w:sz w:val="21"/>
          <w:szCs w:val="21"/>
        </w:rPr>
        <w:t>に根ざした</w:t>
      </w:r>
      <w:r w:rsidR="006B66D9" w:rsidRPr="00347712">
        <w:rPr>
          <w:rFonts w:asciiTheme="minorEastAsia" w:eastAsiaTheme="minorEastAsia" w:hAnsiTheme="minorEastAsia"/>
          <w:color w:val="auto"/>
          <w:sz w:val="21"/>
          <w:szCs w:val="21"/>
        </w:rPr>
        <w:t>サービス）における資源不足の分析について、議論が行われて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373455"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報告では、未充足ニーズの程度と、これを是正するための計画について、より</w:t>
      </w:r>
      <w:r w:rsidR="009F21F9" w:rsidRPr="00347712">
        <w:rPr>
          <w:rFonts w:asciiTheme="minorEastAsia" w:eastAsiaTheme="minorEastAsia" w:hAnsiTheme="minorEastAsia" w:hint="eastAsia"/>
          <w:color w:val="auto"/>
          <w:sz w:val="21"/>
          <w:szCs w:val="21"/>
        </w:rPr>
        <w:t>よく把握できるようにすること</w:t>
      </w:r>
      <w:r w:rsidR="009F21F9" w:rsidRPr="00347712">
        <w:rPr>
          <w:rFonts w:asciiTheme="minorEastAsia" w:eastAsiaTheme="minorEastAsia" w:hAnsiTheme="minorEastAsia" w:hint="eastAsia"/>
          <w:color w:val="auto"/>
          <w:sz w:val="16"/>
          <w:szCs w:val="16"/>
        </w:rPr>
        <w:t>（</w:t>
      </w:r>
      <w:r w:rsidR="009F21F9" w:rsidRPr="00347712">
        <w:rPr>
          <w:rFonts w:asciiTheme="minorEastAsia" w:eastAsiaTheme="minorEastAsia" w:hAnsiTheme="minorEastAsia"/>
          <w:color w:val="auto"/>
          <w:sz w:val="16"/>
          <w:szCs w:val="16"/>
        </w:rPr>
        <w:t>give a better sense</w:t>
      </w:r>
      <w:r w:rsidR="009F21F9"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6D268A5E" w14:textId="79ED1787"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は、医療・社会サービスがシステム中心ではなく、個人中心である</w:t>
      </w:r>
      <w:r w:rsidR="009F21F9" w:rsidRPr="00347712">
        <w:rPr>
          <w:rFonts w:asciiTheme="minorEastAsia" w:eastAsiaTheme="minorEastAsia" w:hAnsiTheme="minorEastAsia" w:hint="eastAsia"/>
          <w:color w:val="auto"/>
          <w:sz w:val="21"/>
          <w:szCs w:val="21"/>
        </w:rPr>
        <w:t>ことの</w:t>
      </w:r>
      <w:r w:rsidR="006B66D9" w:rsidRPr="00347712">
        <w:rPr>
          <w:rFonts w:asciiTheme="minorEastAsia" w:eastAsiaTheme="minorEastAsia" w:hAnsiTheme="minorEastAsia"/>
          <w:color w:val="auto"/>
          <w:sz w:val="21"/>
          <w:szCs w:val="21"/>
        </w:rPr>
        <w:t>必要性を反映して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7A972564" w14:textId="1097B2F2"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は、多くの医療現場におけるコミュニケーション支援やアクセシブルな情報の不足を</w:t>
      </w:r>
      <w:r w:rsidR="009F21F9" w:rsidRPr="00347712">
        <w:rPr>
          <w:rFonts w:asciiTheme="minorEastAsia" w:eastAsiaTheme="minorEastAsia" w:hAnsiTheme="minorEastAsia" w:hint="eastAsia"/>
          <w:color w:val="auto"/>
          <w:sz w:val="21"/>
          <w:szCs w:val="21"/>
        </w:rPr>
        <w:t>認識し</w:t>
      </w:r>
      <w:r w:rsidR="006B66D9" w:rsidRPr="00347712">
        <w:rPr>
          <w:rFonts w:asciiTheme="minorEastAsia" w:eastAsiaTheme="minorEastAsia" w:hAnsiTheme="minorEastAsia"/>
          <w:color w:val="auto"/>
          <w:sz w:val="21"/>
          <w:szCs w:val="21"/>
        </w:rPr>
        <w:t>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1382673D" w14:textId="137ED1BA"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の医療費</w:t>
      </w:r>
      <w:r w:rsidR="0098119F" w:rsidRPr="00347712">
        <w:rPr>
          <w:rFonts w:asciiTheme="minorEastAsia" w:eastAsiaTheme="minorEastAsia" w:hAnsiTheme="minorEastAsia" w:hint="eastAsia"/>
          <w:color w:val="auto"/>
          <w:sz w:val="21"/>
          <w:szCs w:val="21"/>
        </w:rPr>
        <w:t>負担</w:t>
      </w:r>
      <w:r w:rsidR="006B66D9" w:rsidRPr="00347712">
        <w:rPr>
          <w:rFonts w:asciiTheme="minorEastAsia" w:eastAsiaTheme="minorEastAsia" w:hAnsiTheme="minorEastAsia"/>
          <w:color w:val="auto"/>
          <w:sz w:val="21"/>
          <w:szCs w:val="21"/>
        </w:rPr>
        <w:t>や、</w:t>
      </w:r>
      <w:r w:rsidR="0098119F" w:rsidRPr="00347712">
        <w:rPr>
          <w:rFonts w:asciiTheme="minorEastAsia" w:eastAsiaTheme="minorEastAsia" w:hAnsiTheme="minorEastAsia" w:hint="eastAsia"/>
          <w:color w:val="auto"/>
          <w:sz w:val="21"/>
          <w:szCs w:val="21"/>
        </w:rPr>
        <w:t>その</w:t>
      </w:r>
      <w:r w:rsidR="006B66D9" w:rsidRPr="00347712">
        <w:rPr>
          <w:rFonts w:asciiTheme="minorEastAsia" w:eastAsiaTheme="minorEastAsia" w:hAnsiTheme="minorEastAsia"/>
          <w:color w:val="auto"/>
          <w:sz w:val="21"/>
          <w:szCs w:val="21"/>
        </w:rPr>
        <w:t>軽減</w:t>
      </w:r>
      <w:r w:rsidR="0098119F"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ための</w:t>
      </w:r>
      <w:r w:rsidR="00EB198A" w:rsidRPr="00347712">
        <w:rPr>
          <w:rFonts w:asciiTheme="minorEastAsia" w:eastAsiaTheme="minorEastAsia" w:hAnsiTheme="minorEastAsia" w:hint="eastAsia"/>
          <w:color w:val="auto"/>
          <w:sz w:val="21"/>
          <w:szCs w:val="21"/>
        </w:rPr>
        <w:t>現行</w:t>
      </w:r>
      <w:r w:rsidR="006B66D9" w:rsidRPr="00347712">
        <w:rPr>
          <w:rFonts w:asciiTheme="minorEastAsia" w:eastAsiaTheme="minorEastAsia" w:hAnsiTheme="minorEastAsia"/>
          <w:color w:val="auto"/>
          <w:sz w:val="21"/>
          <w:szCs w:val="21"/>
        </w:rPr>
        <w:t>のシステムについて言及して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B97A8C" w:rsidRPr="00347712">
        <w:rPr>
          <w:rFonts w:asciiTheme="minorEastAsia" w:eastAsiaTheme="minorEastAsia" w:hAnsiTheme="minorEastAsia" w:hint="eastAsia"/>
          <w:color w:val="auto"/>
          <w:sz w:val="21"/>
          <w:szCs w:val="21"/>
        </w:rPr>
        <w:t>締結</w:t>
      </w:r>
      <w:r w:rsidR="00057C44" w:rsidRPr="00347712">
        <w:rPr>
          <w:rFonts w:asciiTheme="minorEastAsia" w:eastAsiaTheme="minorEastAsia" w:hAnsiTheme="minorEastAsia"/>
          <w:color w:val="auto"/>
          <w:sz w:val="21"/>
          <w:szCs w:val="21"/>
        </w:rPr>
        <w:t>国</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の医療費負担</w:t>
      </w:r>
      <w:r w:rsidR="0098119F" w:rsidRPr="00347712">
        <w:rPr>
          <w:rFonts w:asciiTheme="minorEastAsia" w:eastAsiaTheme="minorEastAsia" w:hAnsiTheme="minorEastAsia" w:hint="eastAsia"/>
          <w:color w:val="auto"/>
          <w:sz w:val="21"/>
          <w:szCs w:val="21"/>
        </w:rPr>
        <w:t>の困難</w:t>
      </w:r>
      <w:r w:rsidR="006B66D9" w:rsidRPr="00347712">
        <w:rPr>
          <w:rFonts w:asciiTheme="minorEastAsia" w:eastAsiaTheme="minorEastAsia" w:hAnsiTheme="minorEastAsia"/>
          <w:color w:val="auto"/>
          <w:sz w:val="21"/>
          <w:szCs w:val="21"/>
        </w:rPr>
        <w:t>が、他の人々と同じ範囲、品質、基準の医療へのアクセスを制限していることを認識</w:t>
      </w:r>
      <w:r w:rsidR="00B97A8C" w:rsidRPr="00347712">
        <w:rPr>
          <w:rFonts w:asciiTheme="minorEastAsia" w:eastAsiaTheme="minorEastAsia" w:hAnsiTheme="minorEastAsia" w:hint="eastAsia"/>
          <w:color w:val="auto"/>
          <w:sz w:val="21"/>
          <w:szCs w:val="21"/>
        </w:rPr>
        <w:t>しなければならない</w:t>
      </w:r>
      <w:r w:rsidR="006B66D9" w:rsidRPr="00347712">
        <w:rPr>
          <w:rFonts w:asciiTheme="minorEastAsia" w:eastAsiaTheme="minorEastAsia" w:hAnsiTheme="minorEastAsia"/>
          <w:color w:val="auto"/>
          <w:sz w:val="21"/>
          <w:szCs w:val="21"/>
        </w:rPr>
        <w:t>。</w:t>
      </w:r>
    </w:p>
    <w:p w14:paraId="0CBF5705" w14:textId="5DD31606" w:rsidR="009057B0" w:rsidRPr="00347712" w:rsidRDefault="006B66D9"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条約によると保健サービスは「</w:t>
      </w:r>
      <w:r w:rsidR="0098119F" w:rsidRPr="00347712">
        <w:rPr>
          <w:rFonts w:asciiTheme="minorEastAsia" w:eastAsiaTheme="minorEastAsia" w:hAnsiTheme="minorEastAsia"/>
          <w:color w:val="auto"/>
          <w:sz w:val="21"/>
          <w:szCs w:val="21"/>
        </w:rPr>
        <w:t>農村地域を含</w:t>
      </w:r>
      <w:r w:rsidR="0098119F" w:rsidRPr="00347712">
        <w:rPr>
          <w:rFonts w:asciiTheme="minorEastAsia" w:eastAsiaTheme="minorEastAsia" w:hAnsiTheme="minorEastAsia" w:hint="eastAsia"/>
          <w:color w:val="auto"/>
          <w:sz w:val="21"/>
          <w:szCs w:val="21"/>
        </w:rPr>
        <w:t>め、</w:t>
      </w:r>
      <w:r w:rsidRPr="00347712">
        <w:rPr>
          <w:rFonts w:asciiTheme="minorEastAsia" w:eastAsiaTheme="minorEastAsia" w:hAnsiTheme="minorEastAsia"/>
          <w:color w:val="auto"/>
          <w:sz w:val="21"/>
          <w:szCs w:val="21"/>
        </w:rPr>
        <w:t>可能な限り人々の居住地域に近い場所」</w:t>
      </w:r>
      <w:r w:rsidR="0098119F" w:rsidRPr="00347712">
        <w:rPr>
          <w:rFonts w:asciiTheme="minorEastAsia" w:eastAsiaTheme="minorEastAsia" w:hAnsiTheme="minorEastAsia" w:hint="eastAsia"/>
          <w:color w:val="auto"/>
          <w:sz w:val="21"/>
          <w:szCs w:val="21"/>
        </w:rPr>
        <w:t>で</w:t>
      </w:r>
      <w:r w:rsidRPr="00347712">
        <w:rPr>
          <w:rFonts w:asciiTheme="minorEastAsia" w:eastAsiaTheme="minorEastAsia" w:hAnsiTheme="minorEastAsia"/>
          <w:color w:val="auto"/>
          <w:sz w:val="21"/>
          <w:szCs w:val="21"/>
        </w:rPr>
        <w:t>提供されなければならない。報告</w:t>
      </w:r>
      <w:r w:rsidR="007D1AC2">
        <w:rPr>
          <w:rFonts w:asciiTheme="minorEastAsia" w:eastAsiaTheme="minorEastAsia" w:hAnsiTheme="minorEastAsia" w:hint="eastAsia"/>
          <w:color w:val="auto"/>
          <w:sz w:val="21"/>
          <w:szCs w:val="21"/>
        </w:rPr>
        <w:t>草案</w:t>
      </w:r>
      <w:r w:rsidRPr="00347712">
        <w:rPr>
          <w:rFonts w:asciiTheme="minorEastAsia" w:eastAsiaTheme="minorEastAsia" w:hAnsiTheme="minorEastAsia"/>
          <w:color w:val="auto"/>
          <w:sz w:val="21"/>
          <w:szCs w:val="21"/>
        </w:rPr>
        <w:t>は第</w:t>
      </w:r>
      <w:r w:rsidRPr="00347712">
        <w:rPr>
          <w:rFonts w:asciiTheme="minorEastAsia" w:eastAsiaTheme="minorEastAsia" w:hAnsiTheme="minorEastAsia" w:cs="Calibri"/>
          <w:color w:val="auto"/>
          <w:sz w:val="21"/>
          <w:szCs w:val="21"/>
        </w:rPr>
        <w:t>25</w:t>
      </w:r>
      <w:r w:rsidRPr="00347712">
        <w:rPr>
          <w:rFonts w:asciiTheme="minorEastAsia" w:eastAsiaTheme="minorEastAsia" w:hAnsiTheme="minorEastAsia"/>
          <w:color w:val="auto"/>
          <w:sz w:val="21"/>
          <w:szCs w:val="21"/>
        </w:rPr>
        <w:t>条のこの段落に</w:t>
      </w:r>
      <w:r w:rsidR="0098119F" w:rsidRPr="00347712">
        <w:rPr>
          <w:rFonts w:asciiTheme="minorEastAsia" w:eastAsiaTheme="minorEastAsia" w:hAnsiTheme="minorEastAsia" w:hint="eastAsia"/>
          <w:color w:val="auto"/>
          <w:sz w:val="21"/>
          <w:szCs w:val="21"/>
        </w:rPr>
        <w:t>対応</w:t>
      </w:r>
      <w:r w:rsidRPr="00347712">
        <w:rPr>
          <w:rFonts w:asciiTheme="minorEastAsia" w:eastAsiaTheme="minorEastAsia" w:hAnsiTheme="minorEastAsia"/>
          <w:color w:val="auto"/>
          <w:sz w:val="21"/>
          <w:szCs w:val="21"/>
        </w:rPr>
        <w:t>していない。</w:t>
      </w:r>
    </w:p>
    <w:p w14:paraId="237A15B6" w14:textId="7BD9ED83"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が一般</w:t>
      </w:r>
      <w:r w:rsidR="00BD2F01" w:rsidRPr="00347712">
        <w:rPr>
          <w:rFonts w:asciiTheme="minorEastAsia" w:eastAsiaTheme="minorEastAsia" w:hAnsiTheme="minorEastAsia" w:hint="eastAsia"/>
          <w:color w:val="auto"/>
          <w:sz w:val="21"/>
          <w:szCs w:val="21"/>
        </w:rPr>
        <w:t>開業</w:t>
      </w:r>
      <w:r w:rsidR="006B66D9" w:rsidRPr="00347712">
        <w:rPr>
          <w:rFonts w:asciiTheme="minorEastAsia" w:eastAsiaTheme="minorEastAsia" w:hAnsiTheme="minorEastAsia"/>
          <w:color w:val="auto"/>
          <w:sz w:val="21"/>
          <w:szCs w:val="21"/>
        </w:rPr>
        <w:t>医（</w:t>
      </w:r>
      <w:r w:rsidR="006B66D9" w:rsidRPr="00347712">
        <w:rPr>
          <w:rFonts w:asciiTheme="minorEastAsia" w:eastAsiaTheme="minorEastAsia" w:hAnsiTheme="minorEastAsia" w:cs="Calibri"/>
          <w:color w:val="auto"/>
          <w:sz w:val="21"/>
          <w:szCs w:val="21"/>
        </w:rPr>
        <w:t>GP</w:t>
      </w:r>
      <w:r w:rsidR="006B66D9" w:rsidRPr="00347712">
        <w:rPr>
          <w:rFonts w:asciiTheme="minorEastAsia" w:eastAsiaTheme="minorEastAsia" w:hAnsiTheme="minorEastAsia"/>
          <w:color w:val="auto"/>
          <w:sz w:val="21"/>
          <w:szCs w:val="21"/>
        </w:rPr>
        <w:t>）の予約を取る際に</w:t>
      </w:r>
      <w:r w:rsidR="00BD2F01" w:rsidRPr="00347712">
        <w:rPr>
          <w:rFonts w:asciiTheme="minorEastAsia" w:eastAsiaTheme="minorEastAsia" w:hAnsiTheme="minorEastAsia" w:hint="eastAsia"/>
          <w:color w:val="auto"/>
          <w:sz w:val="21"/>
          <w:szCs w:val="21"/>
        </w:rPr>
        <w:t>経験する</w:t>
      </w:r>
      <w:r w:rsidR="006B66D9" w:rsidRPr="00347712">
        <w:rPr>
          <w:rFonts w:asciiTheme="minorEastAsia" w:eastAsiaTheme="minorEastAsia" w:hAnsiTheme="minorEastAsia"/>
          <w:color w:val="auto"/>
          <w:sz w:val="21"/>
          <w:szCs w:val="21"/>
        </w:rPr>
        <w:t>困難を強調して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。一部の地域</w:t>
      </w:r>
      <w:r w:rsidR="007D1AC2">
        <w:rPr>
          <w:rFonts w:asciiTheme="minorEastAsia" w:eastAsiaTheme="minorEastAsia" w:hAnsiTheme="minorEastAsia" w:hint="eastAsia"/>
          <w:color w:val="auto"/>
          <w:sz w:val="21"/>
          <w:szCs w:val="21"/>
        </w:rPr>
        <w:t>で</w:t>
      </w:r>
      <w:r w:rsidR="006B66D9" w:rsidRPr="00347712">
        <w:rPr>
          <w:rFonts w:asciiTheme="minorEastAsia" w:eastAsiaTheme="minorEastAsia" w:hAnsiTheme="minorEastAsia"/>
          <w:color w:val="auto"/>
          <w:sz w:val="21"/>
          <w:szCs w:val="21"/>
        </w:rPr>
        <w:t>は一般</w:t>
      </w:r>
      <w:r w:rsidR="00BD2F01" w:rsidRPr="00347712">
        <w:rPr>
          <w:rFonts w:asciiTheme="minorEastAsia" w:eastAsiaTheme="minorEastAsia" w:hAnsiTheme="minorEastAsia" w:hint="eastAsia"/>
          <w:color w:val="auto"/>
          <w:sz w:val="21"/>
          <w:szCs w:val="21"/>
        </w:rPr>
        <w:t>開業</w:t>
      </w:r>
      <w:r w:rsidR="006B66D9" w:rsidRPr="00347712">
        <w:rPr>
          <w:rFonts w:asciiTheme="minorEastAsia" w:eastAsiaTheme="minorEastAsia" w:hAnsiTheme="minorEastAsia"/>
          <w:color w:val="auto"/>
          <w:sz w:val="21"/>
          <w:szCs w:val="21"/>
        </w:rPr>
        <w:t>医がいないため、</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はサービスを受けるために長距離を移動する必要がある。</w:t>
      </w:r>
    </w:p>
    <w:p w14:paraId="1D9FB81E" w14:textId="1F72A6D5" w:rsidR="009057B0" w:rsidRPr="00347712" w:rsidRDefault="001722FB"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lastRenderedPageBreak/>
        <w:t>ホイスト</w:t>
      </w:r>
      <w:r w:rsidRPr="00347712">
        <w:rPr>
          <w:rFonts w:asciiTheme="minorEastAsia" w:eastAsiaTheme="minorEastAsia" w:hAnsiTheme="minorEastAsia" w:hint="eastAsia"/>
          <w:color w:val="auto"/>
          <w:sz w:val="16"/>
          <w:szCs w:val="16"/>
        </w:rPr>
        <w:t>（</w:t>
      </w:r>
      <w:r w:rsidR="00C00FE4" w:rsidRPr="00347712">
        <w:rPr>
          <w:rFonts w:asciiTheme="minorEastAsia" w:eastAsiaTheme="minorEastAsia" w:hAnsiTheme="minorEastAsia"/>
          <w:color w:val="auto"/>
          <w:sz w:val="16"/>
          <w:szCs w:val="16"/>
        </w:rPr>
        <w:t>hoist</w:t>
      </w:r>
      <w:r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などの設備が不足しているため、</w:t>
      </w:r>
      <w:r w:rsidR="00C00FE4" w:rsidRPr="00347712">
        <w:rPr>
          <w:rFonts w:asciiTheme="minorEastAsia" w:eastAsiaTheme="minorEastAsia" w:hAnsiTheme="minorEastAsia"/>
          <w:color w:val="auto"/>
          <w:sz w:val="21"/>
          <w:szCs w:val="21"/>
        </w:rPr>
        <w:t>身体障害のある人</w:t>
      </w:r>
      <w:r w:rsidR="00C00FE4" w:rsidRPr="00347712">
        <w:rPr>
          <w:rFonts w:asciiTheme="minorEastAsia" w:eastAsiaTheme="minorEastAsia" w:hAnsiTheme="minorEastAsia" w:hint="eastAsia"/>
          <w:color w:val="auto"/>
          <w:sz w:val="21"/>
          <w:szCs w:val="21"/>
        </w:rPr>
        <w:t>が</w:t>
      </w:r>
      <w:r w:rsidR="006B66D9" w:rsidRPr="00347712">
        <w:rPr>
          <w:rFonts w:asciiTheme="minorEastAsia" w:eastAsiaTheme="minorEastAsia" w:hAnsiTheme="minorEastAsia"/>
          <w:color w:val="auto"/>
          <w:sz w:val="21"/>
          <w:szCs w:val="21"/>
        </w:rPr>
        <w:t>一般的な保健サービスにアクセスできない場合が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47352DA3" w14:textId="056F9600" w:rsidR="00C00FE4" w:rsidRPr="00347712" w:rsidRDefault="00C00FE4"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（訳注　ホイストとは、介護や医療の分野では、自力での移動が困難な人を安全に持ち上げて移動させるための機器。移乗、天井つり上げ移動、立ち上がり補助など各種がある。）</w:t>
      </w:r>
    </w:p>
    <w:p w14:paraId="136717F0" w14:textId="21EDA746" w:rsidR="009057B0" w:rsidRPr="00347712" w:rsidRDefault="003F0892"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のニーズが</w:t>
      </w:r>
      <w:r w:rsidR="004B0838"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の口腔保健サービス提供</w:t>
      </w:r>
      <w:r w:rsidR="004B0838" w:rsidRPr="00347712">
        <w:rPr>
          <w:rFonts w:asciiTheme="minorEastAsia" w:eastAsiaTheme="minorEastAsia" w:hAnsiTheme="minorEastAsia" w:hint="eastAsia"/>
          <w:color w:val="auto"/>
          <w:sz w:val="21"/>
          <w:szCs w:val="21"/>
        </w:rPr>
        <w:t>で</w:t>
      </w:r>
      <w:r w:rsidR="006B66D9" w:rsidRPr="00347712">
        <w:rPr>
          <w:rFonts w:asciiTheme="minorEastAsia" w:eastAsiaTheme="minorEastAsia" w:hAnsiTheme="minorEastAsia"/>
          <w:color w:val="auto"/>
          <w:sz w:val="21"/>
          <w:szCs w:val="21"/>
        </w:rPr>
        <w:t>優先</w:t>
      </w:r>
      <w:r w:rsidR="004B0838" w:rsidRPr="00347712">
        <w:rPr>
          <w:rFonts w:asciiTheme="minorEastAsia" w:eastAsiaTheme="minorEastAsia" w:hAnsiTheme="minorEastAsia" w:hint="eastAsia"/>
          <w:color w:val="auto"/>
          <w:sz w:val="21"/>
          <w:szCs w:val="21"/>
        </w:rPr>
        <w:t>されることを保証するために、</w:t>
      </w:r>
      <w:r w:rsidR="004B0838" w:rsidRPr="00347712">
        <w:rPr>
          <w:rFonts w:asciiTheme="minorEastAsia" w:eastAsiaTheme="minorEastAsia" w:hAnsiTheme="minorEastAsia"/>
          <w:color w:val="auto"/>
          <w:sz w:val="21"/>
          <w:szCs w:val="21"/>
        </w:rPr>
        <w:t>アイルランド障害と口腔保健協会（</w:t>
      </w:r>
      <w:r w:rsidR="004B0838" w:rsidRPr="00347712">
        <w:rPr>
          <w:rFonts w:asciiTheme="minorEastAsia" w:eastAsiaTheme="minorEastAsia" w:hAnsiTheme="minorEastAsia" w:cs="Calibri"/>
          <w:color w:val="auto"/>
          <w:sz w:val="16"/>
          <w:szCs w:val="16"/>
        </w:rPr>
        <w:t>Irish Society for Disability and Oral Health</w:t>
      </w:r>
      <w:r w:rsidR="004B0838" w:rsidRPr="00347712">
        <w:rPr>
          <w:rFonts w:asciiTheme="minorEastAsia" w:eastAsiaTheme="minorEastAsia" w:hAnsiTheme="minorEastAsia"/>
          <w:color w:val="auto"/>
          <w:sz w:val="16"/>
          <w:szCs w:val="16"/>
        </w:rPr>
        <w:t>）</w:t>
      </w:r>
      <w:r w:rsidR="004B0838" w:rsidRPr="00347712">
        <w:rPr>
          <w:rFonts w:asciiTheme="minorEastAsia" w:eastAsiaTheme="minorEastAsia" w:hAnsiTheme="minorEastAsia"/>
          <w:color w:val="auto"/>
          <w:sz w:val="21"/>
          <w:szCs w:val="21"/>
        </w:rPr>
        <w:t>の提言をどのように実施</w:t>
      </w:r>
      <w:r w:rsidR="004B0838" w:rsidRPr="00347712">
        <w:rPr>
          <w:rFonts w:asciiTheme="minorEastAsia" w:eastAsiaTheme="minorEastAsia" w:hAnsiTheme="minorEastAsia" w:hint="eastAsia"/>
          <w:color w:val="auto"/>
          <w:sz w:val="21"/>
          <w:szCs w:val="21"/>
        </w:rPr>
        <w:t>するかの大要を明示しなければならない</w:t>
      </w:r>
      <w:r w:rsidR="006B66D9" w:rsidRPr="00347712">
        <w:rPr>
          <w:rFonts w:asciiTheme="minorEastAsia" w:eastAsiaTheme="minorEastAsia" w:hAnsiTheme="minorEastAsia"/>
          <w:color w:val="auto"/>
          <w:sz w:val="21"/>
          <w:szCs w:val="21"/>
        </w:rPr>
        <w:t>。</w:t>
      </w:r>
    </w:p>
    <w:p w14:paraId="6C38BA37" w14:textId="4022E779" w:rsidR="009062EA" w:rsidRPr="00347712" w:rsidRDefault="009062EA"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アイルランド障害と口腔保健協会の提言</w:t>
      </w:r>
      <w:r w:rsidRPr="00347712">
        <w:rPr>
          <w:rFonts w:asciiTheme="minorEastAsia" w:eastAsiaTheme="minorEastAsia" w:hAnsiTheme="minorEastAsia" w:hint="eastAsia"/>
          <w:color w:val="auto"/>
          <w:sz w:val="16"/>
          <w:szCs w:val="16"/>
        </w:rPr>
        <w:t>は、障害のある人が平等に口腔保健サービスを受けられるようにするための提言。政策提言、教育・研修の提言などがある。）</w:t>
      </w:r>
    </w:p>
    <w:p w14:paraId="750E1F23" w14:textId="154E7D11"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は、治療やサービス</w:t>
      </w:r>
      <w:r w:rsidR="004B0838"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特に眼科診察、理学療法、心理療法、作業療法、カウンセリング</w:t>
      </w:r>
      <w:r w:rsidR="004B0838" w:rsidRPr="00347712">
        <w:rPr>
          <w:rFonts w:asciiTheme="minorEastAsia" w:eastAsiaTheme="minorEastAsia" w:hAnsiTheme="minorEastAsia" w:hint="eastAsia"/>
          <w:color w:val="auto"/>
          <w:sz w:val="21"/>
          <w:szCs w:val="21"/>
        </w:rPr>
        <w:t>）</w:t>
      </w:r>
      <w:r w:rsidR="004B0838" w:rsidRPr="00347712">
        <w:rPr>
          <w:rFonts w:asciiTheme="minorEastAsia" w:eastAsiaTheme="minorEastAsia" w:hAnsiTheme="minorEastAsia"/>
          <w:color w:val="auto"/>
          <w:sz w:val="21"/>
          <w:szCs w:val="21"/>
        </w:rPr>
        <w:t>を受けるための極めて長い</w:t>
      </w:r>
      <w:r w:rsidR="006B66D9" w:rsidRPr="00347712">
        <w:rPr>
          <w:rFonts w:asciiTheme="minorEastAsia" w:eastAsiaTheme="minorEastAsia" w:hAnsiTheme="minorEastAsia"/>
          <w:color w:val="auto"/>
          <w:sz w:val="21"/>
          <w:szCs w:val="21"/>
        </w:rPr>
        <w:t>待ち時間を認識して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39CD7076" w14:textId="6B011225" w:rsidR="009057B0" w:rsidRPr="00347712" w:rsidRDefault="008D0751" w:rsidP="00DB77B9">
      <w:pPr>
        <w:numPr>
          <w:ilvl w:val="0"/>
          <w:numId w:val="23"/>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00647C28" w:rsidRPr="00347712">
        <w:rPr>
          <w:rFonts w:asciiTheme="minorEastAsia" w:eastAsiaTheme="minorEastAsia" w:hAnsiTheme="minorEastAsia"/>
          <w:color w:val="auto"/>
          <w:sz w:val="21"/>
          <w:szCs w:val="21"/>
        </w:rPr>
        <w:t>より多様な支援や</w:t>
      </w:r>
      <w:r w:rsidR="006D591E" w:rsidRPr="00347712">
        <w:rPr>
          <w:rFonts w:asciiTheme="minorEastAsia" w:eastAsiaTheme="minorEastAsia" w:hAnsiTheme="minorEastAsia" w:hint="eastAsia"/>
          <w:color w:val="auto"/>
          <w:sz w:val="21"/>
          <w:szCs w:val="21"/>
        </w:rPr>
        <w:t>治療</w:t>
      </w:r>
      <w:r w:rsidR="00647C28" w:rsidRPr="00347712">
        <w:rPr>
          <w:rFonts w:asciiTheme="minorEastAsia" w:eastAsiaTheme="minorEastAsia" w:hAnsiTheme="minorEastAsia"/>
          <w:color w:val="auto"/>
          <w:sz w:val="21"/>
          <w:szCs w:val="21"/>
        </w:rPr>
        <w:t>を提供するための</w:t>
      </w:r>
      <w:r w:rsidR="00647C28"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精神保健分野</w:t>
      </w:r>
      <w:r w:rsidR="00647C28" w:rsidRPr="00347712">
        <w:rPr>
          <w:rFonts w:asciiTheme="minorEastAsia" w:eastAsiaTheme="minorEastAsia" w:hAnsiTheme="minorEastAsia" w:hint="eastAsia"/>
          <w:color w:val="auto"/>
          <w:sz w:val="21"/>
          <w:szCs w:val="21"/>
        </w:rPr>
        <w:t>の</w:t>
      </w:r>
      <w:r w:rsidR="006D591E" w:rsidRPr="00347712">
        <w:rPr>
          <w:rFonts w:asciiTheme="minorEastAsia" w:eastAsiaTheme="minorEastAsia" w:hAnsiTheme="minorEastAsia" w:hint="eastAsia"/>
          <w:color w:val="auto"/>
          <w:sz w:val="21"/>
          <w:szCs w:val="21"/>
        </w:rPr>
        <w:t>費用</w:t>
      </w:r>
      <w:r w:rsidR="006B66D9" w:rsidRPr="00347712">
        <w:rPr>
          <w:rFonts w:asciiTheme="minorEastAsia" w:eastAsiaTheme="minorEastAsia" w:hAnsiTheme="minorEastAsia"/>
          <w:color w:val="auto"/>
          <w:sz w:val="21"/>
          <w:szCs w:val="21"/>
        </w:rPr>
        <w:t>の増加の必要性を認識して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。治療は薬物療法を超えて拡大される必要があり、例えばカウンセリング、作業療法、音楽療法などを含むべき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00186635">
        <w:rPr>
          <w:rFonts w:asciiTheme="minorEastAsia" w:eastAsiaTheme="minorEastAsia" w:hAnsiTheme="minorEastAsia" w:hint="eastAsia"/>
          <w:color w:val="auto"/>
          <w:sz w:val="21"/>
          <w:szCs w:val="21"/>
        </w:rPr>
        <w:t>リカバリー</w:t>
      </w:r>
      <w:r w:rsidR="00AA1272" w:rsidRPr="00347712">
        <w:rPr>
          <w:rFonts w:asciiTheme="minorEastAsia" w:eastAsiaTheme="minorEastAsia" w:hAnsiTheme="minorEastAsia" w:hint="eastAsia"/>
          <w:color w:val="auto"/>
          <w:sz w:val="16"/>
          <w:szCs w:val="16"/>
        </w:rPr>
        <w:t>（Recovery）</w:t>
      </w:r>
      <w:r w:rsidR="006B66D9" w:rsidRPr="00347712">
        <w:rPr>
          <w:rFonts w:asciiTheme="minorEastAsia" w:eastAsiaTheme="minorEastAsia" w:hAnsiTheme="minorEastAsia"/>
          <w:color w:val="auto"/>
          <w:sz w:val="21"/>
          <w:szCs w:val="21"/>
        </w:rPr>
        <w:t>に焦点を当て</w:t>
      </w:r>
      <w:r w:rsidR="006D591E" w:rsidRPr="00347712">
        <w:rPr>
          <w:rFonts w:asciiTheme="minorEastAsia" w:eastAsiaTheme="minorEastAsia" w:hAnsiTheme="minorEastAsia" w:hint="eastAsia"/>
          <w:color w:val="auto"/>
          <w:sz w:val="21"/>
          <w:szCs w:val="21"/>
        </w:rPr>
        <w:t>ている</w:t>
      </w:r>
      <w:r w:rsidR="006B66D9" w:rsidRPr="00347712">
        <w:rPr>
          <w:rFonts w:asciiTheme="minorEastAsia" w:eastAsiaTheme="minorEastAsia" w:hAnsiTheme="minorEastAsia"/>
          <w:color w:val="auto"/>
          <w:sz w:val="21"/>
          <w:szCs w:val="21"/>
        </w:rPr>
        <w:t>組織への資金援助がさらに必要であり、これらのグループを通じて習得された知識、態度、スキルは、精神保健の専門家によって尊重されるべき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4FEBAAE4"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19602454" w14:textId="275553F3"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3.21.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26</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647C28" w:rsidRPr="00347712">
        <w:rPr>
          <w:rFonts w:asciiTheme="minorEastAsia" w:eastAsiaTheme="minorEastAsia" w:hAnsiTheme="minorEastAsia" w:cs="Calibri"/>
          <w:color w:val="auto"/>
          <w:sz w:val="24"/>
        </w:rPr>
        <w:t>–</w:t>
      </w:r>
      <w:r w:rsidRPr="00347712">
        <w:rPr>
          <w:rFonts w:asciiTheme="minorEastAsia" w:eastAsiaTheme="minorEastAsia" w:hAnsiTheme="minorEastAsia" w:cs="Calibri"/>
          <w:color w:val="auto"/>
          <w:sz w:val="24"/>
        </w:rPr>
        <w:t xml:space="preserve"> </w:t>
      </w:r>
      <w:r w:rsidR="00647C28" w:rsidRPr="00347712">
        <w:rPr>
          <w:rFonts w:asciiTheme="minorEastAsia" w:eastAsiaTheme="minorEastAsia" w:hAnsiTheme="minorEastAsia" w:hint="eastAsia"/>
          <w:color w:val="auto"/>
          <w:sz w:val="24"/>
        </w:rPr>
        <w:t>ハビリテーション</w:t>
      </w:r>
      <w:r w:rsidR="00353435" w:rsidRPr="00347712">
        <w:rPr>
          <w:rFonts w:asciiTheme="minorEastAsia" w:eastAsiaTheme="minorEastAsia" w:hAnsiTheme="minorEastAsia" w:hint="eastAsia"/>
          <w:color w:val="auto"/>
          <w:sz w:val="24"/>
        </w:rPr>
        <w:t>、</w:t>
      </w:r>
      <w:r w:rsidRPr="00347712">
        <w:rPr>
          <w:rFonts w:asciiTheme="minorEastAsia" w:eastAsiaTheme="minorEastAsia" w:hAnsiTheme="minorEastAsia"/>
          <w:color w:val="auto"/>
          <w:sz w:val="24"/>
        </w:rPr>
        <w:t>リハビリテーション</w:t>
      </w:r>
    </w:p>
    <w:p w14:paraId="397587FC" w14:textId="7EF1AA85" w:rsidR="009057B0" w:rsidRPr="00347712" w:rsidRDefault="00647C28" w:rsidP="00DB77B9">
      <w:pPr>
        <w:numPr>
          <w:ilvl w:val="0"/>
          <w:numId w:val="24"/>
        </w:numPr>
        <w:adjustRightInd w:val="0"/>
        <w:snapToGrid w:val="0"/>
        <w:spacing w:after="0" w:line="320" w:lineRule="exact"/>
        <w:ind w:leftChars="237" w:left="706" w:hangingChars="133" w:hanging="279"/>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 xml:space="preserve">　</w:t>
      </w:r>
      <w:r w:rsidR="008D0751"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では、</w:t>
      </w:r>
      <w:r w:rsidRPr="00347712">
        <w:rPr>
          <w:rFonts w:asciiTheme="minorEastAsia" w:eastAsiaTheme="minorEastAsia" w:hAnsiTheme="minorEastAsia" w:hint="eastAsia"/>
          <w:color w:val="auto"/>
          <w:sz w:val="21"/>
          <w:szCs w:val="21"/>
        </w:rPr>
        <w:t>この分野の</w:t>
      </w:r>
      <w:r w:rsidR="006B66D9" w:rsidRPr="00347712">
        <w:rPr>
          <w:rFonts w:asciiTheme="minorEastAsia" w:eastAsiaTheme="minorEastAsia" w:hAnsiTheme="minorEastAsia"/>
          <w:color w:val="auto"/>
          <w:sz w:val="21"/>
          <w:szCs w:val="21"/>
        </w:rPr>
        <w:t>プログラムやサービスの実施状況、</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これらのサービス</w:t>
      </w:r>
      <w:r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利用</w:t>
      </w:r>
      <w:r w:rsidRPr="00347712">
        <w:rPr>
          <w:rFonts w:asciiTheme="minorEastAsia" w:eastAsiaTheme="minorEastAsia" w:hAnsiTheme="minorEastAsia" w:hint="eastAsia"/>
          <w:color w:val="auto"/>
          <w:sz w:val="21"/>
          <w:szCs w:val="21"/>
        </w:rPr>
        <w:t>体験</w:t>
      </w:r>
      <w:r w:rsidR="006B66D9" w:rsidRPr="00347712">
        <w:rPr>
          <w:rFonts w:asciiTheme="minorEastAsia" w:eastAsiaTheme="minorEastAsia" w:hAnsiTheme="minorEastAsia"/>
          <w:color w:val="auto"/>
          <w:sz w:val="21"/>
          <w:szCs w:val="21"/>
        </w:rPr>
        <w:t>、これらのサービスを利用できる人の数</w:t>
      </w:r>
      <w:r w:rsidR="001315A1"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統計</w:t>
      </w:r>
      <w:r w:rsidR="001315A1" w:rsidRPr="00347712">
        <w:rPr>
          <w:rFonts w:asciiTheme="minorEastAsia" w:eastAsiaTheme="minorEastAsia" w:hAnsiTheme="minorEastAsia" w:hint="eastAsia"/>
          <w:color w:val="auto"/>
          <w:sz w:val="21"/>
          <w:szCs w:val="21"/>
        </w:rPr>
        <w:t>についての議論</w:t>
      </w:r>
      <w:r w:rsidRPr="00347712">
        <w:rPr>
          <w:rFonts w:asciiTheme="minorEastAsia" w:eastAsiaTheme="minorEastAsia" w:hAnsiTheme="minorEastAsia" w:hint="eastAsia"/>
          <w:color w:val="auto"/>
          <w:sz w:val="21"/>
          <w:szCs w:val="21"/>
        </w:rPr>
        <w:t>がほとんど</w:t>
      </w:r>
      <w:r w:rsidR="00C74819" w:rsidRPr="00347712">
        <w:rPr>
          <w:rFonts w:asciiTheme="minorEastAsia" w:eastAsiaTheme="minorEastAsia" w:hAnsiTheme="minorEastAsia"/>
          <w:color w:val="auto"/>
          <w:sz w:val="21"/>
          <w:szCs w:val="21"/>
        </w:rPr>
        <w:t>ない</w:t>
      </w:r>
      <w:r w:rsidR="006B66D9" w:rsidRPr="00347712">
        <w:rPr>
          <w:rFonts w:asciiTheme="minorEastAsia" w:eastAsiaTheme="minorEastAsia" w:hAnsiTheme="minorEastAsia"/>
          <w:color w:val="auto"/>
          <w:sz w:val="21"/>
          <w:szCs w:val="21"/>
        </w:rPr>
        <w:t>。これらのサービスの</w:t>
      </w:r>
      <w:r w:rsidR="00B72423" w:rsidRPr="00347712">
        <w:rPr>
          <w:rFonts w:asciiTheme="minorEastAsia" w:eastAsiaTheme="minorEastAsia" w:hAnsiTheme="minorEastAsia" w:hint="eastAsia"/>
          <w:color w:val="auto"/>
          <w:sz w:val="21"/>
          <w:szCs w:val="21"/>
        </w:rPr>
        <w:t>財源確保</w:t>
      </w:r>
      <w:r w:rsidR="006B66D9" w:rsidRPr="00347712">
        <w:rPr>
          <w:rFonts w:asciiTheme="minorEastAsia" w:eastAsiaTheme="minorEastAsia" w:hAnsiTheme="minorEastAsia"/>
          <w:color w:val="auto"/>
          <w:sz w:val="21"/>
          <w:szCs w:val="21"/>
        </w:rPr>
        <w:t>に関する議論はなく、現在の資源が需要を満たしているかどうかについても言及されて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。サービスにおけるギャップが</w:t>
      </w:r>
      <w:r w:rsidR="00B72423" w:rsidRPr="00347712">
        <w:rPr>
          <w:rFonts w:asciiTheme="minorEastAsia" w:eastAsiaTheme="minorEastAsia" w:hAnsiTheme="minorEastAsia" w:hint="eastAsia"/>
          <w:color w:val="auto"/>
          <w:sz w:val="21"/>
          <w:szCs w:val="21"/>
        </w:rPr>
        <w:t>言及</w:t>
      </w:r>
      <w:r w:rsidR="006B66D9" w:rsidRPr="00347712">
        <w:rPr>
          <w:rFonts w:asciiTheme="minorEastAsia" w:eastAsiaTheme="minorEastAsia" w:hAnsiTheme="minorEastAsia"/>
          <w:color w:val="auto"/>
          <w:sz w:val="21"/>
          <w:szCs w:val="21"/>
        </w:rPr>
        <w:t>されて</w:t>
      </w:r>
      <w:r w:rsidR="00C74819" w:rsidRPr="00347712">
        <w:rPr>
          <w:rFonts w:asciiTheme="minorEastAsia" w:eastAsiaTheme="minorEastAsia" w:hAnsiTheme="minorEastAsia"/>
          <w:color w:val="auto"/>
          <w:sz w:val="21"/>
          <w:szCs w:val="21"/>
        </w:rPr>
        <w:t>いない</w:t>
      </w:r>
      <w:r w:rsidR="001315A1"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これ</w:t>
      </w:r>
      <w:r w:rsidR="001315A1" w:rsidRPr="00347712">
        <w:rPr>
          <w:rFonts w:asciiTheme="minorEastAsia" w:eastAsiaTheme="minorEastAsia" w:hAnsiTheme="minorEastAsia" w:hint="eastAsia"/>
          <w:color w:val="auto"/>
          <w:sz w:val="21"/>
          <w:szCs w:val="21"/>
        </w:rPr>
        <w:t>らのギャップ</w:t>
      </w:r>
      <w:r w:rsidR="006B66D9" w:rsidRPr="00347712">
        <w:rPr>
          <w:rFonts w:asciiTheme="minorEastAsia" w:eastAsiaTheme="minorEastAsia" w:hAnsiTheme="minorEastAsia"/>
          <w:color w:val="auto"/>
          <w:sz w:val="21"/>
          <w:szCs w:val="21"/>
        </w:rPr>
        <w:t>には、農村地域でのサービス不足、交通問題、選択肢の不足、個人に合わせた支援の不足</w:t>
      </w:r>
      <w:r w:rsidR="007D6D62" w:rsidRPr="00347712">
        <w:rPr>
          <w:rFonts w:asciiTheme="minorEastAsia" w:eastAsiaTheme="minorEastAsia" w:hAnsiTheme="minorEastAsia" w:hint="eastAsia"/>
          <w:color w:val="auto"/>
          <w:sz w:val="21"/>
          <w:szCs w:val="21"/>
        </w:rPr>
        <w:t>などがある</w:t>
      </w:r>
      <w:r w:rsidR="006B66D9" w:rsidRPr="00347712">
        <w:rPr>
          <w:rFonts w:asciiTheme="minorEastAsia" w:eastAsiaTheme="minorEastAsia" w:hAnsiTheme="minorEastAsia"/>
          <w:color w:val="auto"/>
          <w:sz w:val="21"/>
          <w:szCs w:val="21"/>
        </w:rPr>
        <w:t>。</w:t>
      </w:r>
    </w:p>
    <w:p w14:paraId="6CEE9919" w14:textId="435E6AA6" w:rsidR="009057B0" w:rsidRPr="00347712" w:rsidRDefault="008D0751" w:rsidP="00DB77B9">
      <w:pPr>
        <w:numPr>
          <w:ilvl w:val="0"/>
          <w:numId w:val="2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は、神経リハビリテーションサービスにおける</w:t>
      </w:r>
      <w:r w:rsidR="007D6D62" w:rsidRPr="00347712">
        <w:rPr>
          <w:rFonts w:asciiTheme="minorEastAsia" w:eastAsiaTheme="minorEastAsia" w:hAnsiTheme="minorEastAsia" w:hint="eastAsia"/>
          <w:color w:val="auto"/>
          <w:sz w:val="21"/>
          <w:szCs w:val="21"/>
        </w:rPr>
        <w:t>現在</w:t>
      </w:r>
      <w:r w:rsidR="006B66D9" w:rsidRPr="00347712">
        <w:rPr>
          <w:rFonts w:asciiTheme="minorEastAsia" w:eastAsiaTheme="minorEastAsia" w:hAnsiTheme="minorEastAsia"/>
          <w:color w:val="auto"/>
          <w:sz w:val="21"/>
          <w:szCs w:val="21"/>
        </w:rPr>
        <w:t>の政策の実施</w:t>
      </w:r>
      <w:r w:rsidR="00B72423" w:rsidRPr="00347712">
        <w:rPr>
          <w:rFonts w:asciiTheme="minorEastAsia" w:eastAsiaTheme="minorEastAsia" w:hAnsiTheme="minorEastAsia" w:hint="eastAsia"/>
          <w:color w:val="auto"/>
          <w:sz w:val="21"/>
          <w:szCs w:val="21"/>
        </w:rPr>
        <w:t>が進んでいないことを</w:t>
      </w:r>
      <w:r w:rsidR="006B66D9" w:rsidRPr="00347712">
        <w:rPr>
          <w:rFonts w:asciiTheme="minorEastAsia" w:eastAsiaTheme="minorEastAsia" w:hAnsiTheme="minorEastAsia"/>
          <w:color w:val="auto"/>
          <w:sz w:val="21"/>
          <w:szCs w:val="21"/>
        </w:rPr>
        <w:t>適切に伝</w:t>
      </w:r>
      <w:r w:rsidR="00B72423" w:rsidRPr="00347712">
        <w:rPr>
          <w:rFonts w:asciiTheme="minorEastAsia" w:eastAsiaTheme="minorEastAsia" w:hAnsiTheme="minorEastAsia" w:hint="eastAsia"/>
          <w:color w:val="auto"/>
          <w:sz w:val="21"/>
          <w:szCs w:val="21"/>
        </w:rPr>
        <w:t>え</w:t>
      </w:r>
      <w:r w:rsidR="006B66D9" w:rsidRPr="00347712">
        <w:rPr>
          <w:rFonts w:asciiTheme="minorEastAsia" w:eastAsiaTheme="minorEastAsia" w:hAnsiTheme="minorEastAsia"/>
          <w:color w:val="auto"/>
          <w:sz w:val="21"/>
          <w:szCs w:val="21"/>
        </w:rPr>
        <w:t>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18744A06" w14:textId="42EB306A" w:rsidR="009057B0" w:rsidRPr="00347712" w:rsidRDefault="006B66D9" w:rsidP="00DB77B9">
      <w:pPr>
        <w:numPr>
          <w:ilvl w:val="0"/>
          <w:numId w:val="2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地域における神経リハビリテーションサービスへの投資と、神経疾患</w:t>
      </w:r>
      <w:r w:rsidR="007D6D62"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人々に対する長期的な支援は、神経リハビリテーションの全段階において効果的な統合ケアを提供するために</w:t>
      </w:r>
      <w:r w:rsidR="007D6D62" w:rsidRPr="00347712">
        <w:rPr>
          <w:rFonts w:asciiTheme="minorEastAsia" w:eastAsiaTheme="minorEastAsia" w:hAnsiTheme="minorEastAsia" w:hint="eastAsia"/>
          <w:color w:val="auto"/>
          <w:sz w:val="21"/>
          <w:szCs w:val="21"/>
        </w:rPr>
        <w:t>極めて重要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4048780F" w14:textId="7EC6BA63" w:rsidR="009057B0" w:rsidRPr="00347712" w:rsidRDefault="006B66D9" w:rsidP="00DB77B9">
      <w:pPr>
        <w:numPr>
          <w:ilvl w:val="0"/>
          <w:numId w:val="2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支援</w:t>
      </w:r>
      <w:r w:rsidR="00B72423" w:rsidRPr="00347712">
        <w:rPr>
          <w:rFonts w:asciiTheme="minorEastAsia" w:eastAsiaTheme="minorEastAsia" w:hAnsiTheme="minorEastAsia" w:hint="eastAsia"/>
          <w:color w:val="auto"/>
          <w:sz w:val="21"/>
          <w:szCs w:val="21"/>
        </w:rPr>
        <w:t>機器</w:t>
      </w:r>
      <w:r w:rsidRPr="00347712">
        <w:rPr>
          <w:rFonts w:asciiTheme="minorEastAsia" w:eastAsiaTheme="minorEastAsia" w:hAnsiTheme="minorEastAsia"/>
          <w:color w:val="auto"/>
          <w:sz w:val="21"/>
          <w:szCs w:val="21"/>
        </w:rPr>
        <w:t>が必要な多くの人</w:t>
      </w:r>
      <w:r w:rsidR="00B72423" w:rsidRPr="00347712">
        <w:rPr>
          <w:rFonts w:asciiTheme="minorEastAsia" w:eastAsiaTheme="minorEastAsia" w:hAnsiTheme="minorEastAsia" w:hint="eastAsia"/>
          <w:color w:val="auto"/>
          <w:sz w:val="21"/>
          <w:szCs w:val="21"/>
        </w:rPr>
        <w:t>にとって</w:t>
      </w:r>
      <w:r w:rsidRPr="00347712">
        <w:rPr>
          <w:rFonts w:asciiTheme="minorEastAsia" w:eastAsiaTheme="minorEastAsia" w:hAnsiTheme="minorEastAsia"/>
          <w:color w:val="auto"/>
          <w:sz w:val="21"/>
          <w:szCs w:val="21"/>
        </w:rPr>
        <w:t>、必要なものを知り、適切なタイミングで入手すること</w:t>
      </w:r>
      <w:r w:rsidR="00B72423" w:rsidRPr="00347712">
        <w:rPr>
          <w:rFonts w:asciiTheme="minorEastAsia" w:eastAsiaTheme="minorEastAsia" w:hAnsiTheme="minorEastAsia" w:hint="eastAsia"/>
          <w:color w:val="auto"/>
          <w:sz w:val="21"/>
          <w:szCs w:val="21"/>
        </w:rPr>
        <w:t>は</w:t>
      </w:r>
      <w:r w:rsidRPr="00347712">
        <w:rPr>
          <w:rFonts w:asciiTheme="minorEastAsia" w:eastAsiaTheme="minorEastAsia" w:hAnsiTheme="minorEastAsia"/>
          <w:color w:val="auto"/>
          <w:sz w:val="21"/>
          <w:szCs w:val="21"/>
        </w:rPr>
        <w:t>極めて困難</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。さらに、支援</w:t>
      </w:r>
      <w:r w:rsidR="00B72423" w:rsidRPr="00347712">
        <w:rPr>
          <w:rFonts w:asciiTheme="minorEastAsia" w:eastAsiaTheme="minorEastAsia" w:hAnsiTheme="minorEastAsia" w:hint="eastAsia"/>
          <w:color w:val="auto"/>
          <w:sz w:val="21"/>
          <w:szCs w:val="21"/>
        </w:rPr>
        <w:t>機器が役立つ</w:t>
      </w:r>
      <w:r w:rsidRPr="00347712">
        <w:rPr>
          <w:rFonts w:asciiTheme="minorEastAsia" w:eastAsiaTheme="minorEastAsia" w:hAnsiTheme="minorEastAsia"/>
          <w:color w:val="auto"/>
          <w:sz w:val="21"/>
          <w:szCs w:val="21"/>
        </w:rPr>
        <w:t>可能性がある多くの人が、利用可能な</w:t>
      </w:r>
      <w:r w:rsidR="00B72423" w:rsidRPr="00347712">
        <w:rPr>
          <w:rFonts w:asciiTheme="minorEastAsia" w:eastAsiaTheme="minorEastAsia" w:hAnsiTheme="minorEastAsia" w:hint="eastAsia"/>
          <w:color w:val="auto"/>
          <w:sz w:val="21"/>
          <w:szCs w:val="21"/>
        </w:rPr>
        <w:t>機器</w:t>
      </w:r>
      <w:r w:rsidRPr="00347712">
        <w:rPr>
          <w:rFonts w:asciiTheme="minorEastAsia" w:eastAsiaTheme="minorEastAsia" w:hAnsiTheme="minorEastAsia"/>
          <w:color w:val="auto"/>
          <w:sz w:val="21"/>
          <w:szCs w:val="21"/>
        </w:rPr>
        <w:t>の存在自体を知</w:t>
      </w:r>
      <w:r w:rsidR="00B72423" w:rsidRPr="00347712">
        <w:rPr>
          <w:rFonts w:asciiTheme="minorEastAsia" w:eastAsiaTheme="minorEastAsia" w:hAnsiTheme="minorEastAsia" w:hint="eastAsia"/>
          <w:color w:val="auto"/>
          <w:sz w:val="21"/>
          <w:szCs w:val="21"/>
        </w:rPr>
        <w:t>らない</w:t>
      </w:r>
      <w:r w:rsidRPr="00347712">
        <w:rPr>
          <w:rFonts w:asciiTheme="minorEastAsia" w:eastAsiaTheme="minorEastAsia" w:hAnsiTheme="minorEastAsia"/>
          <w:color w:val="auto"/>
          <w:sz w:val="21"/>
          <w:szCs w:val="21"/>
        </w:rPr>
        <w:t>。支援機器は、学生や従業員ではなく、学校や雇用主</w:t>
      </w:r>
      <w:r w:rsidR="00B72423"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所有</w:t>
      </w:r>
      <w:r w:rsidR="00B72423" w:rsidRPr="00347712">
        <w:rPr>
          <w:rFonts w:asciiTheme="minorEastAsia" w:eastAsiaTheme="minorEastAsia" w:hAnsiTheme="minorEastAsia" w:hint="eastAsia"/>
          <w:color w:val="auto"/>
          <w:sz w:val="21"/>
          <w:szCs w:val="21"/>
        </w:rPr>
        <w:t>である</w:t>
      </w:r>
      <w:r w:rsidRPr="00347712">
        <w:rPr>
          <w:rFonts w:asciiTheme="minorEastAsia" w:eastAsiaTheme="minorEastAsia" w:hAnsiTheme="minorEastAsia"/>
          <w:color w:val="auto"/>
          <w:sz w:val="21"/>
          <w:szCs w:val="21"/>
        </w:rPr>
        <w:t>ため、コミュニケーション、教育の</w:t>
      </w:r>
      <w:r w:rsidR="00B72423" w:rsidRPr="00347712">
        <w:rPr>
          <w:rFonts w:asciiTheme="minorEastAsia" w:eastAsiaTheme="minorEastAsia" w:hAnsiTheme="minorEastAsia" w:hint="eastAsia"/>
          <w:color w:val="auto"/>
          <w:sz w:val="21"/>
          <w:szCs w:val="21"/>
        </w:rPr>
        <w:t>進行</w:t>
      </w:r>
      <w:r w:rsidRPr="00347712">
        <w:rPr>
          <w:rFonts w:asciiTheme="minorEastAsia" w:eastAsiaTheme="minorEastAsia" w:hAnsiTheme="minorEastAsia"/>
          <w:color w:val="auto"/>
          <w:sz w:val="21"/>
          <w:szCs w:val="21"/>
        </w:rPr>
        <w:t>、</w:t>
      </w:r>
      <w:r w:rsidR="007D6D62" w:rsidRPr="00347712">
        <w:rPr>
          <w:rFonts w:asciiTheme="minorEastAsia" w:eastAsiaTheme="minorEastAsia" w:hAnsiTheme="minorEastAsia" w:hint="eastAsia"/>
          <w:color w:val="auto"/>
          <w:sz w:val="21"/>
          <w:szCs w:val="21"/>
        </w:rPr>
        <w:t>転職</w:t>
      </w:r>
      <w:r w:rsidR="00B72423" w:rsidRPr="00347712">
        <w:rPr>
          <w:rFonts w:asciiTheme="minorEastAsia" w:eastAsiaTheme="minorEastAsia" w:hAnsiTheme="minorEastAsia" w:hint="eastAsia"/>
          <w:color w:val="auto"/>
          <w:sz w:val="21"/>
          <w:szCs w:val="21"/>
        </w:rPr>
        <w:t>のバリア</w:t>
      </w:r>
      <w:r w:rsidRPr="00347712">
        <w:rPr>
          <w:rFonts w:asciiTheme="minorEastAsia" w:eastAsiaTheme="minorEastAsia" w:hAnsiTheme="minorEastAsia"/>
          <w:color w:val="auto"/>
          <w:sz w:val="21"/>
          <w:szCs w:val="21"/>
        </w:rPr>
        <w:t>となって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。私たちは、個人に</w:t>
      </w:r>
      <w:r w:rsidR="008C0651" w:rsidRPr="00347712">
        <w:rPr>
          <w:rFonts w:asciiTheme="minorEastAsia" w:eastAsiaTheme="minorEastAsia" w:hAnsiTheme="minorEastAsia" w:hint="eastAsia"/>
          <w:color w:val="auto"/>
          <w:sz w:val="21"/>
          <w:szCs w:val="21"/>
        </w:rPr>
        <w:t>認可</w:t>
      </w:r>
      <w:r w:rsidRPr="00347712">
        <w:rPr>
          <w:rFonts w:asciiTheme="minorEastAsia" w:eastAsiaTheme="minorEastAsia" w:hAnsiTheme="minorEastAsia"/>
          <w:color w:val="auto"/>
          <w:sz w:val="21"/>
          <w:szCs w:val="21"/>
        </w:rPr>
        <w:t>された機器は、その個人</w:t>
      </w:r>
      <w:r w:rsidR="00B72423" w:rsidRPr="00347712">
        <w:rPr>
          <w:rFonts w:asciiTheme="minorEastAsia" w:eastAsiaTheme="minorEastAsia" w:hAnsiTheme="minorEastAsia" w:hint="eastAsia"/>
          <w:color w:val="auto"/>
          <w:sz w:val="21"/>
          <w:szCs w:val="21"/>
        </w:rPr>
        <w:t>が</w:t>
      </w:r>
      <w:r w:rsidR="008C0651" w:rsidRPr="00347712">
        <w:rPr>
          <w:rFonts w:asciiTheme="minorEastAsia" w:eastAsiaTheme="minorEastAsia" w:hAnsiTheme="minorEastAsia" w:hint="eastAsia"/>
          <w:color w:val="auto"/>
          <w:sz w:val="21"/>
          <w:szCs w:val="21"/>
        </w:rPr>
        <w:t>持ち続けられる</w:t>
      </w:r>
      <w:r w:rsidRPr="00347712">
        <w:rPr>
          <w:rFonts w:asciiTheme="minorEastAsia" w:eastAsiaTheme="minorEastAsia" w:hAnsiTheme="minorEastAsia"/>
          <w:color w:val="auto"/>
          <w:sz w:val="21"/>
          <w:szCs w:val="21"/>
        </w:rPr>
        <w:t>よう、</w:t>
      </w:r>
      <w:r w:rsidR="003F089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が</w:t>
      </w:r>
      <w:r w:rsidR="008C0651" w:rsidRPr="00347712">
        <w:rPr>
          <w:rFonts w:asciiTheme="minorEastAsia" w:eastAsiaTheme="minorEastAsia" w:hAnsiTheme="minorEastAsia" w:hint="eastAsia"/>
          <w:color w:val="auto"/>
          <w:sz w:val="21"/>
          <w:szCs w:val="21"/>
        </w:rPr>
        <w:t>保証</w:t>
      </w:r>
      <w:r w:rsidRPr="00347712">
        <w:rPr>
          <w:rFonts w:asciiTheme="minorEastAsia" w:eastAsiaTheme="minorEastAsia" w:hAnsiTheme="minorEastAsia"/>
          <w:color w:val="auto"/>
          <w:sz w:val="21"/>
          <w:szCs w:val="21"/>
        </w:rPr>
        <w:t>することを強く求め</w:t>
      </w:r>
      <w:r w:rsidR="00B72423" w:rsidRPr="00347712">
        <w:rPr>
          <w:rFonts w:asciiTheme="minorEastAsia" w:eastAsiaTheme="minorEastAsia" w:hAnsiTheme="minorEastAsia" w:hint="eastAsia"/>
          <w:color w:val="auto"/>
          <w:sz w:val="21"/>
          <w:szCs w:val="21"/>
        </w:rPr>
        <w:t>る</w:t>
      </w:r>
      <w:r w:rsidRPr="00347712">
        <w:rPr>
          <w:rFonts w:asciiTheme="minorEastAsia" w:eastAsiaTheme="minorEastAsia" w:hAnsiTheme="minorEastAsia"/>
          <w:color w:val="auto"/>
          <w:sz w:val="21"/>
          <w:szCs w:val="21"/>
        </w:rPr>
        <w:t>。</w:t>
      </w:r>
    </w:p>
    <w:p w14:paraId="3732B3E9" w14:textId="1A7F6BB4" w:rsidR="009057B0" w:rsidRPr="00347712" w:rsidRDefault="006B66D9" w:rsidP="00DB77B9">
      <w:pPr>
        <w:numPr>
          <w:ilvl w:val="0"/>
          <w:numId w:val="24"/>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加齢黄斑変性</w:t>
      </w:r>
      <w:r w:rsidR="00634384" w:rsidRPr="00347712">
        <w:rPr>
          <w:rFonts w:asciiTheme="minorEastAsia" w:eastAsiaTheme="minorEastAsia" w:hAnsiTheme="minorEastAsia" w:hint="eastAsia"/>
          <w:color w:val="auto"/>
          <w:sz w:val="21"/>
          <w:szCs w:val="21"/>
        </w:rPr>
        <w:t>症</w:t>
      </w:r>
      <w:r w:rsidRPr="00347712">
        <w:rPr>
          <w:rFonts w:asciiTheme="minorEastAsia" w:eastAsiaTheme="minorEastAsia" w:hAnsiTheme="minorEastAsia"/>
          <w:color w:val="auto"/>
          <w:sz w:val="21"/>
          <w:szCs w:val="21"/>
        </w:rPr>
        <w:t>やその他の視覚障害疾患</w:t>
      </w:r>
      <w:r w:rsidR="008C065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患者にとって、適切な</w:t>
      </w:r>
      <w:r w:rsidR="008C0651" w:rsidRPr="00347712">
        <w:rPr>
          <w:rFonts w:asciiTheme="minorEastAsia" w:eastAsiaTheme="minorEastAsia" w:hAnsiTheme="minorEastAsia" w:hint="eastAsia"/>
          <w:color w:val="auto"/>
          <w:sz w:val="21"/>
          <w:szCs w:val="21"/>
        </w:rPr>
        <w:t>時期の</w:t>
      </w:r>
      <w:r w:rsidRPr="00347712">
        <w:rPr>
          <w:rFonts w:asciiTheme="minorEastAsia" w:eastAsiaTheme="minorEastAsia" w:hAnsiTheme="minorEastAsia"/>
          <w:color w:val="auto"/>
          <w:sz w:val="21"/>
          <w:szCs w:val="21"/>
        </w:rPr>
        <w:t>診断とリハビリテーションへのアクセスは、治療成果を大幅に向上させ</w:t>
      </w:r>
      <w:r w:rsidR="00B72423" w:rsidRPr="00347712">
        <w:rPr>
          <w:rFonts w:asciiTheme="minorEastAsia" w:eastAsiaTheme="minorEastAsia" w:hAnsiTheme="minorEastAsia" w:hint="eastAsia"/>
          <w:color w:val="auto"/>
          <w:sz w:val="21"/>
          <w:szCs w:val="21"/>
        </w:rPr>
        <w:t>る</w:t>
      </w:r>
      <w:r w:rsidRPr="00347712">
        <w:rPr>
          <w:rFonts w:asciiTheme="minorEastAsia" w:eastAsiaTheme="minorEastAsia" w:hAnsiTheme="minorEastAsia"/>
          <w:color w:val="auto"/>
          <w:sz w:val="21"/>
          <w:szCs w:val="21"/>
        </w:rPr>
        <w:t>。自立、</w:t>
      </w:r>
      <w:r w:rsidR="00C210D7" w:rsidRPr="00347712">
        <w:rPr>
          <w:rFonts w:asciiTheme="minorEastAsia" w:eastAsiaTheme="minorEastAsia" w:hAnsiTheme="minorEastAsia" w:hint="eastAsia"/>
          <w:color w:val="auto"/>
          <w:sz w:val="21"/>
          <w:szCs w:val="21"/>
        </w:rPr>
        <w:t>自己管理</w:t>
      </w:r>
      <w:r w:rsidRPr="00347712">
        <w:rPr>
          <w:rFonts w:asciiTheme="minorEastAsia" w:eastAsiaTheme="minorEastAsia" w:hAnsiTheme="minorEastAsia"/>
          <w:color w:val="auto"/>
          <w:sz w:val="21"/>
          <w:szCs w:val="21"/>
        </w:rPr>
        <w:t>、社会的つながりの維持は、あらゆるリハビリテーション計画に組み込まれる必要が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655BDC26" w14:textId="1CE5A4C2" w:rsidR="009057B0" w:rsidRPr="00347712" w:rsidRDefault="00B72423" w:rsidP="00DB77B9">
      <w:pPr>
        <w:numPr>
          <w:ilvl w:val="0"/>
          <w:numId w:val="24"/>
        </w:numPr>
        <w:adjustRightInd w:val="0"/>
        <w:snapToGrid w:val="0"/>
        <w:spacing w:after="0" w:line="320" w:lineRule="exact"/>
        <w:ind w:leftChars="237" w:left="568" w:hangingChars="67" w:hanging="14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 xml:space="preserve">　</w:t>
      </w:r>
      <w:r w:rsidR="008D0751"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は「新たな方向性</w:t>
      </w:r>
      <w:r w:rsidR="00DB598E" w:rsidRPr="00347712">
        <w:rPr>
          <w:rFonts w:asciiTheme="minorEastAsia" w:eastAsiaTheme="minorEastAsia" w:hAnsiTheme="minorEastAsia" w:hint="eastAsia"/>
          <w:color w:val="auto"/>
          <w:sz w:val="16"/>
          <w:szCs w:val="16"/>
        </w:rPr>
        <w:t>（</w:t>
      </w:r>
      <w:r w:rsidR="00DB598E" w:rsidRPr="00347712">
        <w:rPr>
          <w:rFonts w:asciiTheme="minorEastAsia" w:eastAsiaTheme="minorEastAsia" w:hAnsiTheme="minorEastAsia"/>
          <w:color w:val="auto"/>
          <w:sz w:val="16"/>
          <w:szCs w:val="16"/>
        </w:rPr>
        <w:t>New Directions</w:t>
      </w:r>
      <w:r w:rsidR="00DB598E" w:rsidRPr="00347712">
        <w:rPr>
          <w:rFonts w:asciiTheme="minorEastAsia" w:eastAsiaTheme="minorEastAsia" w:hAnsiTheme="minorEastAsia" w:hint="eastAsia"/>
          <w:color w:val="auto"/>
          <w:sz w:val="16"/>
          <w:szCs w:val="16"/>
        </w:rPr>
        <w:t>）</w:t>
      </w:r>
      <w:r w:rsidR="00C210D7"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に言及して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が、データ</w:t>
      </w:r>
      <w:r w:rsidR="00C210D7" w:rsidRPr="00347712">
        <w:rPr>
          <w:rFonts w:asciiTheme="minorEastAsia" w:eastAsiaTheme="minorEastAsia" w:hAnsiTheme="minorEastAsia" w:hint="eastAsia"/>
          <w:color w:val="auto"/>
          <w:sz w:val="21"/>
          <w:szCs w:val="21"/>
        </w:rPr>
        <w:t>が</w:t>
      </w:r>
      <w:r w:rsidR="006B66D9" w:rsidRPr="00347712">
        <w:rPr>
          <w:rFonts w:asciiTheme="minorEastAsia" w:eastAsiaTheme="minorEastAsia" w:hAnsiTheme="minorEastAsia"/>
          <w:color w:val="auto"/>
          <w:sz w:val="21"/>
          <w:szCs w:val="21"/>
        </w:rPr>
        <w:t>不十分</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。報告は「新たな方向性」の進捗状況や、それが</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の生活にポジティブな影響を与えているかどうかについて、</w:t>
      </w:r>
      <w:r w:rsidR="00C210D7" w:rsidRPr="00347712">
        <w:rPr>
          <w:rFonts w:asciiTheme="minorEastAsia" w:eastAsiaTheme="minorEastAsia" w:hAnsiTheme="minorEastAsia" w:hint="eastAsia"/>
          <w:color w:val="auto"/>
          <w:sz w:val="21"/>
          <w:szCs w:val="21"/>
        </w:rPr>
        <w:t>最新の</w:t>
      </w:r>
      <w:r w:rsidR="006B66D9" w:rsidRPr="00347712">
        <w:rPr>
          <w:rFonts w:asciiTheme="minorEastAsia" w:eastAsiaTheme="minorEastAsia" w:hAnsiTheme="minorEastAsia"/>
          <w:color w:val="auto"/>
          <w:sz w:val="21"/>
          <w:szCs w:val="21"/>
        </w:rPr>
        <w:t>情報を提供して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5647139A" w14:textId="77777777" w:rsidR="001A0910" w:rsidRPr="00347712" w:rsidRDefault="001A0910" w:rsidP="00DB77B9">
      <w:pPr>
        <w:adjustRightInd w:val="0"/>
        <w:snapToGrid w:val="0"/>
        <w:spacing w:after="0" w:line="320" w:lineRule="exact"/>
        <w:ind w:left="568" w:firstLine="0"/>
        <w:rPr>
          <w:rFonts w:asciiTheme="minorEastAsia" w:eastAsiaTheme="minorEastAsia" w:hAnsiTheme="minorEastAsia"/>
          <w:color w:val="auto"/>
          <w:sz w:val="21"/>
          <w:szCs w:val="21"/>
        </w:rPr>
      </w:pPr>
    </w:p>
    <w:p w14:paraId="10197925" w14:textId="30EE7993"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lastRenderedPageBreak/>
        <w:t xml:space="preserve">3.22.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27</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Pr="00347712">
        <w:rPr>
          <w:rFonts w:asciiTheme="minorEastAsia" w:eastAsiaTheme="minorEastAsia" w:hAnsiTheme="minorEastAsia"/>
          <w:color w:val="auto"/>
          <w:sz w:val="24"/>
        </w:rPr>
        <w:t>労働</w:t>
      </w:r>
      <w:r w:rsidR="00353435"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雇用</w:t>
      </w:r>
    </w:p>
    <w:p w14:paraId="3C494407" w14:textId="1201A95A" w:rsidR="009057B0" w:rsidRPr="00347712" w:rsidRDefault="008D0751"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は、職場の柔軟性の欠如、障害に関連する費用、追加</w:t>
      </w:r>
      <w:r w:rsidR="00634384" w:rsidRPr="00347712">
        <w:rPr>
          <w:rFonts w:asciiTheme="minorEastAsia" w:eastAsiaTheme="minorEastAsia" w:hAnsiTheme="minorEastAsia" w:hint="eastAsia"/>
          <w:color w:val="auto"/>
          <w:sz w:val="21"/>
          <w:szCs w:val="21"/>
        </w:rPr>
        <w:t>的な</w:t>
      </w:r>
      <w:r w:rsidR="006B66D9" w:rsidRPr="00347712">
        <w:rPr>
          <w:rFonts w:asciiTheme="minorEastAsia" w:eastAsiaTheme="minorEastAsia" w:hAnsiTheme="minorEastAsia"/>
          <w:color w:val="auto"/>
          <w:sz w:val="21"/>
          <w:szCs w:val="21"/>
        </w:rPr>
        <w:t>長期的医療費、差別、否定的な態度、</w:t>
      </w:r>
      <w:r w:rsidR="00634384" w:rsidRPr="00347712">
        <w:rPr>
          <w:rFonts w:asciiTheme="minorEastAsia" w:eastAsiaTheme="minorEastAsia" w:hAnsiTheme="minorEastAsia" w:hint="eastAsia"/>
          <w:color w:val="auto"/>
          <w:sz w:val="21"/>
          <w:szCs w:val="21"/>
        </w:rPr>
        <w:t>固定観念</w:t>
      </w:r>
      <w:r w:rsidR="006B66D9" w:rsidRPr="00347712">
        <w:rPr>
          <w:rFonts w:asciiTheme="minorEastAsia" w:eastAsiaTheme="minorEastAsia" w:hAnsiTheme="minorEastAsia"/>
          <w:color w:val="auto"/>
          <w:sz w:val="21"/>
          <w:szCs w:val="21"/>
        </w:rPr>
        <w:t>など、雇用における複数の</w:t>
      </w:r>
      <w:r w:rsidRPr="00347712">
        <w:rPr>
          <w:rFonts w:asciiTheme="minorEastAsia" w:eastAsiaTheme="minorEastAsia" w:hAnsiTheme="minorEastAsia"/>
          <w:color w:val="auto"/>
          <w:sz w:val="21"/>
          <w:szCs w:val="21"/>
        </w:rPr>
        <w:t>バリア</w:t>
      </w:r>
      <w:r w:rsidR="006B66D9" w:rsidRPr="00347712">
        <w:rPr>
          <w:rFonts w:asciiTheme="minorEastAsia" w:eastAsiaTheme="minorEastAsia" w:hAnsiTheme="minorEastAsia"/>
          <w:color w:val="auto"/>
          <w:sz w:val="21"/>
          <w:szCs w:val="21"/>
        </w:rPr>
        <w:t>に直面して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w:t>
      </w:r>
    </w:p>
    <w:p w14:paraId="61C3943C" w14:textId="38A53B08" w:rsidR="009057B0" w:rsidRPr="00347712" w:rsidRDefault="008D0751"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が雇用機会を最大限に活用できるようにするための重要な政策が</w:t>
      </w:r>
      <w:r w:rsidR="00C308A4" w:rsidRPr="00347712">
        <w:rPr>
          <w:rFonts w:asciiTheme="minorEastAsia" w:eastAsiaTheme="minorEastAsia" w:hAnsiTheme="minorEastAsia" w:hint="eastAsia"/>
          <w:color w:val="auto"/>
          <w:sz w:val="21"/>
          <w:szCs w:val="21"/>
        </w:rPr>
        <w:t>、</w:t>
      </w:r>
      <w:r w:rsidR="006B66D9" w:rsidRPr="00347712">
        <w:rPr>
          <w:rFonts w:asciiTheme="minorEastAsia" w:eastAsiaTheme="minorEastAsia" w:hAnsiTheme="minorEastAsia"/>
          <w:color w:val="auto"/>
          <w:sz w:val="21"/>
          <w:szCs w:val="21"/>
        </w:rPr>
        <w:t>どのように相互に関連しているかを分析して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271ABDE1" w14:textId="47BAC0BD" w:rsidR="009057B0" w:rsidRDefault="003F0892"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国は、最低賃金を生活賃金に引き上げることで、低賃金問題に対処</w:t>
      </w:r>
      <w:r w:rsidR="00C308A4" w:rsidRPr="00347712">
        <w:rPr>
          <w:rFonts w:asciiTheme="minorEastAsia" w:eastAsiaTheme="minorEastAsia" w:hAnsiTheme="minorEastAsia" w:hint="eastAsia"/>
          <w:color w:val="auto"/>
          <w:sz w:val="21"/>
          <w:szCs w:val="21"/>
        </w:rPr>
        <w:t>しなければならない</w:t>
      </w:r>
      <w:r w:rsidR="006B66D9" w:rsidRPr="00347712">
        <w:rPr>
          <w:rFonts w:asciiTheme="minorEastAsia" w:eastAsiaTheme="minorEastAsia" w:hAnsiTheme="minorEastAsia"/>
          <w:color w:val="auto"/>
          <w:sz w:val="21"/>
          <w:szCs w:val="21"/>
        </w:rPr>
        <w:t>。</w:t>
      </w:r>
    </w:p>
    <w:p w14:paraId="57F01EE3" w14:textId="2B180E9C" w:rsidR="009057B0" w:rsidRPr="00347712" w:rsidRDefault="00982217" w:rsidP="00982217">
      <w:pPr>
        <w:adjustRightInd w:val="0"/>
        <w:snapToGrid w:val="0"/>
        <w:spacing w:after="0" w:line="320" w:lineRule="exact"/>
        <w:ind w:left="708" w:hanging="708"/>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sidRPr="00982217">
        <w:rPr>
          <w:rFonts w:asciiTheme="minorEastAsia" w:eastAsiaTheme="minorEastAsia" w:hAnsiTheme="minorEastAsia" w:hint="eastAsia"/>
          <w:color w:val="auto"/>
          <w:sz w:val="8"/>
          <w:szCs w:val="8"/>
        </w:rPr>
        <w:t>●</w:t>
      </w:r>
      <w:r>
        <w:rPr>
          <w:rFonts w:asciiTheme="minorEastAsia" w:eastAsiaTheme="minorEastAsia" w:hAnsiTheme="minorEastAsia" w:hint="eastAsia"/>
          <w:color w:val="auto"/>
          <w:sz w:val="8"/>
          <w:szCs w:val="8"/>
        </w:rPr>
        <w:t xml:space="preserve">　　　</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は、</w:t>
      </w:r>
      <w:r w:rsidR="00634384" w:rsidRPr="00347712">
        <w:rPr>
          <w:rFonts w:asciiTheme="minorEastAsia" w:eastAsiaTheme="minorEastAsia" w:hAnsiTheme="minorEastAsia" w:hint="eastAsia"/>
          <w:color w:val="auto"/>
          <w:sz w:val="21"/>
          <w:szCs w:val="21"/>
        </w:rPr>
        <w:t>「</w:t>
      </w:r>
      <w:r w:rsidR="00634384" w:rsidRPr="00347712">
        <w:rPr>
          <w:rFonts w:asciiTheme="minorEastAsia" w:eastAsiaTheme="minorEastAsia" w:hAnsiTheme="minorEastAsia"/>
          <w:color w:val="auto"/>
          <w:sz w:val="21"/>
          <w:szCs w:val="21"/>
        </w:rPr>
        <w:t>職業体験</w:t>
      </w:r>
      <w:r w:rsidR="00634384" w:rsidRPr="00347712">
        <w:rPr>
          <w:rFonts w:asciiTheme="minorEastAsia" w:eastAsiaTheme="minorEastAsia" w:hAnsiTheme="minorEastAsia" w:hint="eastAsia"/>
          <w:color w:val="auto"/>
          <w:sz w:val="21"/>
          <w:szCs w:val="21"/>
        </w:rPr>
        <w:t>」</w:t>
      </w:r>
      <w:r w:rsidR="00435847" w:rsidRPr="00347712">
        <w:rPr>
          <w:rFonts w:asciiTheme="minorEastAsia" w:eastAsiaTheme="minorEastAsia" w:hAnsiTheme="minorEastAsia" w:hint="eastAsia"/>
          <w:color w:val="auto"/>
          <w:sz w:val="21"/>
          <w:szCs w:val="21"/>
        </w:rPr>
        <w:t>的な立場として、あるいは</w:t>
      </w:r>
      <w:r w:rsidR="006C5519" w:rsidRPr="00347712">
        <w:rPr>
          <w:rFonts w:asciiTheme="minorEastAsia" w:eastAsiaTheme="minorEastAsia" w:hAnsiTheme="minorEastAsia" w:hint="eastAsia"/>
          <w:color w:val="auto"/>
          <w:sz w:val="21"/>
          <w:szCs w:val="21"/>
        </w:rPr>
        <w:t>コミュニティ雇用制度</w:t>
      </w:r>
      <w:r w:rsidR="006C5519" w:rsidRPr="00347712">
        <w:rPr>
          <w:rFonts w:asciiTheme="minorEastAsia" w:eastAsiaTheme="minorEastAsia" w:hAnsiTheme="minorEastAsia" w:hint="eastAsia"/>
          <w:color w:val="auto"/>
          <w:sz w:val="16"/>
          <w:szCs w:val="16"/>
        </w:rPr>
        <w:t>（</w:t>
      </w:r>
      <w:r w:rsidR="006C5519" w:rsidRPr="00347712">
        <w:rPr>
          <w:rFonts w:asciiTheme="minorEastAsia" w:eastAsiaTheme="minorEastAsia" w:hAnsiTheme="minorEastAsia"/>
          <w:color w:val="auto"/>
          <w:sz w:val="16"/>
          <w:szCs w:val="16"/>
        </w:rPr>
        <w:t>Community Employment schemes</w:t>
      </w:r>
      <w:r w:rsidR="006C5519" w:rsidRPr="00347712">
        <w:rPr>
          <w:rFonts w:asciiTheme="minorEastAsia" w:eastAsiaTheme="minorEastAsia" w:hAnsiTheme="minorEastAsia" w:hint="eastAsia"/>
          <w:color w:val="auto"/>
          <w:sz w:val="16"/>
          <w:szCs w:val="16"/>
        </w:rPr>
        <w:t>）</w:t>
      </w:r>
      <w:r w:rsidR="00435847" w:rsidRPr="00347712">
        <w:rPr>
          <w:rFonts w:asciiTheme="minorEastAsia" w:eastAsiaTheme="minorEastAsia" w:hAnsiTheme="minorEastAsia" w:hint="eastAsia"/>
          <w:color w:val="auto"/>
          <w:sz w:val="21"/>
          <w:szCs w:val="21"/>
        </w:rPr>
        <w:t>の下で、</w:t>
      </w:r>
      <w:r w:rsidR="00340B78" w:rsidRPr="00347712">
        <w:rPr>
          <w:rFonts w:asciiTheme="minorEastAsia" w:eastAsiaTheme="minorEastAsia" w:hAnsiTheme="minorEastAsia"/>
          <w:color w:val="auto"/>
          <w:sz w:val="21"/>
          <w:szCs w:val="21"/>
        </w:rPr>
        <w:t>継続的</w:t>
      </w:r>
      <w:r w:rsidR="002A3FCE" w:rsidRPr="00347712">
        <w:rPr>
          <w:rFonts w:asciiTheme="minorEastAsia" w:eastAsiaTheme="minorEastAsia" w:hAnsiTheme="minorEastAsia" w:hint="eastAsia"/>
          <w:color w:val="auto"/>
          <w:sz w:val="21"/>
          <w:szCs w:val="21"/>
        </w:rPr>
        <w:t>に</w:t>
      </w:r>
      <w:r w:rsidR="00435847" w:rsidRPr="00347712">
        <w:rPr>
          <w:rFonts w:asciiTheme="minorEastAsia" w:eastAsiaTheme="minorEastAsia" w:hAnsiTheme="minorEastAsia" w:hint="eastAsia"/>
          <w:color w:val="auto"/>
          <w:sz w:val="21"/>
          <w:szCs w:val="21"/>
        </w:rPr>
        <w:t>ボランティアとして働くこと</w:t>
      </w:r>
      <w:r w:rsidR="006B66D9" w:rsidRPr="00347712">
        <w:rPr>
          <w:rFonts w:asciiTheme="minorEastAsia" w:eastAsiaTheme="minorEastAsia" w:hAnsiTheme="minorEastAsia"/>
          <w:color w:val="auto"/>
          <w:sz w:val="21"/>
          <w:szCs w:val="21"/>
        </w:rPr>
        <w:t>を期待されるべきでは</w:t>
      </w:r>
      <w:r w:rsidR="00C74819" w:rsidRPr="00347712">
        <w:rPr>
          <w:rFonts w:asciiTheme="minorEastAsia" w:eastAsiaTheme="minorEastAsia" w:hAnsiTheme="minorEastAsia"/>
          <w:color w:val="auto"/>
          <w:sz w:val="21"/>
          <w:szCs w:val="21"/>
        </w:rPr>
        <w:t>ない</w:t>
      </w:r>
      <w:r w:rsidR="006B66D9" w:rsidRPr="00347712">
        <w:rPr>
          <w:rFonts w:asciiTheme="minorEastAsia" w:eastAsiaTheme="minorEastAsia" w:hAnsiTheme="minorEastAsia"/>
          <w:color w:val="auto"/>
          <w:sz w:val="21"/>
          <w:szCs w:val="21"/>
        </w:rPr>
        <w:t>。</w:t>
      </w:r>
    </w:p>
    <w:p w14:paraId="2E6A14B8" w14:textId="79F2895A" w:rsidR="00025449" w:rsidRPr="00347712" w:rsidRDefault="00025449" w:rsidP="00EB1C4A">
      <w:pPr>
        <w:adjustRightInd w:val="0"/>
        <w:snapToGrid w:val="0"/>
        <w:spacing w:afterLines="50" w:after="120" w:line="240" w:lineRule="exact"/>
        <w:ind w:left="720"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（訳注　コミュニティ雇用制度は、失業者や社会的に弱い立場の</w:t>
      </w:r>
      <w:r w:rsidR="006C5519" w:rsidRPr="00347712">
        <w:rPr>
          <w:rFonts w:asciiTheme="minorEastAsia" w:eastAsiaTheme="minorEastAsia" w:hAnsiTheme="minorEastAsia" w:hint="eastAsia"/>
          <w:color w:val="auto"/>
          <w:sz w:val="16"/>
          <w:szCs w:val="16"/>
        </w:rPr>
        <w:t>人</w:t>
      </w:r>
      <w:r w:rsidRPr="00347712">
        <w:rPr>
          <w:rFonts w:asciiTheme="minorEastAsia" w:eastAsiaTheme="minorEastAsia" w:hAnsiTheme="minorEastAsia" w:hint="eastAsia"/>
          <w:color w:val="auto"/>
          <w:sz w:val="16"/>
          <w:szCs w:val="16"/>
        </w:rPr>
        <w:t>に就労経験を提供する制度。）</w:t>
      </w:r>
    </w:p>
    <w:p w14:paraId="31DDCA73" w14:textId="06A23F0F" w:rsidR="009057B0" w:rsidRPr="00347712" w:rsidRDefault="003F0892"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は、雇用</w:t>
      </w:r>
      <w:r w:rsidR="00340B78"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支援を</w:t>
      </w:r>
      <w:r w:rsidR="00340B78" w:rsidRPr="00347712">
        <w:rPr>
          <w:rFonts w:asciiTheme="minorEastAsia" w:eastAsiaTheme="minorEastAsia" w:hAnsiTheme="minorEastAsia" w:hint="eastAsia"/>
          <w:color w:val="auto"/>
          <w:sz w:val="21"/>
          <w:szCs w:val="21"/>
        </w:rPr>
        <w:t>確実に行うべきである。</w:t>
      </w:r>
      <w:r w:rsidR="0055134B" w:rsidRPr="00347712">
        <w:rPr>
          <w:rFonts w:asciiTheme="minorEastAsia" w:eastAsiaTheme="minorEastAsia" w:hAnsiTheme="minorEastAsia" w:hint="eastAsia"/>
          <w:color w:val="auto"/>
          <w:sz w:val="21"/>
          <w:szCs w:val="21"/>
        </w:rPr>
        <w:t>これは</w:t>
      </w:r>
      <w:r w:rsidR="006B66D9" w:rsidRPr="00347712">
        <w:rPr>
          <w:rFonts w:asciiTheme="minorEastAsia" w:eastAsiaTheme="minorEastAsia" w:hAnsiTheme="minorEastAsia"/>
          <w:color w:val="auto"/>
          <w:sz w:val="21"/>
          <w:szCs w:val="21"/>
        </w:rPr>
        <w:t>、雇用を理由に医療カードなどの支援が</w:t>
      </w:r>
      <w:r w:rsidR="00340B78" w:rsidRPr="00347712">
        <w:rPr>
          <w:rFonts w:asciiTheme="minorEastAsia" w:eastAsiaTheme="minorEastAsia" w:hAnsiTheme="minorEastAsia" w:hint="eastAsia"/>
          <w:color w:val="auto"/>
          <w:sz w:val="21"/>
          <w:szCs w:val="21"/>
        </w:rPr>
        <w:t>停止されてはならない</w:t>
      </w:r>
      <w:r w:rsidR="0055134B" w:rsidRPr="00347712">
        <w:rPr>
          <w:rFonts w:asciiTheme="minorEastAsia" w:eastAsiaTheme="minorEastAsia" w:hAnsiTheme="minorEastAsia" w:hint="eastAsia"/>
          <w:color w:val="auto"/>
          <w:sz w:val="21"/>
          <w:szCs w:val="21"/>
        </w:rPr>
        <w:t>ことを意味する</w:t>
      </w:r>
      <w:r w:rsidR="006B66D9" w:rsidRPr="00347712">
        <w:rPr>
          <w:rFonts w:asciiTheme="minorEastAsia" w:eastAsiaTheme="minorEastAsia" w:hAnsiTheme="minorEastAsia"/>
          <w:color w:val="auto"/>
          <w:sz w:val="21"/>
          <w:szCs w:val="21"/>
        </w:rPr>
        <w:t>。</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が一定の収入基準を超えると、無料の交通パスや盲人年金など</w:t>
      </w:r>
      <w:r w:rsidR="00DB598E" w:rsidRPr="00347712">
        <w:rPr>
          <w:rFonts w:asciiTheme="minorEastAsia" w:eastAsiaTheme="minorEastAsia" w:hAnsiTheme="minorEastAsia" w:hint="eastAsia"/>
          <w:color w:val="auto"/>
          <w:sz w:val="21"/>
          <w:szCs w:val="21"/>
        </w:rPr>
        <w:t>、</w:t>
      </w:r>
      <w:r w:rsidR="00340B78" w:rsidRPr="00347712">
        <w:rPr>
          <w:rFonts w:asciiTheme="minorEastAsia" w:eastAsiaTheme="minorEastAsia" w:hAnsiTheme="minorEastAsia" w:hint="eastAsia"/>
          <w:color w:val="auto"/>
          <w:sz w:val="21"/>
          <w:szCs w:val="21"/>
        </w:rPr>
        <w:t>受け</w:t>
      </w:r>
      <w:r w:rsidR="006B66D9" w:rsidRPr="00347712">
        <w:rPr>
          <w:rFonts w:asciiTheme="minorEastAsia" w:eastAsiaTheme="minorEastAsia" w:hAnsiTheme="minorEastAsia"/>
          <w:color w:val="auto"/>
          <w:sz w:val="21"/>
          <w:szCs w:val="21"/>
        </w:rPr>
        <w:t>ている二次的給付を失う可能性が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r w:rsidR="0055134B" w:rsidRPr="00347712">
        <w:rPr>
          <w:rFonts w:asciiTheme="minorEastAsia" w:eastAsiaTheme="minorEastAsia" w:hAnsiTheme="minorEastAsia" w:cs="Calibri" w:hint="eastAsia"/>
          <w:color w:val="auto"/>
          <w:sz w:val="21"/>
          <w:szCs w:val="21"/>
        </w:rPr>
        <w:t>働きがいの向上</w:t>
      </w:r>
      <w:r w:rsidR="004A5141" w:rsidRPr="00347712">
        <w:rPr>
          <w:rFonts w:asciiTheme="minorEastAsia" w:eastAsiaTheme="minorEastAsia" w:hAnsiTheme="minorEastAsia" w:cs="Calibri" w:hint="eastAsia"/>
          <w:color w:val="auto"/>
          <w:sz w:val="16"/>
          <w:szCs w:val="16"/>
        </w:rPr>
        <w:t>（</w:t>
      </w:r>
      <w:r w:rsidR="004A5141" w:rsidRPr="00347712">
        <w:rPr>
          <w:rFonts w:asciiTheme="minorEastAsia" w:eastAsiaTheme="minorEastAsia" w:hAnsiTheme="minorEastAsia" w:cs="Calibri"/>
          <w:color w:val="auto"/>
          <w:sz w:val="16"/>
          <w:szCs w:val="16"/>
        </w:rPr>
        <w:t>Make Work Pay</w:t>
      </w:r>
      <w:r w:rsidR="004A5141" w:rsidRPr="00347712">
        <w:rPr>
          <w:rFonts w:asciiTheme="minorEastAsia" w:eastAsiaTheme="minorEastAsia" w:hAnsiTheme="minorEastAsia" w:cs="Calibri" w:hint="eastAsia"/>
          <w:color w:val="auto"/>
          <w:sz w:val="16"/>
          <w:szCs w:val="16"/>
        </w:rPr>
        <w:t>）</w:t>
      </w:r>
      <w:r w:rsidR="0055134B" w:rsidRPr="00347712">
        <w:rPr>
          <w:rFonts w:asciiTheme="minorEastAsia" w:eastAsiaTheme="minorEastAsia" w:hAnsiTheme="minorEastAsia" w:cs="Calibri" w:hint="eastAsia"/>
          <w:color w:val="auto"/>
          <w:sz w:val="21"/>
          <w:szCs w:val="21"/>
        </w:rPr>
        <w:t>」</w:t>
      </w:r>
      <w:r w:rsidR="004A5141" w:rsidRPr="00347712">
        <w:rPr>
          <w:rFonts w:asciiTheme="minorEastAsia" w:eastAsiaTheme="minorEastAsia" w:hAnsiTheme="minorEastAsia" w:cs="Calibri" w:hint="eastAsia"/>
          <w:color w:val="auto"/>
          <w:sz w:val="21"/>
          <w:szCs w:val="21"/>
        </w:rPr>
        <w:t>の</w:t>
      </w:r>
      <w:r w:rsidR="006B66D9" w:rsidRPr="00347712">
        <w:rPr>
          <w:rFonts w:asciiTheme="minorEastAsia" w:eastAsiaTheme="minorEastAsia" w:hAnsiTheme="minorEastAsia"/>
          <w:color w:val="auto"/>
          <w:sz w:val="21"/>
          <w:szCs w:val="21"/>
        </w:rPr>
        <w:t>報告書は広く歓迎さ</w:t>
      </w:r>
      <w:r w:rsidR="00831BCA" w:rsidRPr="00347712">
        <w:rPr>
          <w:rFonts w:asciiTheme="minorEastAsia" w:eastAsiaTheme="minorEastAsia" w:hAnsiTheme="minorEastAsia"/>
          <w:color w:val="auto"/>
          <w:sz w:val="21"/>
          <w:szCs w:val="21"/>
        </w:rPr>
        <w:t>れた</w:t>
      </w:r>
      <w:r w:rsidR="006B66D9" w:rsidRPr="00347712">
        <w:rPr>
          <w:rFonts w:asciiTheme="minorEastAsia" w:eastAsiaTheme="minorEastAsia" w:hAnsiTheme="minorEastAsia"/>
          <w:color w:val="auto"/>
          <w:sz w:val="21"/>
          <w:szCs w:val="21"/>
        </w:rPr>
        <w:t>が、実施されて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24AC6B68" w14:textId="231222E0" w:rsidR="009057B0" w:rsidRPr="00347712" w:rsidRDefault="008D0751"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の雇用を支援するための合理的配慮の明確な実施方針を提示して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。賃金補助</w:t>
      </w:r>
      <w:r w:rsidR="0099264F" w:rsidRPr="00347712">
        <w:rPr>
          <w:rFonts w:asciiTheme="minorEastAsia" w:eastAsiaTheme="minorEastAsia" w:hAnsiTheme="minorEastAsia" w:hint="eastAsia"/>
          <w:color w:val="auto"/>
          <w:sz w:val="21"/>
          <w:szCs w:val="21"/>
        </w:rPr>
        <w:t>金</w:t>
      </w:r>
      <w:r w:rsidR="006B66D9" w:rsidRPr="00347712">
        <w:rPr>
          <w:rFonts w:asciiTheme="minorEastAsia" w:eastAsiaTheme="minorEastAsia" w:hAnsiTheme="minorEastAsia"/>
          <w:color w:val="auto"/>
          <w:sz w:val="21"/>
          <w:szCs w:val="21"/>
        </w:rPr>
        <w:t>制度</w:t>
      </w:r>
      <w:r w:rsidR="0099264F" w:rsidRPr="00347712">
        <w:rPr>
          <w:rFonts w:asciiTheme="minorEastAsia" w:eastAsiaTheme="minorEastAsia" w:hAnsiTheme="minorEastAsia" w:hint="eastAsia"/>
          <w:color w:val="auto"/>
          <w:sz w:val="16"/>
          <w:szCs w:val="16"/>
        </w:rPr>
        <w:t>（</w:t>
      </w:r>
      <w:r w:rsidR="0099264F" w:rsidRPr="00347712">
        <w:rPr>
          <w:rFonts w:asciiTheme="minorEastAsia" w:eastAsiaTheme="minorEastAsia" w:hAnsiTheme="minorEastAsia"/>
          <w:color w:val="auto"/>
          <w:sz w:val="16"/>
          <w:szCs w:val="16"/>
        </w:rPr>
        <w:t>Wage Subsidy Scheme</w:t>
      </w:r>
      <w:r w:rsidR="0099264F"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は大幅な見直しが必要</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。職場適応</w:t>
      </w:r>
      <w:r w:rsidR="004060ED" w:rsidRPr="00347712">
        <w:rPr>
          <w:rFonts w:asciiTheme="minorEastAsia" w:eastAsiaTheme="minorEastAsia" w:hAnsiTheme="minorEastAsia" w:hint="eastAsia"/>
          <w:color w:val="auto"/>
          <w:sz w:val="21"/>
          <w:szCs w:val="21"/>
        </w:rPr>
        <w:t>補助金</w:t>
      </w:r>
      <w:r w:rsidR="0099264F" w:rsidRPr="00347712">
        <w:rPr>
          <w:rFonts w:asciiTheme="minorEastAsia" w:eastAsiaTheme="minorEastAsia" w:hAnsiTheme="minorEastAsia" w:hint="eastAsia"/>
          <w:color w:val="auto"/>
          <w:sz w:val="16"/>
          <w:szCs w:val="16"/>
        </w:rPr>
        <w:t>（</w:t>
      </w:r>
      <w:r w:rsidR="0099264F" w:rsidRPr="00347712">
        <w:rPr>
          <w:rFonts w:asciiTheme="minorEastAsia" w:eastAsiaTheme="minorEastAsia" w:hAnsiTheme="minorEastAsia"/>
          <w:color w:val="auto"/>
          <w:sz w:val="16"/>
          <w:szCs w:val="16"/>
        </w:rPr>
        <w:t>Workplace Adaptation Grant</w:t>
      </w:r>
      <w:r w:rsidR="0099264F"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は標準化され、リモートワーク従事者に対して遅滞なく実施され</w:t>
      </w:r>
      <w:r w:rsidR="0099264F" w:rsidRPr="00347712">
        <w:rPr>
          <w:rFonts w:asciiTheme="minorEastAsia" w:eastAsiaTheme="minorEastAsia" w:hAnsiTheme="minorEastAsia" w:hint="eastAsia"/>
          <w:color w:val="auto"/>
          <w:sz w:val="21"/>
          <w:szCs w:val="21"/>
        </w:rPr>
        <w:t>なければならない</w:t>
      </w:r>
      <w:r w:rsidR="006B66D9" w:rsidRPr="00347712">
        <w:rPr>
          <w:rFonts w:asciiTheme="minorEastAsia" w:eastAsiaTheme="minorEastAsia" w:hAnsiTheme="minorEastAsia"/>
          <w:color w:val="auto"/>
          <w:sz w:val="21"/>
          <w:szCs w:val="21"/>
        </w:rPr>
        <w:t>。</w:t>
      </w:r>
    </w:p>
    <w:p w14:paraId="05A12F27" w14:textId="71022F1C" w:rsidR="009057B0" w:rsidRPr="00347712" w:rsidRDefault="006B66D9"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公共部門の</w:t>
      </w:r>
      <w:r w:rsidR="008D0751" w:rsidRPr="00347712">
        <w:rPr>
          <w:rFonts w:asciiTheme="minorEastAsia" w:eastAsiaTheme="minorEastAsia" w:hAnsiTheme="minorEastAsia"/>
          <w:color w:val="auto"/>
          <w:sz w:val="21"/>
          <w:szCs w:val="21"/>
        </w:rPr>
        <w:t>障害</w:t>
      </w:r>
      <w:r w:rsidR="004A5141" w:rsidRPr="00347712">
        <w:rPr>
          <w:rFonts w:asciiTheme="minorEastAsia" w:eastAsiaTheme="minorEastAsia" w:hAnsiTheme="minorEastAsia" w:hint="eastAsia"/>
          <w:color w:val="auto"/>
          <w:sz w:val="21"/>
          <w:szCs w:val="21"/>
        </w:rPr>
        <w:t>者</w:t>
      </w:r>
      <w:r w:rsidRPr="00347712">
        <w:rPr>
          <w:rFonts w:asciiTheme="minorEastAsia" w:eastAsiaTheme="minorEastAsia" w:hAnsiTheme="minorEastAsia"/>
          <w:color w:val="auto"/>
          <w:sz w:val="21"/>
          <w:szCs w:val="21"/>
        </w:rPr>
        <w:t>雇用目標は、</w:t>
      </w:r>
      <w:r w:rsidR="004A5141" w:rsidRPr="00347712">
        <w:rPr>
          <w:rFonts w:asciiTheme="minorEastAsia" w:eastAsiaTheme="minorEastAsia" w:hAnsiTheme="minorEastAsia"/>
          <w:color w:val="auto"/>
          <w:sz w:val="21"/>
          <w:szCs w:val="21"/>
        </w:rPr>
        <w:t>極めて低い障</w:t>
      </w:r>
      <w:r w:rsidR="008D0751" w:rsidRPr="00347712">
        <w:rPr>
          <w:rFonts w:asciiTheme="minorEastAsia" w:eastAsiaTheme="minorEastAsia" w:hAnsiTheme="minorEastAsia"/>
          <w:color w:val="auto"/>
          <w:sz w:val="21"/>
          <w:szCs w:val="21"/>
        </w:rPr>
        <w:t>害</w:t>
      </w:r>
      <w:r w:rsidR="004A5141" w:rsidRPr="00347712">
        <w:rPr>
          <w:rFonts w:asciiTheme="minorEastAsia" w:eastAsiaTheme="minorEastAsia" w:hAnsiTheme="minorEastAsia" w:hint="eastAsia"/>
          <w:color w:val="auto"/>
          <w:sz w:val="21"/>
          <w:szCs w:val="21"/>
        </w:rPr>
        <w:t>者</w:t>
      </w:r>
      <w:r w:rsidRPr="00347712">
        <w:rPr>
          <w:rFonts w:asciiTheme="minorEastAsia" w:eastAsiaTheme="minorEastAsia" w:hAnsiTheme="minorEastAsia"/>
          <w:color w:val="auto"/>
          <w:sz w:val="21"/>
          <w:szCs w:val="21"/>
        </w:rPr>
        <w:t>割当率</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。公共部門で</w:t>
      </w:r>
      <w:r w:rsidR="004A5141" w:rsidRPr="00347712">
        <w:rPr>
          <w:rFonts w:asciiTheme="minorEastAsia" w:eastAsiaTheme="minorEastAsia" w:hAnsiTheme="minorEastAsia" w:hint="eastAsia"/>
          <w:color w:val="auto"/>
          <w:sz w:val="21"/>
          <w:szCs w:val="21"/>
        </w:rPr>
        <w:t>採用</w:t>
      </w:r>
      <w:r w:rsidRPr="00347712">
        <w:rPr>
          <w:rFonts w:asciiTheme="minorEastAsia" w:eastAsiaTheme="minorEastAsia" w:hAnsiTheme="minorEastAsia"/>
          <w:color w:val="auto"/>
          <w:sz w:val="21"/>
          <w:szCs w:val="21"/>
        </w:rPr>
        <w:t>されている</w:t>
      </w:r>
      <w:r w:rsidR="008D0751" w:rsidRPr="00347712">
        <w:rPr>
          <w:rFonts w:asciiTheme="minorEastAsia" w:eastAsiaTheme="minorEastAsia" w:hAnsiTheme="minorEastAsia"/>
          <w:color w:val="auto"/>
          <w:sz w:val="21"/>
          <w:szCs w:val="21"/>
        </w:rPr>
        <w:t>障害</w:t>
      </w:r>
      <w:r w:rsidR="004A5141" w:rsidRPr="00347712">
        <w:rPr>
          <w:rFonts w:asciiTheme="minorEastAsia" w:eastAsiaTheme="minorEastAsia" w:hAnsiTheme="minorEastAsia" w:hint="eastAsia"/>
          <w:color w:val="auto"/>
          <w:sz w:val="21"/>
          <w:szCs w:val="21"/>
        </w:rPr>
        <w:t>者</w:t>
      </w:r>
      <w:r w:rsidRPr="00347712">
        <w:rPr>
          <w:rFonts w:asciiTheme="minorEastAsia" w:eastAsiaTheme="minorEastAsia" w:hAnsiTheme="minorEastAsia"/>
          <w:color w:val="auto"/>
          <w:sz w:val="21"/>
          <w:szCs w:val="21"/>
        </w:rPr>
        <w:t>割当率が、重度の障害</w:t>
      </w:r>
      <w:r w:rsidR="004A5141" w:rsidRPr="00347712">
        <w:rPr>
          <w:rFonts w:asciiTheme="minorEastAsia" w:eastAsiaTheme="minorEastAsia" w:hAnsiTheme="minorEastAsia" w:hint="eastAsia"/>
          <w:color w:val="auto"/>
          <w:sz w:val="21"/>
          <w:szCs w:val="21"/>
        </w:rPr>
        <w:t>のある</w:t>
      </w:r>
      <w:r w:rsidRPr="00347712">
        <w:rPr>
          <w:rFonts w:asciiTheme="minorEastAsia" w:eastAsiaTheme="minorEastAsia" w:hAnsiTheme="minorEastAsia"/>
          <w:color w:val="auto"/>
          <w:sz w:val="21"/>
          <w:szCs w:val="21"/>
        </w:rPr>
        <w:t>人々にポジティブな影響を与えているという現場での証拠はほとんど</w:t>
      </w:r>
      <w:r w:rsidR="00C74819" w:rsidRPr="00347712">
        <w:rPr>
          <w:rFonts w:asciiTheme="minorEastAsia" w:eastAsiaTheme="minorEastAsia" w:hAnsiTheme="minorEastAsia"/>
          <w:color w:val="auto"/>
          <w:sz w:val="21"/>
          <w:szCs w:val="21"/>
        </w:rPr>
        <w:t>ない</w:t>
      </w:r>
      <w:r w:rsidRPr="00347712">
        <w:rPr>
          <w:rFonts w:asciiTheme="minorEastAsia" w:eastAsiaTheme="minorEastAsia" w:hAnsiTheme="minorEastAsia"/>
          <w:color w:val="auto"/>
          <w:sz w:val="21"/>
          <w:szCs w:val="21"/>
        </w:rPr>
        <w:t>。第</w:t>
      </w:r>
      <w:r w:rsidRPr="00347712">
        <w:rPr>
          <w:rFonts w:asciiTheme="minorEastAsia" w:eastAsiaTheme="minorEastAsia" w:hAnsiTheme="minorEastAsia" w:cs="Calibri"/>
          <w:color w:val="auto"/>
          <w:sz w:val="21"/>
          <w:szCs w:val="21"/>
        </w:rPr>
        <w:t>5</w:t>
      </w:r>
      <w:r w:rsidRPr="00347712">
        <w:rPr>
          <w:rFonts w:asciiTheme="minorEastAsia" w:eastAsiaTheme="minorEastAsia" w:hAnsiTheme="minorEastAsia"/>
          <w:color w:val="auto"/>
          <w:sz w:val="21"/>
          <w:szCs w:val="21"/>
        </w:rPr>
        <w:t>部のモニタリングは不十分</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270E3C71" w14:textId="141CD0CC" w:rsidR="0099264F" w:rsidRPr="00347712" w:rsidRDefault="0099264F"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第</w:t>
      </w:r>
      <w:r w:rsidRPr="00347712">
        <w:rPr>
          <w:rFonts w:asciiTheme="minorEastAsia" w:eastAsiaTheme="minorEastAsia" w:hAnsiTheme="minorEastAsia" w:cs="Calibri"/>
          <w:color w:val="auto"/>
          <w:sz w:val="16"/>
          <w:szCs w:val="16"/>
        </w:rPr>
        <w:t>5</w:t>
      </w:r>
      <w:r w:rsidRPr="00347712">
        <w:rPr>
          <w:rFonts w:asciiTheme="minorEastAsia" w:eastAsiaTheme="minorEastAsia" w:hAnsiTheme="minorEastAsia"/>
          <w:color w:val="auto"/>
          <w:sz w:val="16"/>
          <w:szCs w:val="16"/>
        </w:rPr>
        <w:t>部</w:t>
      </w:r>
      <w:r w:rsidRPr="00347712">
        <w:rPr>
          <w:rFonts w:asciiTheme="minorEastAsia" w:eastAsiaTheme="minorEastAsia" w:hAnsiTheme="minorEastAsia" w:hint="eastAsia"/>
          <w:color w:val="auto"/>
          <w:sz w:val="16"/>
          <w:szCs w:val="16"/>
        </w:rPr>
        <w:t>とは、</w:t>
      </w:r>
      <w:r w:rsidR="00CD7707" w:rsidRPr="00347712">
        <w:rPr>
          <w:rFonts w:asciiTheme="minorEastAsia" w:eastAsiaTheme="minorEastAsia" w:hAnsiTheme="minorEastAsia"/>
          <w:color w:val="auto"/>
          <w:sz w:val="16"/>
          <w:szCs w:val="16"/>
        </w:rPr>
        <w:t>2005年障害者法</w:t>
      </w:r>
      <w:r w:rsidR="00CD7707" w:rsidRPr="00347712">
        <w:rPr>
          <w:rFonts w:asciiTheme="minorEastAsia" w:eastAsiaTheme="minorEastAsia" w:hAnsiTheme="minorEastAsia" w:hint="eastAsia"/>
          <w:color w:val="auto"/>
          <w:sz w:val="16"/>
          <w:szCs w:val="16"/>
        </w:rPr>
        <w:t>（</w:t>
      </w:r>
      <w:r w:rsidR="00CD7707" w:rsidRPr="00347712">
        <w:rPr>
          <w:rFonts w:asciiTheme="minorEastAsia" w:eastAsiaTheme="minorEastAsia" w:hAnsiTheme="minorEastAsia"/>
          <w:color w:val="auto"/>
          <w:sz w:val="16"/>
          <w:szCs w:val="16"/>
        </w:rPr>
        <w:t>Disability Act 2005）</w:t>
      </w:r>
      <w:r w:rsidR="00CD7707" w:rsidRPr="00347712">
        <w:rPr>
          <w:rFonts w:asciiTheme="minorEastAsia" w:eastAsiaTheme="minorEastAsia" w:hAnsiTheme="minorEastAsia" w:hint="eastAsia"/>
          <w:color w:val="auto"/>
          <w:sz w:val="16"/>
          <w:szCs w:val="16"/>
        </w:rPr>
        <w:t>の</w:t>
      </w:r>
      <w:r w:rsidR="00CD7707" w:rsidRPr="00347712">
        <w:rPr>
          <w:rFonts w:asciiTheme="minorEastAsia" w:eastAsiaTheme="minorEastAsia" w:hAnsiTheme="minorEastAsia"/>
          <w:color w:val="auto"/>
          <w:sz w:val="16"/>
          <w:szCs w:val="16"/>
        </w:rPr>
        <w:t>第5部「公的</w:t>
      </w:r>
      <w:r w:rsidR="00CD7707" w:rsidRPr="00347712">
        <w:rPr>
          <w:rFonts w:asciiTheme="minorEastAsia" w:eastAsiaTheme="minorEastAsia" w:hAnsiTheme="minorEastAsia" w:hint="eastAsia"/>
          <w:color w:val="auto"/>
          <w:sz w:val="16"/>
          <w:szCs w:val="16"/>
        </w:rPr>
        <w:t>サービス</w:t>
      </w:r>
      <w:r w:rsidR="004060ED" w:rsidRPr="00347712">
        <w:rPr>
          <w:rFonts w:asciiTheme="minorEastAsia" w:eastAsiaTheme="minorEastAsia" w:hAnsiTheme="minorEastAsia" w:hint="eastAsia"/>
          <w:color w:val="auto"/>
          <w:sz w:val="16"/>
          <w:szCs w:val="16"/>
        </w:rPr>
        <w:t>機関</w:t>
      </w:r>
      <w:r w:rsidR="00CD7707" w:rsidRPr="00347712">
        <w:rPr>
          <w:rFonts w:asciiTheme="minorEastAsia" w:eastAsiaTheme="minorEastAsia" w:hAnsiTheme="minorEastAsia" w:hint="eastAsia"/>
          <w:color w:val="auto"/>
          <w:sz w:val="16"/>
          <w:szCs w:val="16"/>
        </w:rPr>
        <w:t>での</w:t>
      </w:r>
      <w:r w:rsidR="00CD7707" w:rsidRPr="00347712">
        <w:rPr>
          <w:rFonts w:asciiTheme="minorEastAsia" w:eastAsiaTheme="minorEastAsia" w:hAnsiTheme="minorEastAsia"/>
          <w:color w:val="auto"/>
          <w:sz w:val="16"/>
          <w:szCs w:val="16"/>
        </w:rPr>
        <w:t>障害者雇用」</w:t>
      </w:r>
      <w:r w:rsidR="00CD7707" w:rsidRPr="00347712">
        <w:rPr>
          <w:rFonts w:asciiTheme="minorEastAsia" w:eastAsiaTheme="minorEastAsia" w:hAnsiTheme="minorEastAsia" w:hint="eastAsia"/>
          <w:color w:val="auto"/>
          <w:sz w:val="16"/>
          <w:szCs w:val="16"/>
        </w:rPr>
        <w:t>。）</w:t>
      </w:r>
    </w:p>
    <w:p w14:paraId="139AB1C1" w14:textId="57004898" w:rsidR="009057B0" w:rsidRPr="00347712" w:rsidRDefault="006B66D9"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雇用主は、障害</w:t>
      </w:r>
      <w:r w:rsidR="004A514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意識向上研修に参加し、</w:t>
      </w:r>
      <w:r w:rsidR="004A5141" w:rsidRPr="00347712">
        <w:rPr>
          <w:rFonts w:asciiTheme="minorEastAsia" w:eastAsiaTheme="minorEastAsia" w:hAnsiTheme="minorEastAsia" w:hint="eastAsia"/>
          <w:color w:val="auto"/>
          <w:sz w:val="21"/>
          <w:szCs w:val="21"/>
        </w:rPr>
        <w:t>またそれを（従業員に）</w:t>
      </w:r>
      <w:r w:rsidRPr="00347712">
        <w:rPr>
          <w:rFonts w:asciiTheme="minorEastAsia" w:eastAsiaTheme="minorEastAsia" w:hAnsiTheme="minorEastAsia"/>
          <w:color w:val="auto"/>
          <w:sz w:val="21"/>
          <w:szCs w:val="21"/>
        </w:rPr>
        <w:t>提供するよう奨励されるべき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。「障害</w:t>
      </w:r>
      <w:r w:rsidR="004A514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意識向上研修制度</w:t>
      </w:r>
      <w:r w:rsidR="004060ED" w:rsidRPr="00347712">
        <w:rPr>
          <w:rFonts w:asciiTheme="minorEastAsia" w:eastAsiaTheme="minorEastAsia" w:hAnsiTheme="minorEastAsia" w:hint="eastAsia"/>
          <w:color w:val="auto"/>
          <w:sz w:val="16"/>
          <w:szCs w:val="16"/>
        </w:rPr>
        <w:t>（</w:t>
      </w:r>
      <w:r w:rsidR="004060ED" w:rsidRPr="00347712">
        <w:rPr>
          <w:rFonts w:asciiTheme="minorEastAsia" w:eastAsiaTheme="minorEastAsia" w:hAnsiTheme="minorEastAsia"/>
          <w:color w:val="auto"/>
          <w:sz w:val="16"/>
          <w:szCs w:val="16"/>
        </w:rPr>
        <w:t>Disability Awareness Training Scheme</w:t>
      </w:r>
      <w:r w:rsidR="004060ED"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」は、障害を申告した従業員がいる雇用主だけでなく、すべての雇用主を対象に開かれるべき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r w:rsidR="003F0892" w:rsidRPr="00347712">
        <w:rPr>
          <w:rFonts w:asciiTheme="minorEastAsia" w:eastAsiaTheme="minorEastAsia" w:hAnsiTheme="minorEastAsia" w:hint="eastAsia"/>
          <w:color w:val="auto"/>
          <w:sz w:val="21"/>
          <w:szCs w:val="21"/>
        </w:rPr>
        <w:t>締結</w:t>
      </w:r>
      <w:r w:rsidRPr="00347712">
        <w:rPr>
          <w:rFonts w:asciiTheme="minorEastAsia" w:eastAsiaTheme="minorEastAsia" w:hAnsiTheme="minorEastAsia"/>
          <w:color w:val="auto"/>
          <w:sz w:val="21"/>
          <w:szCs w:val="21"/>
        </w:rPr>
        <w:t>国は、雇用主に対し</w:t>
      </w:r>
      <w:r w:rsidR="004060ED"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従業員定着補助金制度</w:t>
      </w:r>
      <w:r w:rsidR="004060ED" w:rsidRPr="00347712">
        <w:rPr>
          <w:rFonts w:asciiTheme="minorEastAsia" w:eastAsiaTheme="minorEastAsia" w:hAnsiTheme="minorEastAsia" w:hint="eastAsia"/>
          <w:color w:val="auto"/>
          <w:sz w:val="16"/>
          <w:szCs w:val="16"/>
        </w:rPr>
        <w:t>（</w:t>
      </w:r>
      <w:r w:rsidR="004060ED" w:rsidRPr="00347712">
        <w:rPr>
          <w:rFonts w:asciiTheme="minorEastAsia" w:eastAsiaTheme="minorEastAsia" w:hAnsiTheme="minorEastAsia"/>
          <w:color w:val="auto"/>
          <w:sz w:val="16"/>
          <w:szCs w:val="16"/>
        </w:rPr>
        <w:t xml:space="preserve">Employee Retention Grant </w:t>
      </w:r>
      <w:r w:rsidR="00982217">
        <w:rPr>
          <w:rFonts w:asciiTheme="minorEastAsia" w:eastAsiaTheme="minorEastAsia" w:hAnsiTheme="minorEastAsia" w:hint="eastAsia"/>
          <w:color w:val="auto"/>
          <w:sz w:val="16"/>
          <w:szCs w:val="16"/>
        </w:rPr>
        <w:t>Scheme</w:t>
      </w:r>
      <w:r w:rsidR="004060ED"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と職場適応補助金</w:t>
      </w:r>
      <w:r w:rsidR="004060ED" w:rsidRPr="00347712">
        <w:rPr>
          <w:rFonts w:asciiTheme="minorEastAsia" w:eastAsiaTheme="minorEastAsia" w:hAnsiTheme="minorEastAsia" w:hint="eastAsia"/>
          <w:color w:val="auto"/>
          <w:sz w:val="16"/>
          <w:szCs w:val="16"/>
        </w:rPr>
        <w:t>（</w:t>
      </w:r>
      <w:bookmarkStart w:id="12" w:name="_Hlk216368112"/>
      <w:r w:rsidR="004060ED" w:rsidRPr="00347712">
        <w:rPr>
          <w:rFonts w:asciiTheme="minorEastAsia" w:eastAsiaTheme="minorEastAsia" w:hAnsiTheme="minorEastAsia"/>
          <w:color w:val="auto"/>
          <w:sz w:val="16"/>
          <w:szCs w:val="16"/>
        </w:rPr>
        <w:t>Workplace Adaptation Grant</w:t>
      </w:r>
      <w:bookmarkEnd w:id="12"/>
      <w:r w:rsidR="004060ED"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を積極的に促進する啓発キャンペーンを遅滞なく実施すべき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30A1F0A3" w14:textId="019A6B3B" w:rsidR="009057B0" w:rsidRPr="00347712" w:rsidRDefault="006B66D9"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w:t>
      </w:r>
      <w:r w:rsidR="00A74841" w:rsidRPr="00347712">
        <w:rPr>
          <w:rFonts w:asciiTheme="minorEastAsia" w:eastAsiaTheme="minorEastAsia" w:hAnsiTheme="minorEastAsia" w:hint="eastAsia"/>
          <w:color w:val="auto"/>
          <w:sz w:val="21"/>
          <w:szCs w:val="21"/>
        </w:rPr>
        <w:t>能力</w:t>
      </w:r>
      <w:r w:rsidRPr="00347712">
        <w:rPr>
          <w:rFonts w:asciiTheme="minorEastAsia" w:eastAsiaTheme="minorEastAsia" w:hAnsiTheme="minorEastAsia"/>
          <w:color w:val="auto"/>
          <w:sz w:val="21"/>
          <w:szCs w:val="21"/>
        </w:rPr>
        <w:t>プロジェクト」</w:t>
      </w:r>
      <w:r w:rsidR="00A74841" w:rsidRPr="00347712">
        <w:rPr>
          <w:rFonts w:asciiTheme="minorEastAsia" w:eastAsiaTheme="minorEastAsia" w:hAnsiTheme="minorEastAsia" w:hint="eastAsia"/>
          <w:color w:val="auto"/>
          <w:sz w:val="16"/>
          <w:szCs w:val="16"/>
        </w:rPr>
        <w:t>（</w:t>
      </w:r>
      <w:r w:rsidR="00A74841" w:rsidRPr="00347712">
        <w:rPr>
          <w:rFonts w:asciiTheme="minorEastAsia" w:eastAsiaTheme="minorEastAsia" w:hAnsiTheme="minorEastAsia"/>
          <w:color w:val="auto"/>
          <w:sz w:val="16"/>
          <w:szCs w:val="16"/>
        </w:rPr>
        <w:t>Ability Project</w:t>
      </w:r>
      <w:r w:rsidR="00A74841"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のような</w:t>
      </w:r>
      <w:r w:rsidR="004A5141" w:rsidRPr="00347712">
        <w:rPr>
          <w:rFonts w:asciiTheme="minorEastAsia" w:eastAsiaTheme="minorEastAsia" w:hAnsiTheme="minorEastAsia" w:hint="eastAsia"/>
          <w:color w:val="auto"/>
          <w:sz w:val="21"/>
          <w:szCs w:val="21"/>
        </w:rPr>
        <w:t>取り組み</w:t>
      </w:r>
      <w:r w:rsidRPr="00347712">
        <w:rPr>
          <w:rFonts w:asciiTheme="minorEastAsia" w:eastAsiaTheme="minorEastAsia" w:hAnsiTheme="minorEastAsia"/>
          <w:color w:val="auto"/>
          <w:sz w:val="21"/>
          <w:szCs w:val="21"/>
        </w:rPr>
        <w:t>を維持するための、継続的な多年度予算</w:t>
      </w:r>
      <w:r w:rsidR="00AB50FE" w:rsidRPr="00347712">
        <w:rPr>
          <w:rFonts w:asciiTheme="minorEastAsia" w:eastAsiaTheme="minorEastAsia" w:hAnsiTheme="minorEastAsia" w:hint="eastAsia"/>
          <w:color w:val="auto"/>
          <w:sz w:val="21"/>
          <w:szCs w:val="21"/>
        </w:rPr>
        <w:t>が</w:t>
      </w:r>
      <w:r w:rsidRPr="00347712">
        <w:rPr>
          <w:rFonts w:asciiTheme="minorEastAsia" w:eastAsiaTheme="minorEastAsia" w:hAnsiTheme="minorEastAsia"/>
          <w:color w:val="auto"/>
          <w:sz w:val="21"/>
          <w:szCs w:val="21"/>
        </w:rPr>
        <w:t>確保</w:t>
      </w:r>
      <w:r w:rsidR="00AB50FE" w:rsidRPr="00347712">
        <w:rPr>
          <w:rFonts w:asciiTheme="minorEastAsia" w:eastAsiaTheme="minorEastAsia" w:hAnsiTheme="minorEastAsia" w:hint="eastAsia"/>
          <w:color w:val="auto"/>
          <w:sz w:val="21"/>
          <w:szCs w:val="21"/>
        </w:rPr>
        <w:t>されていない</w:t>
      </w:r>
      <w:r w:rsidR="00A74841" w:rsidRPr="00347712">
        <w:rPr>
          <w:rFonts w:asciiTheme="minorEastAsia" w:eastAsiaTheme="minorEastAsia" w:hAnsiTheme="minorEastAsia" w:hint="eastAsia"/>
          <w:color w:val="auto"/>
          <w:sz w:val="21"/>
          <w:szCs w:val="21"/>
        </w:rPr>
        <w:t>。このことは、</w:t>
      </w:r>
      <w:r w:rsidRPr="00347712">
        <w:rPr>
          <w:rFonts w:asciiTheme="minorEastAsia" w:eastAsiaTheme="minorEastAsia" w:hAnsiTheme="minorEastAsia"/>
          <w:color w:val="auto"/>
          <w:sz w:val="21"/>
          <w:szCs w:val="21"/>
        </w:rPr>
        <w:t>直面している問題が解決に相当な時間を要するため、効果的な変化を</w:t>
      </w:r>
      <w:r w:rsidR="00A74841" w:rsidRPr="00347712">
        <w:rPr>
          <w:rFonts w:asciiTheme="minorEastAsia" w:eastAsiaTheme="minorEastAsia" w:hAnsiTheme="minorEastAsia" w:hint="eastAsia"/>
          <w:color w:val="auto"/>
          <w:sz w:val="21"/>
          <w:szCs w:val="21"/>
        </w:rPr>
        <w:t>生み出す</w:t>
      </w:r>
      <w:r w:rsidRPr="00347712">
        <w:rPr>
          <w:rFonts w:asciiTheme="minorEastAsia" w:eastAsiaTheme="minorEastAsia" w:hAnsiTheme="minorEastAsia"/>
          <w:color w:val="auto"/>
          <w:sz w:val="21"/>
          <w:szCs w:val="21"/>
        </w:rPr>
        <w:t>可能性を損なう。</w:t>
      </w:r>
    </w:p>
    <w:p w14:paraId="4F99678B" w14:textId="6660A593" w:rsidR="009057B0" w:rsidRPr="00347712" w:rsidRDefault="006B66D9"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アイルランドは第</w:t>
      </w:r>
      <w:r w:rsidRPr="00347712">
        <w:rPr>
          <w:rFonts w:asciiTheme="minorEastAsia" w:eastAsiaTheme="minorEastAsia" w:hAnsiTheme="minorEastAsia" w:cs="Calibri"/>
          <w:color w:val="auto"/>
          <w:sz w:val="21"/>
          <w:szCs w:val="21"/>
        </w:rPr>
        <w:t>27</w:t>
      </w:r>
      <w:r w:rsidRPr="00347712">
        <w:rPr>
          <w:rFonts w:asciiTheme="minorEastAsia" w:eastAsiaTheme="minorEastAsia" w:hAnsiTheme="minorEastAsia"/>
          <w:color w:val="auto"/>
          <w:sz w:val="21"/>
          <w:szCs w:val="21"/>
        </w:rPr>
        <w:t>条</w:t>
      </w:r>
      <w:r w:rsidR="00A74841"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留保を表明</w:t>
      </w:r>
      <w:r w:rsidR="00831BCA" w:rsidRPr="00347712">
        <w:rPr>
          <w:rFonts w:asciiTheme="minorEastAsia" w:eastAsiaTheme="minorEastAsia" w:hAnsiTheme="minorEastAsia"/>
          <w:color w:val="auto"/>
          <w:sz w:val="21"/>
          <w:szCs w:val="21"/>
        </w:rPr>
        <w:t>した</w:t>
      </w:r>
      <w:r w:rsidRPr="00347712">
        <w:rPr>
          <w:rFonts w:asciiTheme="minorEastAsia" w:eastAsiaTheme="minorEastAsia" w:hAnsiTheme="minorEastAsia"/>
          <w:color w:val="auto"/>
          <w:sz w:val="21"/>
          <w:szCs w:val="21"/>
        </w:rPr>
        <w:t>。</w:t>
      </w:r>
      <w:r w:rsidR="00A74841" w:rsidRPr="00347712">
        <w:rPr>
          <w:rFonts w:asciiTheme="minorEastAsia" w:eastAsiaTheme="minorEastAsia" w:hAnsiTheme="minorEastAsia" w:hint="eastAsia"/>
          <w:color w:val="auto"/>
          <w:sz w:val="21"/>
          <w:szCs w:val="21"/>
        </w:rPr>
        <w:t>この</w:t>
      </w:r>
      <w:r w:rsidRPr="00347712">
        <w:rPr>
          <w:rFonts w:asciiTheme="minorEastAsia" w:eastAsiaTheme="minorEastAsia" w:hAnsiTheme="minorEastAsia"/>
          <w:color w:val="auto"/>
          <w:sz w:val="21"/>
          <w:szCs w:val="21"/>
        </w:rPr>
        <w:t>留保は、公共部門の</w:t>
      </w:r>
      <w:r w:rsidR="00166591" w:rsidRPr="00347712">
        <w:rPr>
          <w:rFonts w:asciiTheme="minorEastAsia" w:eastAsiaTheme="minorEastAsia" w:hAnsiTheme="minorEastAsia" w:hint="eastAsia"/>
          <w:color w:val="auto"/>
          <w:sz w:val="21"/>
          <w:szCs w:val="21"/>
        </w:rPr>
        <w:t>多く</w:t>
      </w:r>
      <w:r w:rsidRPr="00347712">
        <w:rPr>
          <w:rFonts w:asciiTheme="minorEastAsia" w:eastAsiaTheme="minorEastAsia" w:hAnsiTheme="minorEastAsia"/>
          <w:color w:val="auto"/>
          <w:sz w:val="21"/>
          <w:szCs w:val="21"/>
        </w:rPr>
        <w:t>の</w:t>
      </w:r>
      <w:r w:rsidR="00A74841" w:rsidRPr="00347712">
        <w:rPr>
          <w:rFonts w:asciiTheme="minorEastAsia" w:eastAsiaTheme="minorEastAsia" w:hAnsiTheme="minorEastAsia" w:hint="eastAsia"/>
          <w:color w:val="auto"/>
          <w:sz w:val="21"/>
          <w:szCs w:val="21"/>
        </w:rPr>
        <w:t>第一線の</w:t>
      </w:r>
      <w:r w:rsidRPr="00347712">
        <w:rPr>
          <w:rFonts w:asciiTheme="minorEastAsia" w:eastAsiaTheme="minorEastAsia" w:hAnsiTheme="minorEastAsia"/>
          <w:color w:val="auto"/>
          <w:sz w:val="21"/>
          <w:szCs w:val="21"/>
        </w:rPr>
        <w:t>職種における</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の就労機会を制限するものであるため、留保を撤回する計画を明示する必要が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00F6A2FD" w14:textId="2FE5BE00" w:rsidR="00166591" w:rsidRPr="00347712" w:rsidRDefault="00166591" w:rsidP="00EB1C4A">
      <w:pPr>
        <w:adjustRightInd w:val="0"/>
        <w:snapToGrid w:val="0"/>
        <w:spacing w:afterLines="50" w:after="120" w:line="240" w:lineRule="exact"/>
        <w:ind w:left="709"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アイルランド</w:t>
      </w:r>
      <w:r w:rsidRPr="00347712">
        <w:rPr>
          <w:rFonts w:asciiTheme="minorEastAsia" w:eastAsiaTheme="minorEastAsia" w:hAnsiTheme="minorEastAsia" w:hint="eastAsia"/>
          <w:color w:val="auto"/>
          <w:sz w:val="16"/>
          <w:szCs w:val="16"/>
        </w:rPr>
        <w:t>の</w:t>
      </w:r>
      <w:r w:rsidRPr="00347712">
        <w:rPr>
          <w:rFonts w:asciiTheme="minorEastAsia" w:eastAsiaTheme="minorEastAsia" w:hAnsiTheme="minorEastAsia"/>
          <w:color w:val="auto"/>
          <w:sz w:val="16"/>
          <w:szCs w:val="16"/>
        </w:rPr>
        <w:t>第</w:t>
      </w:r>
      <w:r w:rsidRPr="00347712">
        <w:rPr>
          <w:rFonts w:asciiTheme="minorEastAsia" w:eastAsiaTheme="minorEastAsia" w:hAnsiTheme="minorEastAsia" w:cs="Calibri"/>
          <w:color w:val="auto"/>
          <w:sz w:val="16"/>
          <w:szCs w:val="16"/>
        </w:rPr>
        <w:t>27</w:t>
      </w:r>
      <w:r w:rsidRPr="00347712">
        <w:rPr>
          <w:rFonts w:asciiTheme="minorEastAsia" w:eastAsiaTheme="minorEastAsia" w:hAnsiTheme="minorEastAsia"/>
          <w:color w:val="auto"/>
          <w:sz w:val="16"/>
          <w:szCs w:val="16"/>
        </w:rPr>
        <w:t>条</w:t>
      </w:r>
      <w:r w:rsidRPr="00347712">
        <w:rPr>
          <w:rFonts w:asciiTheme="minorEastAsia" w:eastAsiaTheme="minorEastAsia" w:hAnsiTheme="minorEastAsia" w:hint="eastAsia"/>
          <w:color w:val="auto"/>
          <w:sz w:val="16"/>
          <w:szCs w:val="16"/>
        </w:rPr>
        <w:t>の</w:t>
      </w:r>
      <w:r w:rsidRPr="00347712">
        <w:rPr>
          <w:rFonts w:asciiTheme="minorEastAsia" w:eastAsiaTheme="minorEastAsia" w:hAnsiTheme="minorEastAsia"/>
          <w:color w:val="auto"/>
          <w:sz w:val="16"/>
          <w:szCs w:val="16"/>
        </w:rPr>
        <w:t>留保</w:t>
      </w:r>
      <w:r w:rsidRPr="00347712">
        <w:rPr>
          <w:rFonts w:asciiTheme="minorEastAsia" w:eastAsiaTheme="minorEastAsia" w:hAnsiTheme="minorEastAsia" w:hint="eastAsia"/>
          <w:color w:val="auto"/>
          <w:sz w:val="16"/>
          <w:szCs w:val="16"/>
        </w:rPr>
        <w:t>については、初回締結国報告のパラグラフ371参照。）</w:t>
      </w:r>
    </w:p>
    <w:p w14:paraId="4B262087" w14:textId="27704873" w:rsidR="009057B0" w:rsidRPr="00347712" w:rsidRDefault="00A74841" w:rsidP="00DB77B9">
      <w:pPr>
        <w:numPr>
          <w:ilvl w:val="0"/>
          <w:numId w:val="25"/>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起業</w:t>
      </w:r>
      <w:r w:rsidR="006B66D9" w:rsidRPr="00347712">
        <w:rPr>
          <w:rFonts w:asciiTheme="minorEastAsia" w:eastAsiaTheme="minorEastAsia" w:hAnsiTheme="minorEastAsia"/>
          <w:color w:val="auto"/>
          <w:sz w:val="21"/>
          <w:szCs w:val="21"/>
        </w:rPr>
        <w:t>支援とスタートアップ支援は、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が新たな事業を開始し、自ら雇用主となる機会へのアクセスを</w:t>
      </w:r>
      <w:r w:rsidR="000E44C8"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424898C8"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10BABD81" w14:textId="6D37F11A"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3.23.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28</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w:t>
      </w:r>
      <w:r w:rsidR="00A74841" w:rsidRPr="00347712">
        <w:rPr>
          <w:rFonts w:asciiTheme="minorEastAsia" w:eastAsiaTheme="minorEastAsia" w:hAnsiTheme="minorEastAsia" w:cs="Calibri"/>
          <w:color w:val="auto"/>
          <w:sz w:val="24"/>
        </w:rPr>
        <w:t>–</w:t>
      </w:r>
      <w:r w:rsidRPr="00347712">
        <w:rPr>
          <w:rFonts w:asciiTheme="minorEastAsia" w:eastAsiaTheme="minorEastAsia" w:hAnsiTheme="minorEastAsia" w:cs="Calibri"/>
          <w:color w:val="auto"/>
          <w:sz w:val="24"/>
        </w:rPr>
        <w:t xml:space="preserve"> </w:t>
      </w:r>
      <w:r w:rsidR="00A74841" w:rsidRPr="00347712">
        <w:rPr>
          <w:rFonts w:asciiTheme="minorEastAsia" w:eastAsiaTheme="minorEastAsia" w:hAnsiTheme="minorEastAsia" w:hint="eastAsia"/>
          <w:color w:val="auto"/>
          <w:sz w:val="24"/>
        </w:rPr>
        <w:t>相当</w:t>
      </w:r>
      <w:r w:rsidRPr="00347712">
        <w:rPr>
          <w:rFonts w:asciiTheme="minorEastAsia" w:eastAsiaTheme="minorEastAsia" w:hAnsiTheme="minorEastAsia"/>
          <w:color w:val="auto"/>
          <w:sz w:val="24"/>
        </w:rPr>
        <w:t>な生活水準</w:t>
      </w:r>
      <w:r w:rsidR="00353435"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社会</w:t>
      </w:r>
      <w:r w:rsidR="00A74841" w:rsidRPr="00347712">
        <w:rPr>
          <w:rFonts w:asciiTheme="minorEastAsia" w:eastAsiaTheme="minorEastAsia" w:hAnsiTheme="minorEastAsia" w:hint="eastAsia"/>
          <w:color w:val="auto"/>
          <w:sz w:val="24"/>
        </w:rPr>
        <w:t>的</w:t>
      </w:r>
      <w:r w:rsidR="00353435" w:rsidRPr="00347712">
        <w:rPr>
          <w:rFonts w:asciiTheme="minorEastAsia" w:eastAsiaTheme="minorEastAsia" w:hAnsiTheme="minorEastAsia" w:hint="eastAsia"/>
          <w:color w:val="auto"/>
          <w:sz w:val="24"/>
        </w:rPr>
        <w:t>な</w:t>
      </w:r>
      <w:r w:rsidR="00A74841" w:rsidRPr="00347712">
        <w:rPr>
          <w:rFonts w:asciiTheme="minorEastAsia" w:eastAsiaTheme="minorEastAsia" w:hAnsiTheme="minorEastAsia" w:hint="eastAsia"/>
          <w:color w:val="auto"/>
          <w:sz w:val="24"/>
        </w:rPr>
        <w:t>保障</w:t>
      </w:r>
    </w:p>
    <w:p w14:paraId="6704A4E6" w14:textId="4EDC9DB8" w:rsidR="009057B0" w:rsidRPr="00347712" w:rsidRDefault="006B66D9" w:rsidP="00DB77B9">
      <w:pPr>
        <w:numPr>
          <w:ilvl w:val="0"/>
          <w:numId w:val="2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アイルランドに住む</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は、高い「貧困リスク</w:t>
      </w:r>
      <w:r w:rsidR="000E44C8" w:rsidRPr="00347712">
        <w:rPr>
          <w:rFonts w:asciiTheme="minorEastAsia" w:eastAsiaTheme="minorEastAsia" w:hAnsiTheme="minorEastAsia" w:hint="eastAsia"/>
          <w:color w:val="auto"/>
          <w:sz w:val="16"/>
          <w:szCs w:val="16"/>
        </w:rPr>
        <w:t>（</w:t>
      </w:r>
      <w:r w:rsidR="000E44C8" w:rsidRPr="00347712">
        <w:rPr>
          <w:rFonts w:asciiTheme="minorEastAsia" w:eastAsiaTheme="minorEastAsia" w:hAnsiTheme="minorEastAsia"/>
          <w:color w:val="auto"/>
          <w:sz w:val="16"/>
          <w:szCs w:val="16"/>
        </w:rPr>
        <w:t>at risk of poverty</w:t>
      </w:r>
      <w:r w:rsidR="000E44C8"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w:t>
      </w:r>
      <w:r w:rsidR="000E44C8" w:rsidRPr="00347712">
        <w:rPr>
          <w:rFonts w:asciiTheme="minorEastAsia" w:eastAsiaTheme="minorEastAsia" w:hAnsiTheme="minorEastAsia"/>
          <w:color w:val="auto"/>
          <w:sz w:val="21"/>
          <w:szCs w:val="21"/>
        </w:rPr>
        <w:t>率</w:t>
      </w:r>
      <w:r w:rsidR="000E44C8" w:rsidRPr="00347712">
        <w:rPr>
          <w:rFonts w:asciiTheme="minorEastAsia" w:eastAsiaTheme="minorEastAsia" w:hAnsiTheme="minorEastAsia" w:hint="eastAsia"/>
          <w:color w:val="auto"/>
          <w:sz w:val="21"/>
          <w:szCs w:val="21"/>
        </w:rPr>
        <w:t>の状態にある</w:t>
      </w:r>
      <w:r w:rsidRPr="00347712">
        <w:rPr>
          <w:rFonts w:asciiTheme="minorEastAsia" w:eastAsiaTheme="minorEastAsia" w:hAnsiTheme="minorEastAsia"/>
          <w:color w:val="auto"/>
          <w:sz w:val="21"/>
          <w:szCs w:val="21"/>
        </w:rPr>
        <w:t>。この点は、</w:t>
      </w:r>
      <w:r w:rsidR="008D0751" w:rsidRPr="00347712">
        <w:rPr>
          <w:rFonts w:asciiTheme="minorEastAsia" w:eastAsiaTheme="minorEastAsia" w:hAnsiTheme="minorEastAsia"/>
          <w:color w:val="auto"/>
          <w:sz w:val="21"/>
          <w:szCs w:val="21"/>
        </w:rPr>
        <w:t>報告草案</w:t>
      </w:r>
      <w:r w:rsidRPr="00347712">
        <w:rPr>
          <w:rFonts w:asciiTheme="minorEastAsia" w:eastAsiaTheme="minorEastAsia" w:hAnsiTheme="minorEastAsia"/>
          <w:color w:val="auto"/>
          <w:sz w:val="21"/>
          <w:szCs w:val="21"/>
        </w:rPr>
        <w:t>で認識されて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。社会</w:t>
      </w:r>
      <w:r w:rsidR="002543FB" w:rsidRPr="00347712">
        <w:rPr>
          <w:rFonts w:asciiTheme="minorEastAsia" w:eastAsiaTheme="minorEastAsia" w:hAnsiTheme="minorEastAsia" w:hint="eastAsia"/>
          <w:color w:val="auto"/>
          <w:sz w:val="21"/>
          <w:szCs w:val="21"/>
        </w:rPr>
        <w:t>的</w:t>
      </w:r>
      <w:r w:rsidR="000E44C8" w:rsidRPr="00347712">
        <w:rPr>
          <w:rFonts w:asciiTheme="minorEastAsia" w:eastAsiaTheme="minorEastAsia" w:hAnsiTheme="minorEastAsia" w:hint="eastAsia"/>
          <w:color w:val="auto"/>
          <w:sz w:val="21"/>
          <w:szCs w:val="21"/>
        </w:rPr>
        <w:t>インクルージョン工程表</w:t>
      </w:r>
      <w:r w:rsidR="000E44C8" w:rsidRPr="00347712">
        <w:rPr>
          <w:rFonts w:asciiTheme="minorEastAsia" w:eastAsiaTheme="minorEastAsia" w:hAnsiTheme="minorEastAsia" w:hint="eastAsia"/>
          <w:color w:val="auto"/>
          <w:sz w:val="16"/>
          <w:szCs w:val="16"/>
        </w:rPr>
        <w:t>（</w:t>
      </w:r>
      <w:r w:rsidR="000E44C8" w:rsidRPr="00347712">
        <w:rPr>
          <w:rFonts w:asciiTheme="minorEastAsia" w:eastAsiaTheme="minorEastAsia" w:hAnsiTheme="minorEastAsia"/>
          <w:color w:val="auto"/>
          <w:sz w:val="16"/>
          <w:szCs w:val="16"/>
        </w:rPr>
        <w:t xml:space="preserve">Road </w:t>
      </w:r>
      <w:r w:rsidR="000E44C8" w:rsidRPr="00347712">
        <w:rPr>
          <w:rFonts w:asciiTheme="minorEastAsia" w:eastAsiaTheme="minorEastAsia" w:hAnsiTheme="minorEastAsia"/>
          <w:color w:val="auto"/>
          <w:sz w:val="16"/>
          <w:szCs w:val="16"/>
        </w:rPr>
        <w:lastRenderedPageBreak/>
        <w:t>Map for Social Inclusion</w:t>
      </w:r>
      <w:r w:rsidR="000E44C8"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には、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が直面する高い貧困水準に対応するための</w:t>
      </w:r>
      <w:r w:rsidR="000E44C8"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具体的な目標が設定されて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p>
    <w:p w14:paraId="3836FDBF" w14:textId="3C1120FF" w:rsidR="009057B0" w:rsidRPr="00347712" w:rsidRDefault="006B66D9" w:rsidP="00DB77B9">
      <w:pPr>
        <w:numPr>
          <w:ilvl w:val="0"/>
          <w:numId w:val="2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障害を抱えて生活する際に生じる追加費用は</w:t>
      </w:r>
      <w:r w:rsidR="000E44C8"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によって認識されていないため、</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は貧困の悪循環に陥って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。社会福祉給付金は、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が直面する追加費用を考慮して</w:t>
      </w:r>
      <w:r w:rsidR="00C74819" w:rsidRPr="00347712">
        <w:rPr>
          <w:rFonts w:asciiTheme="minorEastAsia" w:eastAsiaTheme="minorEastAsia" w:hAnsiTheme="minorEastAsia"/>
          <w:color w:val="auto"/>
          <w:sz w:val="21"/>
          <w:szCs w:val="21"/>
        </w:rPr>
        <w:t>いない</w:t>
      </w:r>
      <w:r w:rsidRPr="00347712">
        <w:rPr>
          <w:rFonts w:asciiTheme="minorEastAsia" w:eastAsiaTheme="minorEastAsia" w:hAnsiTheme="minorEastAsia"/>
          <w:color w:val="auto"/>
          <w:sz w:val="21"/>
          <w:szCs w:val="21"/>
        </w:rPr>
        <w:t>。</w:t>
      </w:r>
      <w:r w:rsidR="003F089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は、</w:t>
      </w:r>
      <w:r w:rsidR="00197C6A" w:rsidRPr="00347712">
        <w:rPr>
          <w:rFonts w:asciiTheme="minorEastAsia" w:eastAsiaTheme="minorEastAsia" w:hAnsiTheme="minorEastAsia" w:hint="eastAsia"/>
          <w:color w:val="auto"/>
          <w:sz w:val="21"/>
          <w:szCs w:val="21"/>
        </w:rPr>
        <w:t>障害に伴う費用への給付</w:t>
      </w:r>
      <w:r w:rsidR="002543FB" w:rsidRPr="00347712">
        <w:rPr>
          <w:rFonts w:asciiTheme="minorEastAsia" w:eastAsiaTheme="minorEastAsia" w:hAnsiTheme="minorEastAsia" w:hint="eastAsia"/>
          <w:color w:val="auto"/>
          <w:sz w:val="21"/>
          <w:szCs w:val="21"/>
        </w:rPr>
        <w:t>（</w:t>
      </w:r>
      <w:r w:rsidR="002543FB" w:rsidRPr="00347712">
        <w:rPr>
          <w:rFonts w:asciiTheme="minorEastAsia" w:eastAsiaTheme="minorEastAsia" w:hAnsiTheme="minorEastAsia"/>
          <w:color w:val="auto"/>
          <w:sz w:val="21"/>
          <w:szCs w:val="21"/>
        </w:rPr>
        <w:t>cost of disability payment</w:t>
      </w:r>
      <w:r w:rsidR="002543FB"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を最優先事項として実施する必要が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30B15B55" w14:textId="782BB531" w:rsidR="009057B0" w:rsidRPr="00347712" w:rsidRDefault="006B66D9" w:rsidP="00DB77B9">
      <w:pPr>
        <w:numPr>
          <w:ilvl w:val="0"/>
          <w:numId w:val="2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障害手当</w:t>
      </w:r>
      <w:r w:rsidR="00197C6A" w:rsidRPr="00347712">
        <w:rPr>
          <w:rFonts w:asciiTheme="minorEastAsia" w:eastAsiaTheme="minorEastAsia" w:hAnsiTheme="minorEastAsia" w:hint="eastAsia"/>
          <w:color w:val="auto"/>
          <w:sz w:val="16"/>
          <w:szCs w:val="16"/>
        </w:rPr>
        <w:t>（</w:t>
      </w:r>
      <w:r w:rsidR="00197C6A" w:rsidRPr="00347712">
        <w:rPr>
          <w:rFonts w:asciiTheme="minorEastAsia" w:eastAsiaTheme="minorEastAsia" w:hAnsiTheme="minorEastAsia"/>
          <w:color w:val="auto"/>
          <w:sz w:val="16"/>
          <w:szCs w:val="16"/>
        </w:rPr>
        <w:t>Disability Allowance</w:t>
      </w:r>
      <w:r w:rsidR="00197C6A" w:rsidRPr="00347712">
        <w:rPr>
          <w:rFonts w:asciiTheme="minorEastAsia" w:eastAsiaTheme="minorEastAsia" w:hAnsiTheme="minorEastAsia" w:hint="eastAsia"/>
          <w:color w:val="auto"/>
          <w:sz w:val="16"/>
          <w:szCs w:val="16"/>
        </w:rPr>
        <w:t>）</w:t>
      </w:r>
      <w:r w:rsidR="00197C6A" w:rsidRPr="00347712">
        <w:rPr>
          <w:rFonts w:asciiTheme="minorEastAsia" w:eastAsiaTheme="minorEastAsia" w:hAnsiTheme="minorEastAsia" w:hint="eastAsia"/>
          <w:color w:val="auto"/>
          <w:sz w:val="21"/>
          <w:szCs w:val="21"/>
        </w:rPr>
        <w:t>などの、</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を対象としたその他の社会福祉給付金は不十分</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1F09A8A4" w14:textId="0135764E" w:rsidR="009057B0" w:rsidRPr="00347712" w:rsidRDefault="006B66D9" w:rsidP="00DB77B9">
      <w:pPr>
        <w:numPr>
          <w:ilvl w:val="0"/>
          <w:numId w:val="2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家族の収入は、介護の負担により深刻な影響を受けて</w:t>
      </w:r>
      <w:r w:rsidR="00831BCA" w:rsidRPr="00347712">
        <w:rPr>
          <w:rFonts w:asciiTheme="minorEastAsia" w:eastAsiaTheme="minorEastAsia" w:hAnsiTheme="minorEastAsia"/>
          <w:color w:val="auto"/>
          <w:sz w:val="21"/>
          <w:szCs w:val="21"/>
        </w:rPr>
        <w:t>いる</w:t>
      </w:r>
      <w:r w:rsidRPr="00347712">
        <w:rPr>
          <w:rFonts w:asciiTheme="minorEastAsia" w:eastAsiaTheme="minorEastAsia" w:hAnsiTheme="minorEastAsia"/>
          <w:color w:val="auto"/>
          <w:sz w:val="21"/>
          <w:szCs w:val="21"/>
        </w:rPr>
        <w:t>。親のどちらか、または両方が仕事を辞めざるを得ない場合が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。一部の家庭は基本的な生活費を賄うことができ</w:t>
      </w:r>
      <w:r w:rsidR="00A420A6" w:rsidRPr="00347712">
        <w:rPr>
          <w:rFonts w:asciiTheme="minorEastAsia" w:eastAsiaTheme="minorEastAsia" w:hAnsiTheme="minorEastAsia" w:hint="eastAsia"/>
          <w:color w:val="auto"/>
          <w:sz w:val="21"/>
          <w:szCs w:val="21"/>
        </w:rPr>
        <w:t>ない</w:t>
      </w:r>
      <w:r w:rsidRPr="00347712">
        <w:rPr>
          <w:rFonts w:asciiTheme="minorEastAsia" w:eastAsiaTheme="minorEastAsia" w:hAnsiTheme="minorEastAsia"/>
          <w:color w:val="auto"/>
          <w:sz w:val="21"/>
          <w:szCs w:val="21"/>
        </w:rPr>
        <w:t>。親が家族を支えるために就労できるよう支援が必要</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5960EB7E" w14:textId="098AE1EE" w:rsidR="00677438" w:rsidRPr="00347712" w:rsidRDefault="00677438" w:rsidP="00994016">
      <w:pPr>
        <w:numPr>
          <w:ilvl w:val="0"/>
          <w:numId w:val="26"/>
        </w:numPr>
        <w:adjustRightInd w:val="0"/>
        <w:snapToGrid w:val="0"/>
        <w:spacing w:after="0" w:line="320" w:lineRule="exact"/>
        <w:ind w:left="703" w:hanging="357"/>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障害のある人は、民間医療保険に加入したり、</w:t>
      </w:r>
      <w:r w:rsidR="006938D9" w:rsidRPr="00347712">
        <w:rPr>
          <w:rFonts w:asciiTheme="minorEastAsia" w:eastAsiaTheme="minorEastAsia" w:hAnsiTheme="minorEastAsia" w:hint="eastAsia"/>
          <w:color w:val="auto"/>
          <w:sz w:val="21"/>
          <w:szCs w:val="21"/>
        </w:rPr>
        <w:t>必要とする</w:t>
      </w:r>
      <w:r w:rsidRPr="00347712">
        <w:rPr>
          <w:rFonts w:asciiTheme="minorEastAsia" w:eastAsiaTheme="minorEastAsia" w:hAnsiTheme="minorEastAsia" w:hint="eastAsia"/>
          <w:color w:val="auto"/>
          <w:sz w:val="21"/>
          <w:szCs w:val="21"/>
        </w:rPr>
        <w:t>セラピー、治療、医療機器、補助具、パーソナル・アシスタンスを受ける時間</w:t>
      </w:r>
      <w:r w:rsidR="006938D9" w:rsidRPr="00347712">
        <w:rPr>
          <w:rFonts w:asciiTheme="minorEastAsia" w:eastAsiaTheme="minorEastAsia" w:hAnsiTheme="minorEastAsia" w:hint="eastAsia"/>
          <w:color w:val="auto"/>
          <w:sz w:val="21"/>
          <w:szCs w:val="21"/>
        </w:rPr>
        <w:t>の不足を補うための</w:t>
      </w:r>
      <w:r w:rsidRPr="00347712">
        <w:rPr>
          <w:rFonts w:asciiTheme="minorEastAsia" w:eastAsiaTheme="minorEastAsia" w:hAnsiTheme="minorEastAsia" w:hint="eastAsia"/>
          <w:color w:val="auto"/>
          <w:sz w:val="21"/>
          <w:szCs w:val="21"/>
        </w:rPr>
        <w:t>費用を個人負担</w:t>
      </w:r>
      <w:r w:rsidR="006938D9" w:rsidRPr="00347712">
        <w:rPr>
          <w:rFonts w:asciiTheme="minorEastAsia" w:eastAsiaTheme="minorEastAsia" w:hAnsiTheme="minorEastAsia" w:hint="eastAsia"/>
          <w:color w:val="auto"/>
          <w:sz w:val="21"/>
          <w:szCs w:val="21"/>
        </w:rPr>
        <w:t>しなければならないことが多い。</w:t>
      </w:r>
    </w:p>
    <w:p w14:paraId="5CC2A414" w14:textId="66482CF8" w:rsidR="009057B0" w:rsidRPr="00347712" w:rsidRDefault="008D0751" w:rsidP="00DB77B9">
      <w:pPr>
        <w:numPr>
          <w:ilvl w:val="0"/>
          <w:numId w:val="26"/>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は、福祉、補助金、その他の経済的支援の申請書類や手続きにおける</w:t>
      </w:r>
      <w:r w:rsidR="00231961" w:rsidRPr="00347712">
        <w:rPr>
          <w:rFonts w:asciiTheme="minorEastAsia" w:eastAsiaTheme="minorEastAsia" w:hAnsiTheme="minorEastAsia" w:hint="eastAsia"/>
          <w:color w:val="auto"/>
          <w:sz w:val="21"/>
          <w:szCs w:val="21"/>
        </w:rPr>
        <w:t>苦闘</w:t>
      </w:r>
      <w:r w:rsidR="006B66D9" w:rsidRPr="00347712">
        <w:rPr>
          <w:rFonts w:asciiTheme="minorEastAsia" w:eastAsiaTheme="minorEastAsia" w:hAnsiTheme="minorEastAsia"/>
          <w:color w:val="auto"/>
          <w:sz w:val="21"/>
          <w:szCs w:val="21"/>
        </w:rPr>
        <w:t>を繰り返し報告して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。紙ベースとオンラインの両方を用意する</w:t>
      </w:r>
      <w:r w:rsidR="006D6501" w:rsidRPr="00347712">
        <w:rPr>
          <w:rFonts w:asciiTheme="minorEastAsia" w:eastAsiaTheme="minorEastAsia" w:hAnsiTheme="minorEastAsia" w:hint="eastAsia"/>
          <w:color w:val="auto"/>
          <w:sz w:val="21"/>
          <w:szCs w:val="21"/>
        </w:rPr>
        <w:t>など、</w:t>
      </w:r>
      <w:r w:rsidR="006D6501" w:rsidRPr="00347712">
        <w:rPr>
          <w:rFonts w:asciiTheme="minorEastAsia" w:eastAsiaTheme="minorEastAsia" w:hAnsiTheme="minorEastAsia"/>
          <w:color w:val="auto"/>
          <w:sz w:val="21"/>
          <w:szCs w:val="21"/>
        </w:rPr>
        <w:t>申請方法の選択肢を多様化する</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332B8824" w14:textId="77777777" w:rsidR="001A0910" w:rsidRPr="00347712" w:rsidRDefault="001A091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321D701A" w14:textId="79F2241F"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3.24.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29</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政治的</w:t>
      </w:r>
      <w:r w:rsidR="00353435"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公的</w:t>
      </w:r>
      <w:r w:rsidR="00231961" w:rsidRPr="00347712">
        <w:rPr>
          <w:rFonts w:asciiTheme="minorEastAsia" w:eastAsiaTheme="minorEastAsia" w:hAnsiTheme="minorEastAsia" w:hint="eastAsia"/>
          <w:color w:val="auto"/>
          <w:sz w:val="24"/>
        </w:rPr>
        <w:t>活動</w:t>
      </w:r>
      <w:r w:rsidRPr="00347712">
        <w:rPr>
          <w:rFonts w:asciiTheme="minorEastAsia" w:eastAsiaTheme="minorEastAsia" w:hAnsiTheme="minorEastAsia"/>
          <w:color w:val="auto"/>
          <w:sz w:val="24"/>
        </w:rPr>
        <w:t>への参加</w:t>
      </w:r>
    </w:p>
    <w:p w14:paraId="2E62714F" w14:textId="5D02161C" w:rsidR="009057B0" w:rsidRPr="00347712" w:rsidRDefault="008D0751" w:rsidP="00DB77B9">
      <w:pPr>
        <w:numPr>
          <w:ilvl w:val="0"/>
          <w:numId w:val="2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の政治的・公的な</w:t>
      </w:r>
      <w:r w:rsidR="00231961" w:rsidRPr="00347712">
        <w:rPr>
          <w:rFonts w:asciiTheme="minorEastAsia" w:eastAsiaTheme="minorEastAsia" w:hAnsiTheme="minorEastAsia" w:hint="eastAsia"/>
          <w:color w:val="auto"/>
          <w:sz w:val="21"/>
          <w:szCs w:val="21"/>
        </w:rPr>
        <w:t>活動</w:t>
      </w:r>
      <w:r w:rsidR="006B66D9" w:rsidRPr="00347712">
        <w:rPr>
          <w:rFonts w:asciiTheme="minorEastAsia" w:eastAsiaTheme="minorEastAsia" w:hAnsiTheme="minorEastAsia"/>
          <w:color w:val="auto"/>
          <w:sz w:val="21"/>
          <w:szCs w:val="21"/>
        </w:rPr>
        <w:t>への参加能力を強化するため、</w:t>
      </w:r>
      <w:r w:rsidR="00231961" w:rsidRPr="00347712">
        <w:rPr>
          <w:rFonts w:asciiTheme="minorEastAsia" w:eastAsiaTheme="minorEastAsia" w:hAnsiTheme="minorEastAsia"/>
          <w:color w:val="auto"/>
          <w:sz w:val="21"/>
          <w:szCs w:val="21"/>
        </w:rPr>
        <w:t>障害</w:t>
      </w:r>
      <w:r w:rsidR="004345A8" w:rsidRPr="00347712">
        <w:rPr>
          <w:rFonts w:asciiTheme="minorEastAsia" w:eastAsiaTheme="minorEastAsia" w:hAnsiTheme="minorEastAsia" w:hint="eastAsia"/>
          <w:color w:val="auto"/>
          <w:sz w:val="21"/>
          <w:szCs w:val="21"/>
        </w:rPr>
        <w:t>当事</w:t>
      </w:r>
      <w:r w:rsidR="00231961" w:rsidRPr="00347712">
        <w:rPr>
          <w:rFonts w:asciiTheme="minorEastAsia" w:eastAsiaTheme="minorEastAsia" w:hAnsiTheme="minorEastAsia"/>
          <w:color w:val="auto"/>
          <w:sz w:val="21"/>
          <w:szCs w:val="21"/>
        </w:rPr>
        <w:t>者団体（</w:t>
      </w:r>
      <w:r w:rsidR="00231961" w:rsidRPr="00347712">
        <w:rPr>
          <w:rFonts w:asciiTheme="minorEastAsia" w:eastAsiaTheme="minorEastAsia" w:hAnsiTheme="minorEastAsia" w:cs="Calibri"/>
          <w:color w:val="auto"/>
          <w:sz w:val="21"/>
          <w:szCs w:val="21"/>
        </w:rPr>
        <w:t>DPOs</w:t>
      </w:r>
      <w:r w:rsidR="00231961" w:rsidRPr="00347712">
        <w:rPr>
          <w:rFonts w:asciiTheme="minorEastAsia" w:eastAsiaTheme="minorEastAsia" w:hAnsiTheme="minorEastAsia"/>
          <w:color w:val="auto"/>
          <w:sz w:val="21"/>
          <w:szCs w:val="21"/>
        </w:rPr>
        <w:t>）</w:t>
      </w:r>
      <w:r w:rsidR="00231961" w:rsidRPr="00347712">
        <w:rPr>
          <w:rFonts w:asciiTheme="minorEastAsia" w:eastAsiaTheme="minorEastAsia" w:hAnsiTheme="minorEastAsia" w:hint="eastAsia"/>
          <w:color w:val="auto"/>
          <w:sz w:val="21"/>
          <w:szCs w:val="21"/>
        </w:rPr>
        <w:t>への</w:t>
      </w:r>
      <w:r w:rsidR="006B66D9" w:rsidRPr="00347712">
        <w:rPr>
          <w:rFonts w:asciiTheme="minorEastAsia" w:eastAsiaTheme="minorEastAsia" w:hAnsiTheme="minorEastAsia"/>
          <w:color w:val="auto"/>
          <w:sz w:val="21"/>
          <w:szCs w:val="21"/>
        </w:rPr>
        <w:t>資金の増額</w:t>
      </w:r>
      <w:r w:rsidR="00231961" w:rsidRPr="00347712">
        <w:rPr>
          <w:rFonts w:asciiTheme="minorEastAsia" w:eastAsiaTheme="minorEastAsia" w:hAnsiTheme="minorEastAsia" w:hint="eastAsia"/>
          <w:color w:val="auto"/>
          <w:sz w:val="21"/>
          <w:szCs w:val="21"/>
        </w:rPr>
        <w:t>を</w:t>
      </w:r>
      <w:r w:rsidR="00982217">
        <w:rPr>
          <w:rFonts w:asciiTheme="minorEastAsia" w:eastAsiaTheme="minorEastAsia" w:hAnsiTheme="minorEastAsia" w:hint="eastAsia"/>
          <w:color w:val="auto"/>
          <w:sz w:val="21"/>
          <w:szCs w:val="21"/>
        </w:rPr>
        <w:t>約束</w:t>
      </w:r>
      <w:r w:rsidR="006B66D9" w:rsidRPr="00347712">
        <w:rPr>
          <w:rFonts w:asciiTheme="minorEastAsia" w:eastAsiaTheme="minorEastAsia" w:hAnsiTheme="minorEastAsia"/>
          <w:color w:val="auto"/>
          <w:sz w:val="21"/>
          <w:szCs w:val="21"/>
        </w:rPr>
        <w:t>する必要が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11A1B1B4" w14:textId="3A07F548" w:rsidR="009057B0" w:rsidRPr="00347712" w:rsidRDefault="00BA339C" w:rsidP="00DB77B9">
      <w:pPr>
        <w:numPr>
          <w:ilvl w:val="0"/>
          <w:numId w:val="27"/>
        </w:numPr>
        <w:adjustRightInd w:val="0"/>
        <w:snapToGrid w:val="0"/>
        <w:spacing w:after="0" w:line="320" w:lineRule="exact"/>
        <w:ind w:hanging="423"/>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w:t>
      </w:r>
      <w:r w:rsidR="00977E2A" w:rsidRPr="00347712">
        <w:rPr>
          <w:rFonts w:asciiTheme="minorEastAsia" w:eastAsiaTheme="minorEastAsia" w:hAnsiTheme="minorEastAsia" w:hint="eastAsia"/>
          <w:color w:val="auto"/>
          <w:sz w:val="21"/>
          <w:szCs w:val="21"/>
        </w:rPr>
        <w:t>政党</w:t>
      </w:r>
      <w:r w:rsidR="006B66D9" w:rsidRPr="00347712">
        <w:rPr>
          <w:rFonts w:asciiTheme="minorEastAsia" w:eastAsiaTheme="minorEastAsia" w:hAnsiTheme="minorEastAsia"/>
          <w:color w:val="auto"/>
          <w:sz w:val="21"/>
          <w:szCs w:val="21"/>
        </w:rPr>
        <w:t>に参加し、</w:t>
      </w:r>
      <w:r w:rsidR="00977E2A" w:rsidRPr="00347712">
        <w:rPr>
          <w:rFonts w:asciiTheme="minorEastAsia" w:eastAsiaTheme="minorEastAsia" w:hAnsiTheme="minorEastAsia" w:hint="eastAsia"/>
          <w:color w:val="auto"/>
          <w:sz w:val="21"/>
          <w:szCs w:val="21"/>
        </w:rPr>
        <w:t>選挙に</w:t>
      </w:r>
      <w:r w:rsidR="006B66D9" w:rsidRPr="00347712">
        <w:rPr>
          <w:rFonts w:asciiTheme="minorEastAsia" w:eastAsiaTheme="minorEastAsia" w:hAnsiTheme="minorEastAsia"/>
          <w:color w:val="auto"/>
          <w:sz w:val="21"/>
          <w:szCs w:val="21"/>
        </w:rPr>
        <w:t>立候補する人数を増やすため、</w:t>
      </w:r>
      <w:r w:rsidR="009B1921" w:rsidRPr="00347712">
        <w:rPr>
          <w:rFonts w:asciiTheme="minorEastAsia" w:eastAsiaTheme="minorEastAsia" w:hAnsiTheme="minorEastAsia" w:hint="eastAsia"/>
          <w:color w:val="auto"/>
          <w:sz w:val="21"/>
          <w:szCs w:val="21"/>
        </w:rPr>
        <w:t>また</w:t>
      </w:r>
      <w:r w:rsidR="006B66D9" w:rsidRPr="00347712">
        <w:rPr>
          <w:rFonts w:asciiTheme="minorEastAsia" w:eastAsiaTheme="minorEastAsia" w:hAnsiTheme="minorEastAsia"/>
          <w:color w:val="auto"/>
          <w:sz w:val="21"/>
          <w:szCs w:val="21"/>
        </w:rPr>
        <w:t>政治および公共の</w:t>
      </w:r>
      <w:r w:rsidR="00231961" w:rsidRPr="00347712">
        <w:rPr>
          <w:rFonts w:asciiTheme="minorEastAsia" w:eastAsiaTheme="minorEastAsia" w:hAnsiTheme="minorEastAsia" w:hint="eastAsia"/>
          <w:color w:val="auto"/>
          <w:sz w:val="21"/>
          <w:szCs w:val="21"/>
        </w:rPr>
        <w:t>活動</w:t>
      </w:r>
      <w:r w:rsidR="006B66D9" w:rsidRPr="00347712">
        <w:rPr>
          <w:rFonts w:asciiTheme="minorEastAsia" w:eastAsiaTheme="minorEastAsia" w:hAnsiTheme="minorEastAsia"/>
          <w:color w:val="auto"/>
          <w:sz w:val="21"/>
          <w:szCs w:val="21"/>
        </w:rPr>
        <w:t>への参加の</w:t>
      </w:r>
      <w:r w:rsidR="008D0751" w:rsidRPr="00347712">
        <w:rPr>
          <w:rFonts w:asciiTheme="minorEastAsia" w:eastAsiaTheme="minorEastAsia" w:hAnsiTheme="minorEastAsia"/>
          <w:color w:val="auto"/>
          <w:sz w:val="21"/>
          <w:szCs w:val="21"/>
        </w:rPr>
        <w:t>バリア</w:t>
      </w:r>
      <w:r w:rsidR="006B66D9" w:rsidRPr="00347712">
        <w:rPr>
          <w:rFonts w:asciiTheme="minorEastAsia" w:eastAsiaTheme="minorEastAsia" w:hAnsiTheme="minorEastAsia"/>
          <w:color w:val="auto"/>
          <w:sz w:val="21"/>
          <w:szCs w:val="21"/>
        </w:rPr>
        <w:t>を撤廃するための</w:t>
      </w:r>
      <w:r w:rsidR="009B1921" w:rsidRPr="00347712">
        <w:rPr>
          <w:rFonts w:asciiTheme="minorEastAsia" w:eastAsiaTheme="minorEastAsia" w:hAnsiTheme="minorEastAsia" w:hint="eastAsia"/>
          <w:color w:val="auto"/>
          <w:sz w:val="21"/>
          <w:szCs w:val="21"/>
        </w:rPr>
        <w:t>措置、実践的な支援、リソース</w:t>
      </w:r>
      <w:r w:rsidR="006B66D9" w:rsidRPr="00347712">
        <w:rPr>
          <w:rFonts w:asciiTheme="minorEastAsia" w:eastAsiaTheme="minorEastAsia" w:hAnsiTheme="minorEastAsia"/>
          <w:color w:val="auto"/>
          <w:sz w:val="21"/>
          <w:szCs w:val="21"/>
        </w:rPr>
        <w:t>を</w:t>
      </w:r>
      <w:r w:rsidR="009B1921" w:rsidRPr="00347712">
        <w:rPr>
          <w:rFonts w:asciiTheme="minorEastAsia" w:eastAsiaTheme="minorEastAsia" w:hAnsiTheme="minorEastAsia" w:hint="eastAsia"/>
          <w:color w:val="auto"/>
          <w:sz w:val="21"/>
          <w:szCs w:val="21"/>
        </w:rPr>
        <w:t>明らかに</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2341E581" w14:textId="5246F7AF" w:rsidR="009057B0" w:rsidRPr="00347712" w:rsidRDefault="003F0892" w:rsidP="00DB77B9">
      <w:pPr>
        <w:numPr>
          <w:ilvl w:val="0"/>
          <w:numId w:val="27"/>
        </w:numPr>
        <w:adjustRightInd w:val="0"/>
        <w:snapToGrid w:val="0"/>
        <w:spacing w:after="0" w:line="320" w:lineRule="exact"/>
        <w:ind w:left="720" w:hanging="423"/>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報告は、投票権について</w:t>
      </w:r>
      <w:r w:rsidR="00F10731" w:rsidRPr="00347712">
        <w:rPr>
          <w:rFonts w:asciiTheme="minorEastAsia" w:eastAsiaTheme="minorEastAsia" w:hAnsiTheme="minorEastAsia"/>
          <w:color w:val="auto"/>
          <w:sz w:val="21"/>
          <w:szCs w:val="21"/>
        </w:rPr>
        <w:t>障害のある人が</w:t>
      </w:r>
      <w:r w:rsidR="006B66D9" w:rsidRPr="00347712">
        <w:rPr>
          <w:rFonts w:asciiTheme="minorEastAsia" w:eastAsiaTheme="minorEastAsia" w:hAnsiTheme="minorEastAsia"/>
          <w:color w:val="auto"/>
          <w:sz w:val="21"/>
          <w:szCs w:val="21"/>
        </w:rPr>
        <w:t>より認識を高めるための措置を</w:t>
      </w:r>
      <w:r w:rsidR="009B1921" w:rsidRPr="00347712">
        <w:rPr>
          <w:rFonts w:asciiTheme="minorEastAsia" w:eastAsiaTheme="minorEastAsia" w:hAnsiTheme="minorEastAsia" w:hint="eastAsia"/>
          <w:color w:val="auto"/>
          <w:sz w:val="21"/>
          <w:szCs w:val="21"/>
        </w:rPr>
        <w:t>明らかに</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r w:rsidR="004F542C" w:rsidRPr="00347712">
        <w:rPr>
          <w:rFonts w:asciiTheme="minorEastAsia" w:eastAsiaTheme="minorEastAsia" w:hAnsiTheme="minorEastAsia" w:hint="eastAsia"/>
          <w:color w:val="auto"/>
          <w:sz w:val="21"/>
          <w:szCs w:val="21"/>
        </w:rPr>
        <w:t>また</w:t>
      </w:r>
      <w:r w:rsidR="006B66D9" w:rsidRPr="00347712">
        <w:rPr>
          <w:rFonts w:asciiTheme="minorEastAsia" w:eastAsiaTheme="minorEastAsia" w:hAnsiTheme="minorEastAsia"/>
          <w:color w:val="auto"/>
          <w:sz w:val="21"/>
          <w:szCs w:val="21"/>
        </w:rPr>
        <w:t>、すべての投票所がアクセス可能であることを確保し、選挙管理官</w:t>
      </w:r>
      <w:r w:rsidR="004F542C" w:rsidRPr="00347712">
        <w:rPr>
          <w:rFonts w:asciiTheme="minorEastAsia" w:eastAsiaTheme="minorEastAsia" w:hAnsiTheme="minorEastAsia" w:hint="eastAsia"/>
          <w:color w:val="auto"/>
          <w:sz w:val="16"/>
          <w:szCs w:val="16"/>
        </w:rPr>
        <w:t>（</w:t>
      </w:r>
      <w:r w:rsidR="004F542C" w:rsidRPr="00347712">
        <w:rPr>
          <w:rFonts w:asciiTheme="minorEastAsia" w:eastAsiaTheme="minorEastAsia" w:hAnsiTheme="minorEastAsia"/>
          <w:color w:val="auto"/>
          <w:sz w:val="16"/>
          <w:szCs w:val="16"/>
        </w:rPr>
        <w:t>Returning Officer</w:t>
      </w:r>
      <w:r w:rsidR="004F542C"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および投票所職員の訓練を実施し、アクセス可能な投票形式と技術を導入し、投票支援の必要性を認識し、郵便投票制度を簡素化するなど、投票アクセスを改善するための取り組みを</w:t>
      </w:r>
      <w:r w:rsidR="004F542C" w:rsidRPr="00347712">
        <w:rPr>
          <w:rFonts w:asciiTheme="minorEastAsia" w:eastAsiaTheme="minorEastAsia" w:hAnsiTheme="minorEastAsia" w:hint="eastAsia"/>
          <w:color w:val="auto"/>
          <w:sz w:val="21"/>
          <w:szCs w:val="21"/>
        </w:rPr>
        <w:t>コミット</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320E3F43" w14:textId="70A84C1B" w:rsidR="009057B0" w:rsidRPr="00347712" w:rsidRDefault="008D0751" w:rsidP="00DB77B9">
      <w:pPr>
        <w:numPr>
          <w:ilvl w:val="0"/>
          <w:numId w:val="2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が投票時に</w:t>
      </w:r>
      <w:r w:rsidR="00C963DF" w:rsidRPr="00347712">
        <w:rPr>
          <w:rFonts w:asciiTheme="minorEastAsia" w:eastAsiaTheme="minorEastAsia" w:hAnsiTheme="minorEastAsia" w:hint="eastAsia"/>
          <w:color w:val="auto"/>
          <w:sz w:val="21"/>
          <w:szCs w:val="21"/>
        </w:rPr>
        <w:t>十分な</w:t>
      </w:r>
      <w:r w:rsidR="006B66D9" w:rsidRPr="00347712">
        <w:rPr>
          <w:rFonts w:asciiTheme="minorEastAsia" w:eastAsiaTheme="minorEastAsia" w:hAnsiTheme="minorEastAsia"/>
          <w:color w:val="auto"/>
          <w:sz w:val="21"/>
          <w:szCs w:val="21"/>
        </w:rPr>
        <w:t>情報に基づいた選択</w:t>
      </w:r>
      <w:r w:rsidR="00C963DF" w:rsidRPr="00347712">
        <w:rPr>
          <w:rFonts w:asciiTheme="minorEastAsia" w:eastAsiaTheme="minorEastAsia" w:hAnsiTheme="minorEastAsia" w:hint="eastAsia"/>
          <w:color w:val="auto"/>
          <w:sz w:val="16"/>
          <w:szCs w:val="16"/>
        </w:rPr>
        <w:t>（</w:t>
      </w:r>
      <w:r w:rsidR="00C963DF" w:rsidRPr="00347712">
        <w:rPr>
          <w:rFonts w:asciiTheme="minorEastAsia" w:eastAsiaTheme="minorEastAsia" w:hAnsiTheme="minorEastAsia"/>
          <w:color w:val="auto"/>
          <w:sz w:val="16"/>
          <w:szCs w:val="16"/>
        </w:rPr>
        <w:t>informed choice</w:t>
      </w:r>
      <w:r w:rsidR="00C963DF"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ができるよう、政治団体がアクセシブルな形式の選挙キャンペーン資料を提供する重要性を強調して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296AF2D8" w14:textId="75B2C8C7" w:rsidR="009057B0" w:rsidRPr="00347712" w:rsidRDefault="003F0892" w:rsidP="00DB77B9">
      <w:pPr>
        <w:numPr>
          <w:ilvl w:val="0"/>
          <w:numId w:val="27"/>
        </w:numPr>
        <w:adjustRightInd w:val="0"/>
        <w:snapToGrid w:val="0"/>
        <w:spacing w:after="0" w:line="320" w:lineRule="exact"/>
        <w:ind w:left="709" w:hanging="423"/>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国は、選挙法がアクセス可能であり、国連障害者権利条約（</w:t>
      </w:r>
      <w:r w:rsidR="006B66D9" w:rsidRPr="00347712">
        <w:rPr>
          <w:rFonts w:asciiTheme="minorEastAsia" w:eastAsiaTheme="minorEastAsia" w:hAnsiTheme="minorEastAsia" w:cs="Calibri"/>
          <w:color w:val="auto"/>
          <w:sz w:val="21"/>
          <w:szCs w:val="21"/>
        </w:rPr>
        <w:t>UNCRPD</w:t>
      </w:r>
      <w:r w:rsidR="006B66D9" w:rsidRPr="00347712">
        <w:rPr>
          <w:rFonts w:asciiTheme="minorEastAsia" w:eastAsiaTheme="minorEastAsia" w:hAnsiTheme="minorEastAsia"/>
          <w:color w:val="auto"/>
          <w:sz w:val="21"/>
          <w:szCs w:val="21"/>
        </w:rPr>
        <w:t>）に準拠していることを</w:t>
      </w:r>
      <w:r w:rsidR="00C963DF" w:rsidRPr="00347712">
        <w:rPr>
          <w:rFonts w:asciiTheme="minorEastAsia" w:eastAsiaTheme="minorEastAsia" w:hAnsiTheme="minorEastAsia" w:hint="eastAsia"/>
          <w:color w:val="auto"/>
          <w:sz w:val="21"/>
          <w:szCs w:val="21"/>
        </w:rPr>
        <w:t>保証</w:t>
      </w:r>
      <w:r w:rsidR="00C963DF" w:rsidRPr="00347712">
        <w:rPr>
          <w:rFonts w:asciiTheme="minorEastAsia" w:eastAsiaTheme="minorEastAsia" w:hAnsiTheme="minorEastAsia"/>
          <w:color w:val="auto"/>
          <w:sz w:val="21"/>
          <w:szCs w:val="21"/>
        </w:rPr>
        <w:t>する</w:t>
      </w:r>
      <w:r w:rsidR="00C963DF" w:rsidRPr="00347712">
        <w:rPr>
          <w:rFonts w:asciiTheme="minorEastAsia" w:eastAsiaTheme="minorEastAsia" w:hAnsiTheme="minorEastAsia" w:hint="eastAsia"/>
          <w:color w:val="auto"/>
          <w:sz w:val="21"/>
          <w:szCs w:val="21"/>
        </w:rPr>
        <w:t>ために、</w:t>
      </w:r>
      <w:r w:rsidR="00C963DF" w:rsidRPr="00347712">
        <w:rPr>
          <w:rFonts w:asciiTheme="minorEastAsia" w:eastAsiaTheme="minorEastAsia" w:hAnsiTheme="minorEastAsia"/>
          <w:color w:val="auto"/>
          <w:sz w:val="21"/>
          <w:szCs w:val="21"/>
        </w:rPr>
        <w:t>選挙法</w:t>
      </w:r>
      <w:r w:rsidR="00C963DF" w:rsidRPr="00347712">
        <w:rPr>
          <w:rFonts w:asciiTheme="minorEastAsia" w:eastAsiaTheme="minorEastAsia" w:hAnsiTheme="minorEastAsia" w:hint="eastAsia"/>
          <w:color w:val="auto"/>
          <w:sz w:val="21"/>
          <w:szCs w:val="21"/>
        </w:rPr>
        <w:t>の改正</w:t>
      </w:r>
      <w:r w:rsidR="00C963DF" w:rsidRPr="00347712">
        <w:rPr>
          <w:rFonts w:asciiTheme="minorEastAsia" w:eastAsiaTheme="minorEastAsia" w:hAnsiTheme="minorEastAsia"/>
          <w:color w:val="auto"/>
          <w:sz w:val="21"/>
          <w:szCs w:val="21"/>
        </w:rPr>
        <w:t>計画</w:t>
      </w:r>
      <w:r w:rsidR="00C963DF" w:rsidRPr="00347712">
        <w:rPr>
          <w:rFonts w:asciiTheme="minorEastAsia" w:eastAsiaTheme="minorEastAsia" w:hAnsiTheme="minorEastAsia" w:hint="eastAsia"/>
          <w:color w:val="auto"/>
          <w:sz w:val="21"/>
          <w:szCs w:val="21"/>
        </w:rPr>
        <w:t>の概要を示す</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06F30EC1" w14:textId="50E41CA0" w:rsidR="009057B0" w:rsidRPr="00347712" w:rsidRDefault="008D0751" w:rsidP="00DB77B9">
      <w:pPr>
        <w:numPr>
          <w:ilvl w:val="0"/>
          <w:numId w:val="27"/>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w:t>
      </w:r>
      <w:r w:rsidR="00977E2A" w:rsidRPr="00347712">
        <w:rPr>
          <w:rFonts w:asciiTheme="minorEastAsia" w:eastAsiaTheme="minorEastAsia" w:hAnsiTheme="minorEastAsia" w:hint="eastAsia"/>
          <w:color w:val="auto"/>
          <w:sz w:val="21"/>
          <w:szCs w:val="21"/>
        </w:rPr>
        <w:t>権利擁護</w:t>
      </w:r>
      <w:r w:rsidR="006B66D9" w:rsidRPr="00347712">
        <w:rPr>
          <w:rFonts w:asciiTheme="minorEastAsia" w:eastAsiaTheme="minorEastAsia" w:hAnsiTheme="minorEastAsia"/>
          <w:color w:val="auto"/>
          <w:sz w:val="21"/>
          <w:szCs w:val="21"/>
        </w:rPr>
        <w:t>団体やその他の</w:t>
      </w:r>
      <w:r w:rsidR="006B66D9" w:rsidRPr="00347712">
        <w:rPr>
          <w:rFonts w:asciiTheme="minorEastAsia" w:eastAsiaTheme="minorEastAsia" w:hAnsiTheme="minorEastAsia" w:cs="Calibri"/>
          <w:color w:val="auto"/>
          <w:sz w:val="21"/>
          <w:szCs w:val="21"/>
        </w:rPr>
        <w:t>NGO</w:t>
      </w:r>
      <w:r w:rsidR="006B66D9" w:rsidRPr="00347712">
        <w:rPr>
          <w:rFonts w:asciiTheme="minorEastAsia" w:eastAsiaTheme="minorEastAsia" w:hAnsiTheme="minorEastAsia"/>
          <w:color w:val="auto"/>
          <w:sz w:val="21"/>
          <w:szCs w:val="21"/>
        </w:rPr>
        <w:t>に参加したり設立したりすること</w:t>
      </w:r>
      <w:r w:rsidR="00AA516F" w:rsidRPr="00347712">
        <w:rPr>
          <w:rFonts w:asciiTheme="minorEastAsia" w:eastAsiaTheme="minorEastAsia" w:hAnsiTheme="minorEastAsia" w:hint="eastAsia"/>
          <w:color w:val="auto"/>
          <w:sz w:val="21"/>
          <w:szCs w:val="21"/>
        </w:rPr>
        <w:t>の</w:t>
      </w:r>
      <w:r w:rsidR="006B66D9" w:rsidRPr="00347712">
        <w:rPr>
          <w:rFonts w:asciiTheme="minorEastAsia" w:eastAsiaTheme="minorEastAsia" w:hAnsiTheme="minorEastAsia"/>
          <w:color w:val="auto"/>
          <w:sz w:val="21"/>
          <w:szCs w:val="21"/>
        </w:rPr>
        <w:t>支援に関する議論は含まれて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r w:rsidR="003F0892"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w:t>
      </w:r>
      <w:r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が地域社会の組織化活動にも参加できることを</w:t>
      </w:r>
      <w:r w:rsidR="00AA516F"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082B8CF3" w14:textId="77777777" w:rsidR="000C1A90" w:rsidRPr="00347712" w:rsidRDefault="000C1A90"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3589C420" w14:textId="3EE115F2"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3.25.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30</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文化生活、レクリエーション、</w:t>
      </w:r>
      <w:r w:rsidR="00353435" w:rsidRPr="00347712">
        <w:rPr>
          <w:rFonts w:asciiTheme="minorEastAsia" w:eastAsiaTheme="minorEastAsia" w:hAnsiTheme="minorEastAsia"/>
          <w:color w:val="auto"/>
          <w:sz w:val="24"/>
        </w:rPr>
        <w:t>余暇</w:t>
      </w:r>
      <w:r w:rsidR="00353435"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スポーツへの参加</w:t>
      </w:r>
    </w:p>
    <w:p w14:paraId="0135DA71" w14:textId="6B3AA772" w:rsidR="009057B0" w:rsidRPr="00347712" w:rsidRDefault="003F0892" w:rsidP="00DB77B9">
      <w:pPr>
        <w:numPr>
          <w:ilvl w:val="0"/>
          <w:numId w:val="2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国は、文化施設やレクリエーション施設がすべての人々に利用可能であることを確保すべきであり、これには文化資料や体験をアクセシブルな形式で提供することも</w:t>
      </w:r>
      <w:r w:rsidR="00C74819" w:rsidRPr="00347712">
        <w:rPr>
          <w:rFonts w:asciiTheme="minorEastAsia" w:eastAsiaTheme="minorEastAsia" w:hAnsiTheme="minorEastAsia"/>
          <w:color w:val="auto"/>
          <w:sz w:val="21"/>
          <w:szCs w:val="21"/>
        </w:rPr>
        <w:t>含まれる</w:t>
      </w:r>
      <w:r w:rsidR="006B66D9" w:rsidRPr="00347712">
        <w:rPr>
          <w:rFonts w:asciiTheme="minorEastAsia" w:eastAsiaTheme="minorEastAsia" w:hAnsiTheme="minorEastAsia"/>
          <w:color w:val="auto"/>
          <w:sz w:val="21"/>
          <w:szCs w:val="21"/>
        </w:rPr>
        <w:t>。報告書は、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がこのような取り組みの策定、監督、監視にどの程度関与しているかを明確にすべき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0A09DA3A" w14:textId="2ABBA45D" w:rsidR="009057B0" w:rsidRPr="00347712" w:rsidRDefault="006B66D9" w:rsidP="00DB77B9">
      <w:pPr>
        <w:numPr>
          <w:ilvl w:val="0"/>
          <w:numId w:val="2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lastRenderedPageBreak/>
        <w:t>公的資金を受ける施設（劇場その他の公共の公演施設など）において、字幕、補助聴覚装置、</w:t>
      </w:r>
      <w:r w:rsidRPr="00347712">
        <w:rPr>
          <w:rFonts w:asciiTheme="minorEastAsia" w:eastAsiaTheme="minorEastAsia" w:hAnsiTheme="minorEastAsia" w:cs="Calibri"/>
          <w:color w:val="auto"/>
          <w:sz w:val="21"/>
          <w:szCs w:val="21"/>
        </w:rPr>
        <w:t>ISL</w:t>
      </w:r>
      <w:r w:rsidRPr="00347712">
        <w:rPr>
          <w:rFonts w:asciiTheme="minorEastAsia" w:eastAsiaTheme="minorEastAsia" w:hAnsiTheme="minorEastAsia"/>
          <w:color w:val="auto"/>
          <w:sz w:val="21"/>
          <w:szCs w:val="21"/>
        </w:rPr>
        <w:t>通訳などの合理的アクセス配慮の実施を導入すべきである。</w:t>
      </w:r>
    </w:p>
    <w:p w14:paraId="370586E3" w14:textId="7C3C2746" w:rsidR="009057B0" w:rsidRPr="00347712" w:rsidRDefault="006B66D9" w:rsidP="00DB77B9">
      <w:pPr>
        <w:numPr>
          <w:ilvl w:val="0"/>
          <w:numId w:val="2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一部のプログラムは、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を</w:t>
      </w:r>
      <w:r w:rsidR="00AA516F" w:rsidRPr="00347712">
        <w:rPr>
          <w:rFonts w:asciiTheme="minorEastAsia" w:eastAsiaTheme="minorEastAsia" w:hAnsiTheme="minorEastAsia" w:hint="eastAsia"/>
          <w:color w:val="auto"/>
          <w:sz w:val="21"/>
          <w:szCs w:val="21"/>
        </w:rPr>
        <w:t>一般</w:t>
      </w:r>
      <w:r w:rsidRPr="00347712">
        <w:rPr>
          <w:rFonts w:asciiTheme="minorEastAsia" w:eastAsiaTheme="minorEastAsia" w:hAnsiTheme="minorEastAsia"/>
          <w:color w:val="auto"/>
          <w:sz w:val="21"/>
          <w:szCs w:val="21"/>
        </w:rPr>
        <w:t>の文化生活に統合するのではなく、</w:t>
      </w:r>
      <w:r w:rsidR="00FB788D" w:rsidRPr="00347712">
        <w:rPr>
          <w:rFonts w:asciiTheme="minorEastAsia" w:eastAsiaTheme="minorEastAsia" w:hAnsiTheme="minorEastAsia" w:hint="eastAsia"/>
          <w:color w:val="auto"/>
          <w:sz w:val="21"/>
          <w:szCs w:val="21"/>
        </w:rPr>
        <w:t>障害のある人</w:t>
      </w:r>
      <w:r w:rsidRPr="00347712">
        <w:rPr>
          <w:rFonts w:asciiTheme="minorEastAsia" w:eastAsiaTheme="minorEastAsia" w:hAnsiTheme="minorEastAsia"/>
          <w:color w:val="auto"/>
          <w:sz w:val="21"/>
          <w:szCs w:val="21"/>
        </w:rPr>
        <w:t>専用の文化活動の場を設立する危険性があるように見え</w:t>
      </w:r>
      <w:r w:rsidR="00685C49" w:rsidRPr="00347712">
        <w:rPr>
          <w:rFonts w:asciiTheme="minorEastAsia" w:eastAsiaTheme="minorEastAsia" w:hAnsiTheme="minorEastAsia" w:hint="eastAsia"/>
          <w:color w:val="auto"/>
          <w:sz w:val="21"/>
          <w:szCs w:val="21"/>
        </w:rPr>
        <w:t>る</w:t>
      </w:r>
      <w:r w:rsidRPr="00347712">
        <w:rPr>
          <w:rFonts w:asciiTheme="minorEastAsia" w:eastAsiaTheme="minorEastAsia" w:hAnsiTheme="minorEastAsia"/>
          <w:color w:val="auto"/>
          <w:sz w:val="21"/>
          <w:szCs w:val="21"/>
        </w:rPr>
        <w:t>。</w:t>
      </w:r>
    </w:p>
    <w:p w14:paraId="6A14910F" w14:textId="7B9D480B" w:rsidR="009057B0" w:rsidRPr="00347712" w:rsidRDefault="006B66D9" w:rsidP="00DB77B9">
      <w:pPr>
        <w:numPr>
          <w:ilvl w:val="0"/>
          <w:numId w:val="28"/>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最終報告では、</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がスポーツ、芸術、レクリエーションに参加するための支援措置を明示し、</w:t>
      </w:r>
      <w:r w:rsidR="003F089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が障害に特化したスポーツ活動に割り当てる資金が、総公共資金の何％を占めるかを示す必要が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。特に、</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が主導し、開発し、組織する活動に割り当てられる資金について言及する必要が</w:t>
      </w:r>
      <w:r w:rsidR="00831BCA" w:rsidRPr="00347712">
        <w:rPr>
          <w:rFonts w:asciiTheme="minorEastAsia" w:eastAsiaTheme="minorEastAsia" w:hAnsiTheme="minorEastAsia"/>
          <w:color w:val="auto"/>
          <w:sz w:val="21"/>
          <w:szCs w:val="21"/>
        </w:rPr>
        <w:t>ある</w:t>
      </w:r>
      <w:r w:rsidRPr="00347712">
        <w:rPr>
          <w:rFonts w:asciiTheme="minorEastAsia" w:eastAsiaTheme="minorEastAsia" w:hAnsiTheme="minorEastAsia"/>
          <w:color w:val="auto"/>
          <w:sz w:val="21"/>
          <w:szCs w:val="21"/>
        </w:rPr>
        <w:t>。</w:t>
      </w:r>
    </w:p>
    <w:p w14:paraId="7CFAC141" w14:textId="77777777" w:rsidR="006938D9" w:rsidRPr="00347712" w:rsidRDefault="008D0751" w:rsidP="00DB77B9">
      <w:pPr>
        <w:numPr>
          <w:ilvl w:val="0"/>
          <w:numId w:val="28"/>
        </w:numPr>
        <w:adjustRightInd w:val="0"/>
        <w:snapToGrid w:val="0"/>
        <w:spacing w:after="0" w:line="320" w:lineRule="exact"/>
        <w:ind w:leftChars="237" w:left="708" w:hangingChars="134" w:hanging="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には、</w:t>
      </w:r>
      <w:r w:rsidR="00926D4B" w:rsidRPr="00347712">
        <w:rPr>
          <w:rFonts w:asciiTheme="minorEastAsia" w:eastAsiaTheme="minorEastAsia" w:hAnsiTheme="minorEastAsia" w:hint="eastAsia"/>
          <w:color w:val="auto"/>
          <w:sz w:val="21"/>
          <w:szCs w:val="21"/>
        </w:rPr>
        <w:t>ろう</w:t>
      </w:r>
      <w:r w:rsidR="006B66D9" w:rsidRPr="00347712">
        <w:rPr>
          <w:rFonts w:asciiTheme="minorEastAsia" w:eastAsiaTheme="minorEastAsia" w:hAnsiTheme="minorEastAsia"/>
          <w:color w:val="auto"/>
          <w:sz w:val="21"/>
          <w:szCs w:val="21"/>
        </w:rPr>
        <w:t>文化</w:t>
      </w:r>
      <w:r w:rsidR="0088400F" w:rsidRPr="00347712">
        <w:rPr>
          <w:rFonts w:asciiTheme="minorEastAsia" w:eastAsiaTheme="minorEastAsia" w:hAnsiTheme="minorEastAsia" w:hint="eastAsia"/>
          <w:color w:val="auto"/>
          <w:sz w:val="16"/>
          <w:szCs w:val="16"/>
        </w:rPr>
        <w:t>（</w:t>
      </w:r>
      <w:r w:rsidR="0088400F" w:rsidRPr="00347712">
        <w:rPr>
          <w:rFonts w:asciiTheme="minorEastAsia" w:eastAsiaTheme="minorEastAsia" w:hAnsiTheme="minorEastAsia"/>
          <w:color w:val="auto"/>
          <w:sz w:val="16"/>
          <w:szCs w:val="16"/>
        </w:rPr>
        <w:t>Deaf culture</w:t>
      </w:r>
      <w:r w:rsidR="0088400F"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や</w:t>
      </w:r>
      <w:r w:rsidR="00FB788D" w:rsidRPr="00347712">
        <w:rPr>
          <w:rFonts w:asciiTheme="minorEastAsia" w:eastAsiaTheme="minorEastAsia" w:hAnsiTheme="minorEastAsia" w:hint="eastAsia"/>
          <w:color w:val="auto"/>
          <w:sz w:val="21"/>
          <w:szCs w:val="21"/>
        </w:rPr>
        <w:t>ろう文化コミュニティに属している人々</w:t>
      </w:r>
      <w:r w:rsidR="0088400F" w:rsidRPr="00347712">
        <w:rPr>
          <w:rFonts w:asciiTheme="minorEastAsia" w:eastAsiaTheme="minorEastAsia" w:hAnsiTheme="minorEastAsia" w:hint="eastAsia"/>
          <w:color w:val="auto"/>
          <w:sz w:val="16"/>
          <w:szCs w:val="16"/>
        </w:rPr>
        <w:t>（</w:t>
      </w:r>
      <w:r w:rsidR="0088400F" w:rsidRPr="00347712">
        <w:rPr>
          <w:rFonts w:asciiTheme="minorEastAsia" w:eastAsiaTheme="minorEastAsia" w:hAnsiTheme="minorEastAsia"/>
          <w:color w:val="auto"/>
          <w:sz w:val="16"/>
          <w:szCs w:val="16"/>
        </w:rPr>
        <w:t>Deaf people</w:t>
      </w:r>
      <w:r w:rsidR="0088400F"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のアイデンティティに関する言及が</w:t>
      </w:r>
      <w:r w:rsidR="00C74819" w:rsidRPr="00347712">
        <w:rPr>
          <w:rFonts w:asciiTheme="minorEastAsia" w:eastAsiaTheme="minorEastAsia" w:hAnsiTheme="minorEastAsia"/>
          <w:color w:val="auto"/>
          <w:sz w:val="21"/>
          <w:szCs w:val="21"/>
        </w:rPr>
        <w:t>ない</w:t>
      </w:r>
      <w:r w:rsidR="006B66D9" w:rsidRPr="00347712">
        <w:rPr>
          <w:rFonts w:asciiTheme="minorEastAsia" w:eastAsiaTheme="minorEastAsia" w:hAnsiTheme="minorEastAsia"/>
          <w:color w:val="auto"/>
          <w:sz w:val="21"/>
          <w:szCs w:val="21"/>
        </w:rPr>
        <w:t>。</w:t>
      </w:r>
      <w:r w:rsidR="003F0892"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w:t>
      </w:r>
      <w:r w:rsidR="00926D4B" w:rsidRPr="00347712">
        <w:rPr>
          <w:rFonts w:asciiTheme="minorEastAsia" w:eastAsiaTheme="minorEastAsia" w:hAnsiTheme="minorEastAsia" w:hint="eastAsia"/>
          <w:color w:val="auto"/>
          <w:sz w:val="21"/>
          <w:szCs w:val="21"/>
        </w:rPr>
        <w:t>ろう</w:t>
      </w:r>
      <w:r w:rsidR="006B66D9" w:rsidRPr="00347712">
        <w:rPr>
          <w:rFonts w:asciiTheme="minorEastAsia" w:eastAsiaTheme="minorEastAsia" w:hAnsiTheme="minorEastAsia"/>
          <w:color w:val="auto"/>
          <w:sz w:val="21"/>
          <w:szCs w:val="21"/>
        </w:rPr>
        <w:t>文化をどのように評価し支援するかを明示すべき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w:t>
      </w:r>
    </w:p>
    <w:p w14:paraId="5A37001B" w14:textId="1BE36086" w:rsidR="009057B0" w:rsidRPr="00347712" w:rsidRDefault="00FB788D" w:rsidP="00A663E6">
      <w:pPr>
        <w:adjustRightInd w:val="0"/>
        <w:snapToGrid w:val="0"/>
        <w:spacing w:afterLines="50" w:after="120" w:line="240" w:lineRule="exact"/>
        <w:ind w:left="641" w:firstLine="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16"/>
          <w:szCs w:val="16"/>
        </w:rPr>
        <w:t>（訳注　Deaf については、3Deaf.20　第24条教育の項を参照。）</w:t>
      </w:r>
    </w:p>
    <w:p w14:paraId="0B0C02F3" w14:textId="35203D39" w:rsidR="009057B0" w:rsidRPr="00347712" w:rsidRDefault="003F0892" w:rsidP="00DB77B9">
      <w:pPr>
        <w:numPr>
          <w:ilvl w:val="0"/>
          <w:numId w:val="28"/>
        </w:numPr>
        <w:adjustRightInd w:val="0"/>
        <w:snapToGrid w:val="0"/>
        <w:spacing w:after="0" w:line="320" w:lineRule="exact"/>
        <w:ind w:hanging="281"/>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がテレビ番組、映画、演劇などへのアクセスを</w:t>
      </w:r>
      <w:r w:rsidR="0088400F" w:rsidRPr="00347712">
        <w:rPr>
          <w:rFonts w:asciiTheme="minorEastAsia" w:eastAsiaTheme="minorEastAsia" w:hAnsiTheme="minorEastAsia" w:hint="eastAsia"/>
          <w:color w:val="auto"/>
          <w:sz w:val="21"/>
          <w:szCs w:val="21"/>
        </w:rPr>
        <w:t>保証</w:t>
      </w:r>
      <w:r w:rsidR="006B66D9" w:rsidRPr="00347712">
        <w:rPr>
          <w:rFonts w:asciiTheme="minorEastAsia" w:eastAsiaTheme="minorEastAsia" w:hAnsiTheme="minorEastAsia"/>
          <w:color w:val="auto"/>
          <w:sz w:val="21"/>
          <w:szCs w:val="21"/>
        </w:rPr>
        <w:t>するため</w:t>
      </w:r>
      <w:r w:rsidR="0088400F" w:rsidRPr="00347712">
        <w:rPr>
          <w:rFonts w:asciiTheme="minorEastAsia" w:eastAsiaTheme="minorEastAsia" w:hAnsiTheme="minorEastAsia" w:hint="eastAsia"/>
          <w:color w:val="auto"/>
          <w:sz w:val="21"/>
          <w:szCs w:val="21"/>
        </w:rPr>
        <w:t>に実施されている</w:t>
      </w:r>
      <w:r w:rsidR="006B66D9" w:rsidRPr="00347712">
        <w:rPr>
          <w:rFonts w:asciiTheme="minorEastAsia" w:eastAsiaTheme="minorEastAsia" w:hAnsiTheme="minorEastAsia"/>
          <w:color w:val="auto"/>
          <w:sz w:val="21"/>
          <w:szCs w:val="21"/>
        </w:rPr>
        <w:t>措置</w:t>
      </w:r>
      <w:r w:rsidR="0088400F" w:rsidRPr="00347712">
        <w:rPr>
          <w:rFonts w:asciiTheme="minorEastAsia" w:eastAsiaTheme="minorEastAsia" w:hAnsiTheme="minorEastAsia" w:hint="eastAsia"/>
          <w:color w:val="auto"/>
          <w:sz w:val="21"/>
          <w:szCs w:val="21"/>
        </w:rPr>
        <w:t>の概要を</w:t>
      </w:r>
      <w:r w:rsidR="006B66D9" w:rsidRPr="00347712">
        <w:rPr>
          <w:rFonts w:asciiTheme="minorEastAsia" w:eastAsiaTheme="minorEastAsia" w:hAnsiTheme="minorEastAsia"/>
          <w:color w:val="auto"/>
          <w:sz w:val="21"/>
          <w:szCs w:val="21"/>
        </w:rPr>
        <w:t>示すべき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。これには、放送事業者や制作会社への資金提供や訓練、および実施や監視プロセスへの</w:t>
      </w:r>
      <w:r w:rsidR="00926D4B" w:rsidRPr="00347712">
        <w:rPr>
          <w:rFonts w:asciiTheme="minorEastAsia" w:eastAsiaTheme="minorEastAsia" w:hAnsiTheme="minorEastAsia"/>
          <w:color w:val="auto"/>
          <w:sz w:val="21"/>
          <w:szCs w:val="21"/>
        </w:rPr>
        <w:t>障害のある人の</w:t>
      </w:r>
      <w:r w:rsidR="006B66D9" w:rsidRPr="00347712">
        <w:rPr>
          <w:rFonts w:asciiTheme="minorEastAsia" w:eastAsiaTheme="minorEastAsia" w:hAnsiTheme="minorEastAsia"/>
          <w:color w:val="auto"/>
          <w:sz w:val="21"/>
          <w:szCs w:val="21"/>
        </w:rPr>
        <w:t>参画が</w:t>
      </w:r>
      <w:r w:rsidR="00C74819" w:rsidRPr="00347712">
        <w:rPr>
          <w:rFonts w:asciiTheme="minorEastAsia" w:eastAsiaTheme="minorEastAsia" w:hAnsiTheme="minorEastAsia"/>
          <w:color w:val="auto"/>
          <w:sz w:val="21"/>
          <w:szCs w:val="21"/>
        </w:rPr>
        <w:t>含まれる</w:t>
      </w:r>
      <w:r w:rsidR="006B66D9" w:rsidRPr="00347712">
        <w:rPr>
          <w:rFonts w:asciiTheme="minorEastAsia" w:eastAsiaTheme="minorEastAsia" w:hAnsiTheme="minorEastAsia"/>
          <w:color w:val="auto"/>
          <w:sz w:val="21"/>
          <w:szCs w:val="21"/>
        </w:rPr>
        <w:t>。</w:t>
      </w:r>
    </w:p>
    <w:p w14:paraId="055ECAEC" w14:textId="77777777" w:rsidR="00906727" w:rsidRPr="00347712" w:rsidRDefault="006B66D9" w:rsidP="00DB77B9">
      <w:pPr>
        <w:numPr>
          <w:ilvl w:val="0"/>
          <w:numId w:val="28"/>
        </w:numPr>
        <w:adjustRightInd w:val="0"/>
        <w:snapToGrid w:val="0"/>
        <w:spacing w:after="0" w:line="320" w:lineRule="exact"/>
        <w:ind w:hanging="281"/>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資金提供を受けている</w:t>
      </w:r>
      <w:r w:rsidR="00EE02DA" w:rsidRPr="00347712">
        <w:rPr>
          <w:rFonts w:asciiTheme="minorEastAsia" w:eastAsiaTheme="minorEastAsia" w:hAnsiTheme="minorEastAsia"/>
          <w:color w:val="auto"/>
          <w:sz w:val="21"/>
          <w:szCs w:val="21"/>
        </w:rPr>
        <w:t>すべての</w:t>
      </w:r>
      <w:r w:rsidRPr="00347712">
        <w:rPr>
          <w:rFonts w:asciiTheme="minorEastAsia" w:eastAsiaTheme="minorEastAsia" w:hAnsiTheme="minorEastAsia"/>
          <w:color w:val="auto"/>
          <w:sz w:val="21"/>
          <w:szCs w:val="21"/>
        </w:rPr>
        <w:t>アイルランドのスポーツ団体は、</w:t>
      </w:r>
      <w:r w:rsidR="00926D4B" w:rsidRPr="00347712">
        <w:rPr>
          <w:rFonts w:asciiTheme="minorEastAsia" w:eastAsiaTheme="minorEastAsia" w:hAnsiTheme="minorEastAsia" w:hint="eastAsia"/>
          <w:color w:val="auto"/>
          <w:sz w:val="21"/>
          <w:szCs w:val="21"/>
        </w:rPr>
        <w:t>「</w:t>
      </w:r>
      <w:r w:rsidR="008D0751"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color w:val="auto"/>
          <w:sz w:val="21"/>
          <w:szCs w:val="21"/>
        </w:rPr>
        <w:t>のスポーツ参加</w:t>
      </w:r>
      <w:r w:rsidR="00926D4B"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方針</w:t>
      </w:r>
      <w:r w:rsidR="0068366C" w:rsidRPr="00347712">
        <w:rPr>
          <w:rFonts w:asciiTheme="minorEastAsia" w:eastAsiaTheme="minorEastAsia" w:hAnsiTheme="minorEastAsia" w:hint="eastAsia"/>
          <w:color w:val="auto"/>
          <w:sz w:val="16"/>
          <w:szCs w:val="16"/>
        </w:rPr>
        <w:t>（</w:t>
      </w:r>
      <w:r w:rsidR="0068366C" w:rsidRPr="00347712">
        <w:rPr>
          <w:rFonts w:asciiTheme="minorEastAsia" w:eastAsiaTheme="minorEastAsia" w:hAnsiTheme="minorEastAsia"/>
          <w:color w:val="auto"/>
          <w:sz w:val="16"/>
          <w:szCs w:val="16"/>
        </w:rPr>
        <w:t>Policy on Participation in Sport by People with Disabilities</w:t>
      </w:r>
      <w:r w:rsidR="0068366C" w:rsidRPr="00347712">
        <w:rPr>
          <w:rFonts w:asciiTheme="minorEastAsia" w:eastAsiaTheme="minorEastAsia" w:hAnsiTheme="minorEastAsia" w:hint="eastAsia"/>
          <w:color w:val="auto"/>
          <w:sz w:val="16"/>
          <w:szCs w:val="16"/>
        </w:rPr>
        <w:t>）</w:t>
      </w:r>
      <w:r w:rsidR="00926D4B"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を策定し、</w:t>
      </w:r>
      <w:r w:rsidR="00926D4B" w:rsidRPr="00347712">
        <w:rPr>
          <w:rFonts w:asciiTheme="minorEastAsia" w:eastAsiaTheme="minorEastAsia" w:hAnsiTheme="minorEastAsia" w:hint="eastAsia"/>
          <w:color w:val="auto"/>
          <w:sz w:val="21"/>
          <w:szCs w:val="21"/>
        </w:rPr>
        <w:t>その</w:t>
      </w:r>
      <w:r w:rsidR="00926D4B" w:rsidRPr="00347712">
        <w:rPr>
          <w:rFonts w:asciiTheme="minorEastAsia" w:eastAsiaTheme="minorEastAsia" w:hAnsiTheme="minorEastAsia"/>
          <w:color w:val="auto"/>
          <w:sz w:val="21"/>
          <w:szCs w:val="21"/>
        </w:rPr>
        <w:t>実施状況</w:t>
      </w:r>
      <w:r w:rsidR="00926D4B"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具体的な証拠を</w:t>
      </w:r>
      <w:r w:rsidR="00926D4B"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参加プログラム、</w:t>
      </w:r>
      <w:r w:rsidR="00C54CD9" w:rsidRPr="00347712">
        <w:rPr>
          <w:rFonts w:asciiTheme="minorEastAsia" w:eastAsiaTheme="minorEastAsia" w:hAnsiTheme="minorEastAsia" w:hint="eastAsia"/>
          <w:color w:val="auto"/>
          <w:sz w:val="21"/>
          <w:szCs w:val="21"/>
        </w:rPr>
        <w:t>競技</w:t>
      </w:r>
      <w:r w:rsidRPr="00347712">
        <w:rPr>
          <w:rFonts w:asciiTheme="minorEastAsia" w:eastAsiaTheme="minorEastAsia" w:hAnsiTheme="minorEastAsia"/>
          <w:color w:val="auto"/>
          <w:sz w:val="21"/>
          <w:szCs w:val="21"/>
        </w:rPr>
        <w:t>プログラム、教育・訓練など、多様な</w:t>
      </w:r>
      <w:r w:rsidR="00926D4B" w:rsidRPr="00347712">
        <w:rPr>
          <w:rFonts w:asciiTheme="minorEastAsia" w:eastAsiaTheme="minorEastAsia" w:hAnsiTheme="minorEastAsia" w:hint="eastAsia"/>
          <w:color w:val="auto"/>
          <w:sz w:val="21"/>
          <w:szCs w:val="21"/>
        </w:rPr>
        <w:t>領域</w:t>
      </w:r>
      <w:r w:rsidRPr="00347712">
        <w:rPr>
          <w:rFonts w:asciiTheme="minorEastAsia" w:eastAsiaTheme="minorEastAsia" w:hAnsiTheme="minorEastAsia"/>
          <w:color w:val="auto"/>
          <w:sz w:val="21"/>
          <w:szCs w:val="21"/>
        </w:rPr>
        <w:t>において明確に示すべき</w:t>
      </w:r>
      <w:r w:rsidR="00831BCA" w:rsidRPr="00347712">
        <w:rPr>
          <w:rFonts w:asciiTheme="minorEastAsia" w:eastAsiaTheme="minorEastAsia" w:hAnsiTheme="minorEastAsia"/>
          <w:color w:val="auto"/>
          <w:sz w:val="21"/>
          <w:szCs w:val="21"/>
        </w:rPr>
        <w:t>である</w:t>
      </w:r>
      <w:r w:rsidRPr="00347712">
        <w:rPr>
          <w:rFonts w:asciiTheme="minorEastAsia" w:eastAsiaTheme="minorEastAsia" w:hAnsiTheme="minorEastAsia"/>
          <w:color w:val="auto"/>
          <w:sz w:val="21"/>
          <w:szCs w:val="21"/>
        </w:rPr>
        <w:t>。</w:t>
      </w:r>
    </w:p>
    <w:p w14:paraId="3F9AD8C7" w14:textId="7B083825" w:rsidR="000C1A90" w:rsidRPr="00347712" w:rsidRDefault="00AE023A" w:rsidP="00EB1C4A">
      <w:pPr>
        <w:adjustRightInd w:val="0"/>
        <w:snapToGrid w:val="0"/>
        <w:spacing w:after="0" w:line="240" w:lineRule="exact"/>
        <w:ind w:left="709" w:firstLine="0"/>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16"/>
          <w:szCs w:val="16"/>
        </w:rPr>
        <w:t xml:space="preserve">（訳注　</w:t>
      </w:r>
      <w:r w:rsidR="00C54CD9" w:rsidRPr="00347712">
        <w:rPr>
          <w:rFonts w:asciiTheme="minorEastAsia" w:eastAsiaTheme="minorEastAsia" w:hAnsiTheme="minorEastAsia" w:hint="eastAsia"/>
          <w:color w:val="auto"/>
          <w:sz w:val="16"/>
          <w:szCs w:val="16"/>
        </w:rPr>
        <w:t>参加プログラムは誰でも参加できるプログラム、競技プログラムは記録向上や</w:t>
      </w:r>
      <w:r w:rsidR="00B2114D" w:rsidRPr="00347712">
        <w:rPr>
          <w:rFonts w:asciiTheme="minorEastAsia" w:eastAsiaTheme="minorEastAsia" w:hAnsiTheme="minorEastAsia" w:hint="eastAsia"/>
          <w:color w:val="auto"/>
          <w:sz w:val="16"/>
          <w:szCs w:val="16"/>
        </w:rPr>
        <w:t>エリート選手育成のため</w:t>
      </w:r>
      <w:r w:rsidR="00C54CD9" w:rsidRPr="00347712">
        <w:rPr>
          <w:rFonts w:asciiTheme="minorEastAsia" w:eastAsiaTheme="minorEastAsia" w:hAnsiTheme="minorEastAsia" w:hint="eastAsia"/>
          <w:color w:val="auto"/>
          <w:sz w:val="16"/>
          <w:szCs w:val="16"/>
        </w:rPr>
        <w:t>の専門的なプログラム。</w:t>
      </w:r>
      <w:r w:rsidRPr="00347712">
        <w:rPr>
          <w:rFonts w:asciiTheme="minorEastAsia" w:eastAsiaTheme="minorEastAsia" w:hAnsiTheme="minorEastAsia" w:hint="eastAsia"/>
          <w:color w:val="auto"/>
          <w:sz w:val="16"/>
          <w:szCs w:val="16"/>
        </w:rPr>
        <w:t>）</w:t>
      </w:r>
    </w:p>
    <w:p w14:paraId="051E937D" w14:textId="77777777" w:rsidR="000C1A90" w:rsidRPr="00347712" w:rsidRDefault="000C1A90" w:rsidP="00DB77B9">
      <w:pPr>
        <w:adjustRightInd w:val="0"/>
        <w:snapToGrid w:val="0"/>
        <w:spacing w:after="0" w:line="320" w:lineRule="exact"/>
        <w:ind w:left="709" w:hanging="283"/>
        <w:rPr>
          <w:rFonts w:asciiTheme="minorEastAsia" w:eastAsiaTheme="minorEastAsia" w:hAnsiTheme="minorEastAsia"/>
          <w:color w:val="auto"/>
          <w:sz w:val="21"/>
          <w:szCs w:val="21"/>
        </w:rPr>
      </w:pPr>
    </w:p>
    <w:p w14:paraId="7232E71F" w14:textId="7A8A4F51" w:rsidR="009057B0"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3.26.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31</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統計</w:t>
      </w:r>
      <w:r w:rsidR="00353435" w:rsidRPr="00347712">
        <w:rPr>
          <w:rFonts w:asciiTheme="minorEastAsia" w:eastAsiaTheme="minorEastAsia" w:hAnsiTheme="minorEastAsia" w:hint="eastAsia"/>
          <w:color w:val="auto"/>
          <w:sz w:val="24"/>
        </w:rPr>
        <w:t>及び資料の</w:t>
      </w:r>
      <w:r w:rsidRPr="00347712">
        <w:rPr>
          <w:rFonts w:asciiTheme="minorEastAsia" w:eastAsiaTheme="minorEastAsia" w:hAnsiTheme="minorEastAsia"/>
          <w:color w:val="auto"/>
          <w:sz w:val="24"/>
        </w:rPr>
        <w:t>収集</w:t>
      </w:r>
    </w:p>
    <w:p w14:paraId="25D98680" w14:textId="14637309" w:rsidR="009057B0" w:rsidRPr="00347712" w:rsidRDefault="003F0892" w:rsidP="00DB77B9">
      <w:pPr>
        <w:numPr>
          <w:ilvl w:val="0"/>
          <w:numId w:val="29"/>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締結国</w:t>
      </w:r>
      <w:r w:rsidR="006B66D9" w:rsidRPr="00347712">
        <w:rPr>
          <w:rFonts w:asciiTheme="minorEastAsia" w:eastAsiaTheme="minorEastAsia" w:hAnsiTheme="minorEastAsia"/>
          <w:color w:val="auto"/>
          <w:sz w:val="21"/>
          <w:szCs w:val="21"/>
        </w:rPr>
        <w:t>は、障害に関する全国的な公開可能なデータセットを整備する法的義務を負うべき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。このデータセットは、アクセシブルな形式で提供され、アイルランドにおける</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の数に関する</w:t>
      </w:r>
      <w:r w:rsidR="00926D4B" w:rsidRPr="00347712">
        <w:rPr>
          <w:rFonts w:asciiTheme="minorEastAsia" w:eastAsiaTheme="minorEastAsia" w:hAnsiTheme="minorEastAsia" w:hint="eastAsia"/>
          <w:color w:val="auto"/>
          <w:sz w:val="21"/>
          <w:szCs w:val="21"/>
        </w:rPr>
        <w:t>分類された</w:t>
      </w:r>
      <w:r w:rsidR="006B66D9" w:rsidRPr="00347712">
        <w:rPr>
          <w:rFonts w:asciiTheme="minorEastAsia" w:eastAsiaTheme="minorEastAsia" w:hAnsiTheme="minorEastAsia"/>
          <w:color w:val="auto"/>
          <w:sz w:val="21"/>
          <w:szCs w:val="21"/>
        </w:rPr>
        <w:t>データを含む</w:t>
      </w:r>
      <w:r w:rsidR="004577CA" w:rsidRPr="00347712">
        <w:rPr>
          <w:rFonts w:asciiTheme="minorEastAsia" w:eastAsiaTheme="minorEastAsia" w:hAnsiTheme="minorEastAsia" w:hint="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。これには、子どもと</w:t>
      </w:r>
      <w:r w:rsidR="00926D4B" w:rsidRPr="00347712">
        <w:rPr>
          <w:rFonts w:asciiTheme="minorEastAsia" w:eastAsiaTheme="minorEastAsia" w:hAnsiTheme="minorEastAsia" w:hint="eastAsia"/>
          <w:color w:val="auto"/>
          <w:sz w:val="21"/>
          <w:szCs w:val="21"/>
        </w:rPr>
        <w:t>大人</w:t>
      </w:r>
      <w:r w:rsidR="006B66D9" w:rsidRPr="00347712">
        <w:rPr>
          <w:rFonts w:asciiTheme="minorEastAsia" w:eastAsiaTheme="minorEastAsia" w:hAnsiTheme="minorEastAsia"/>
          <w:color w:val="auto"/>
          <w:sz w:val="21"/>
          <w:szCs w:val="21"/>
        </w:rPr>
        <w:t>の数、利用するサービス、教育、訓練、または雇用状況が含まれるべき</w:t>
      </w:r>
      <w:r w:rsidR="00831BCA" w:rsidRPr="00347712">
        <w:rPr>
          <w:rFonts w:asciiTheme="minorEastAsia" w:eastAsiaTheme="minorEastAsia" w:hAnsiTheme="minorEastAsia"/>
          <w:color w:val="auto"/>
          <w:sz w:val="21"/>
          <w:szCs w:val="21"/>
        </w:rPr>
        <w:t>である</w:t>
      </w:r>
      <w:r w:rsidR="006B66D9" w:rsidRPr="00347712">
        <w:rPr>
          <w:rFonts w:asciiTheme="minorEastAsia" w:eastAsiaTheme="minorEastAsia" w:hAnsiTheme="minorEastAsia"/>
          <w:color w:val="auto"/>
          <w:sz w:val="21"/>
          <w:szCs w:val="21"/>
        </w:rPr>
        <w:t>。データには、地理的な内訳、</w:t>
      </w:r>
      <w:r w:rsidR="00926D4B" w:rsidRPr="00347712">
        <w:rPr>
          <w:rFonts w:asciiTheme="minorEastAsia" w:eastAsiaTheme="minorEastAsia" w:hAnsiTheme="minorEastAsia" w:hint="eastAsia"/>
          <w:color w:val="auto"/>
          <w:sz w:val="21"/>
          <w:szCs w:val="21"/>
        </w:rPr>
        <w:t>ジェンダー</w:t>
      </w:r>
      <w:r w:rsidR="006B66D9" w:rsidRPr="00347712">
        <w:rPr>
          <w:rFonts w:asciiTheme="minorEastAsia" w:eastAsiaTheme="minorEastAsia" w:hAnsiTheme="minorEastAsia"/>
          <w:color w:val="auto"/>
          <w:sz w:val="21"/>
          <w:szCs w:val="21"/>
        </w:rPr>
        <w:t>、障害の種類、民族に関する情報</w:t>
      </w:r>
      <w:r w:rsidR="004577CA" w:rsidRPr="00347712">
        <w:rPr>
          <w:rFonts w:asciiTheme="minorEastAsia" w:eastAsiaTheme="minorEastAsia" w:hAnsiTheme="minorEastAsia" w:hint="eastAsia"/>
          <w:color w:val="auto"/>
          <w:sz w:val="21"/>
          <w:szCs w:val="21"/>
        </w:rPr>
        <w:t>がなければならない</w:t>
      </w:r>
      <w:r w:rsidR="006B66D9" w:rsidRPr="00347712">
        <w:rPr>
          <w:rFonts w:asciiTheme="minorEastAsia" w:eastAsiaTheme="minorEastAsia" w:hAnsiTheme="minorEastAsia"/>
          <w:color w:val="auto"/>
          <w:sz w:val="21"/>
          <w:szCs w:val="21"/>
        </w:rPr>
        <w:t>。また、</w:t>
      </w:r>
      <w:r w:rsidR="00926D4B" w:rsidRPr="00347712">
        <w:rPr>
          <w:rFonts w:asciiTheme="minorEastAsia" w:eastAsiaTheme="minorEastAsia" w:hAnsiTheme="minorEastAsia"/>
          <w:color w:val="auto"/>
          <w:sz w:val="21"/>
          <w:szCs w:val="21"/>
        </w:rPr>
        <w:t>亡命希望者用住居</w:t>
      </w:r>
      <w:r w:rsidR="00ED4A40" w:rsidRPr="00347712">
        <w:rPr>
          <w:rFonts w:asciiTheme="minorEastAsia" w:eastAsiaTheme="minorEastAsia" w:hAnsiTheme="minorEastAsia" w:hint="eastAsia"/>
          <w:color w:val="auto"/>
          <w:sz w:val="21"/>
          <w:szCs w:val="21"/>
        </w:rPr>
        <w:t>・生活支援制度</w:t>
      </w:r>
      <w:r w:rsidR="00926D4B" w:rsidRPr="00347712">
        <w:rPr>
          <w:rFonts w:asciiTheme="minorEastAsia" w:eastAsiaTheme="minorEastAsia" w:hAnsiTheme="minorEastAsia"/>
          <w:color w:val="auto"/>
          <w:sz w:val="16"/>
          <w:szCs w:val="16"/>
        </w:rPr>
        <w:t>（Direct Provision）</w:t>
      </w:r>
      <w:r w:rsidR="006B66D9" w:rsidRPr="00347712">
        <w:rPr>
          <w:rFonts w:asciiTheme="minorEastAsia" w:eastAsiaTheme="minorEastAsia" w:hAnsiTheme="minorEastAsia"/>
          <w:color w:val="auto"/>
          <w:sz w:val="21"/>
          <w:szCs w:val="21"/>
        </w:rPr>
        <w:t>や</w:t>
      </w:r>
      <w:r w:rsidR="00F10C9C" w:rsidRPr="00347712">
        <w:rPr>
          <w:rFonts w:asciiTheme="minorEastAsia" w:eastAsiaTheme="minorEastAsia" w:hAnsiTheme="minorEastAsia"/>
          <w:color w:val="auto"/>
          <w:sz w:val="21"/>
          <w:szCs w:val="21"/>
        </w:rPr>
        <w:t>刑務所</w:t>
      </w:r>
      <w:r w:rsidR="00F10C9C" w:rsidRPr="00347712">
        <w:rPr>
          <w:rFonts w:asciiTheme="minorEastAsia" w:eastAsiaTheme="minorEastAsia" w:hAnsiTheme="minorEastAsia" w:hint="eastAsia"/>
          <w:color w:val="auto"/>
          <w:sz w:val="16"/>
          <w:szCs w:val="16"/>
        </w:rPr>
        <w:t>（</w:t>
      </w:r>
      <w:r w:rsidR="00F10C9C" w:rsidRPr="00347712">
        <w:rPr>
          <w:rFonts w:asciiTheme="minorEastAsia" w:eastAsiaTheme="minorEastAsia" w:hAnsiTheme="minorEastAsia"/>
          <w:color w:val="auto"/>
          <w:sz w:val="16"/>
          <w:szCs w:val="16"/>
        </w:rPr>
        <w:t>Irish Prison Service</w:t>
      </w:r>
      <w:r w:rsidR="00F10C9C" w:rsidRPr="00347712">
        <w:rPr>
          <w:rFonts w:asciiTheme="minorEastAsia" w:eastAsiaTheme="minorEastAsia" w:hAnsiTheme="minorEastAsia" w:hint="eastAsia"/>
          <w:color w:val="auto"/>
          <w:sz w:val="16"/>
          <w:szCs w:val="16"/>
        </w:rPr>
        <w:t>）</w:t>
      </w:r>
      <w:r w:rsidR="006B66D9" w:rsidRPr="00347712">
        <w:rPr>
          <w:rFonts w:asciiTheme="minorEastAsia" w:eastAsiaTheme="minorEastAsia" w:hAnsiTheme="minorEastAsia"/>
          <w:color w:val="auto"/>
          <w:sz w:val="21"/>
          <w:szCs w:val="21"/>
        </w:rPr>
        <w:t>などの施設における</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の数に関する情報も</w:t>
      </w:r>
      <w:r w:rsidR="004577CA" w:rsidRPr="00347712">
        <w:rPr>
          <w:rFonts w:asciiTheme="minorEastAsia" w:eastAsiaTheme="minorEastAsia" w:hAnsiTheme="minorEastAsia" w:hint="eastAsia"/>
          <w:color w:val="auto"/>
          <w:sz w:val="21"/>
          <w:szCs w:val="21"/>
        </w:rPr>
        <w:t>提供される</w:t>
      </w:r>
      <w:r w:rsidR="006B66D9" w:rsidRPr="00347712">
        <w:rPr>
          <w:rFonts w:asciiTheme="minorEastAsia" w:eastAsiaTheme="minorEastAsia" w:hAnsiTheme="minorEastAsia"/>
          <w:color w:val="auto"/>
          <w:sz w:val="21"/>
          <w:szCs w:val="21"/>
        </w:rPr>
        <w:t>必要が</w:t>
      </w:r>
      <w:r w:rsidR="00831BCA" w:rsidRPr="00347712">
        <w:rPr>
          <w:rFonts w:asciiTheme="minorEastAsia" w:eastAsiaTheme="minorEastAsia" w:hAnsiTheme="minorEastAsia"/>
          <w:color w:val="auto"/>
          <w:sz w:val="21"/>
          <w:szCs w:val="21"/>
        </w:rPr>
        <w:t>ある</w:t>
      </w:r>
      <w:r w:rsidR="006B66D9" w:rsidRPr="00347712">
        <w:rPr>
          <w:rFonts w:asciiTheme="minorEastAsia" w:eastAsiaTheme="minorEastAsia" w:hAnsiTheme="minorEastAsia"/>
          <w:color w:val="auto"/>
          <w:sz w:val="21"/>
          <w:szCs w:val="21"/>
        </w:rPr>
        <w:t>。</w:t>
      </w:r>
    </w:p>
    <w:p w14:paraId="2509A841" w14:textId="0DA39FAC" w:rsidR="009057B0" w:rsidRPr="00347712" w:rsidRDefault="008D0751" w:rsidP="00DB77B9">
      <w:pPr>
        <w:numPr>
          <w:ilvl w:val="0"/>
          <w:numId w:val="29"/>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w:t>
      </w:r>
      <w:r w:rsidR="006B66D9" w:rsidRPr="00347712">
        <w:rPr>
          <w:rFonts w:asciiTheme="minorEastAsia" w:eastAsiaTheme="minorEastAsia" w:hAnsiTheme="minorEastAsia"/>
          <w:color w:val="auto"/>
          <w:sz w:val="21"/>
          <w:szCs w:val="21"/>
        </w:rPr>
        <w:t>のこのセクションでは、統計の出典を詳細に説明して</w:t>
      </w:r>
      <w:r w:rsidR="00831BCA" w:rsidRPr="00347712">
        <w:rPr>
          <w:rFonts w:asciiTheme="minorEastAsia" w:eastAsiaTheme="minorEastAsia" w:hAnsiTheme="minorEastAsia"/>
          <w:color w:val="auto"/>
          <w:sz w:val="21"/>
          <w:szCs w:val="21"/>
        </w:rPr>
        <w:t>いる</w:t>
      </w:r>
      <w:r w:rsidR="006B66D9" w:rsidRPr="00347712">
        <w:rPr>
          <w:rFonts w:asciiTheme="minorEastAsia" w:eastAsiaTheme="minorEastAsia" w:hAnsiTheme="minorEastAsia"/>
          <w:color w:val="auto"/>
          <w:sz w:val="21"/>
          <w:szCs w:val="21"/>
        </w:rPr>
        <w:t>が、出典の正確性や、このデータが政策立案にどのように活用されているかは議論されて</w:t>
      </w:r>
      <w:r w:rsidR="00C74819" w:rsidRPr="00347712">
        <w:rPr>
          <w:rFonts w:asciiTheme="minorEastAsia" w:eastAsiaTheme="minorEastAsia" w:hAnsiTheme="minorEastAsia"/>
          <w:color w:val="auto"/>
          <w:sz w:val="21"/>
          <w:szCs w:val="21"/>
        </w:rPr>
        <w:t>いない</w:t>
      </w:r>
      <w:r w:rsidR="006B66D9" w:rsidRPr="00347712">
        <w:rPr>
          <w:rFonts w:asciiTheme="minorEastAsia" w:eastAsiaTheme="minorEastAsia" w:hAnsiTheme="minorEastAsia"/>
          <w:color w:val="auto"/>
          <w:sz w:val="21"/>
          <w:szCs w:val="21"/>
        </w:rPr>
        <w:t>。</w:t>
      </w:r>
    </w:p>
    <w:p w14:paraId="7E889196" w14:textId="4027B6A3" w:rsidR="009057B0" w:rsidRPr="00347712" w:rsidRDefault="003F0892" w:rsidP="00DB77B9">
      <w:pPr>
        <w:numPr>
          <w:ilvl w:val="0"/>
          <w:numId w:val="29"/>
        </w:numPr>
        <w:adjustRightInd w:val="0"/>
        <w:snapToGrid w:val="0"/>
        <w:spacing w:after="0" w:line="320" w:lineRule="exact"/>
        <w:ind w:hanging="356"/>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締結</w:t>
      </w:r>
      <w:r w:rsidR="006B66D9" w:rsidRPr="00347712">
        <w:rPr>
          <w:rFonts w:asciiTheme="minorEastAsia" w:eastAsiaTheme="minorEastAsia" w:hAnsiTheme="minorEastAsia"/>
          <w:color w:val="auto"/>
          <w:sz w:val="21"/>
          <w:szCs w:val="21"/>
        </w:rPr>
        <w:t>国は、</w:t>
      </w:r>
      <w:r w:rsidR="008D0751" w:rsidRPr="00347712">
        <w:rPr>
          <w:rFonts w:asciiTheme="minorEastAsia" w:eastAsiaTheme="minorEastAsia" w:hAnsiTheme="minorEastAsia"/>
          <w:color w:val="auto"/>
          <w:sz w:val="21"/>
          <w:szCs w:val="21"/>
        </w:rPr>
        <w:t>障害のある人</w:t>
      </w:r>
      <w:r w:rsidR="006B66D9" w:rsidRPr="00347712">
        <w:rPr>
          <w:rFonts w:asciiTheme="minorEastAsia" w:eastAsiaTheme="minorEastAsia" w:hAnsiTheme="minorEastAsia"/>
          <w:color w:val="auto"/>
          <w:sz w:val="21"/>
          <w:szCs w:val="21"/>
        </w:rPr>
        <w:t>が自分のデータに関する権利に</w:t>
      </w:r>
      <w:r w:rsidR="006A13D4" w:rsidRPr="00347712">
        <w:rPr>
          <w:rFonts w:asciiTheme="minorEastAsia" w:eastAsiaTheme="minorEastAsia" w:hAnsiTheme="minorEastAsia" w:hint="eastAsia"/>
          <w:color w:val="auto"/>
          <w:sz w:val="21"/>
          <w:szCs w:val="21"/>
        </w:rPr>
        <w:t>ついての</w:t>
      </w:r>
      <w:r w:rsidR="006B66D9" w:rsidRPr="00347712">
        <w:rPr>
          <w:rFonts w:asciiTheme="minorEastAsia" w:eastAsiaTheme="minorEastAsia" w:hAnsiTheme="minorEastAsia"/>
          <w:color w:val="auto"/>
          <w:sz w:val="21"/>
          <w:szCs w:val="21"/>
        </w:rPr>
        <w:t>情報</w:t>
      </w:r>
      <w:r w:rsidR="006A13D4" w:rsidRPr="00347712">
        <w:rPr>
          <w:rFonts w:asciiTheme="minorEastAsia" w:eastAsiaTheme="minorEastAsia" w:hAnsiTheme="minorEastAsia" w:hint="eastAsia"/>
          <w:color w:val="auto"/>
          <w:sz w:val="21"/>
          <w:szCs w:val="21"/>
        </w:rPr>
        <w:t>にアクセスでき</w:t>
      </w:r>
      <w:r w:rsidR="006B66D9" w:rsidRPr="00347712">
        <w:rPr>
          <w:rFonts w:asciiTheme="minorEastAsia" w:eastAsiaTheme="minorEastAsia" w:hAnsiTheme="minorEastAsia"/>
          <w:color w:val="auto"/>
          <w:sz w:val="21"/>
          <w:szCs w:val="21"/>
        </w:rPr>
        <w:t>、その権利を理解し行使するための支援を受け</w:t>
      </w:r>
      <w:r w:rsidR="00A5101E" w:rsidRPr="00347712">
        <w:rPr>
          <w:rFonts w:asciiTheme="minorEastAsia" w:eastAsiaTheme="minorEastAsia" w:hAnsiTheme="minorEastAsia" w:hint="eastAsia"/>
          <w:color w:val="auto"/>
          <w:sz w:val="21"/>
          <w:szCs w:val="21"/>
        </w:rPr>
        <w:t>られる</w:t>
      </w:r>
      <w:r w:rsidR="006B66D9" w:rsidRPr="00347712">
        <w:rPr>
          <w:rFonts w:asciiTheme="minorEastAsia" w:eastAsiaTheme="minorEastAsia" w:hAnsiTheme="minorEastAsia"/>
          <w:color w:val="auto"/>
          <w:sz w:val="21"/>
          <w:szCs w:val="21"/>
        </w:rPr>
        <w:t>よう</w:t>
      </w:r>
      <w:r w:rsidR="00A5101E" w:rsidRPr="00347712">
        <w:rPr>
          <w:rFonts w:asciiTheme="minorEastAsia" w:eastAsiaTheme="minorEastAsia" w:hAnsiTheme="minorEastAsia" w:hint="eastAsia"/>
          <w:color w:val="auto"/>
          <w:sz w:val="21"/>
          <w:szCs w:val="21"/>
        </w:rPr>
        <w:t>に</w:t>
      </w:r>
      <w:r w:rsidR="006B66D9" w:rsidRPr="00347712">
        <w:rPr>
          <w:rFonts w:asciiTheme="minorEastAsia" w:eastAsiaTheme="minorEastAsia" w:hAnsiTheme="minorEastAsia"/>
          <w:color w:val="auto"/>
          <w:sz w:val="21"/>
          <w:szCs w:val="21"/>
        </w:rPr>
        <w:t>すべきである。</w:t>
      </w:r>
    </w:p>
    <w:p w14:paraId="4D1D0110" w14:textId="77777777" w:rsidR="000C1A90" w:rsidRPr="00347712" w:rsidRDefault="000C1A90" w:rsidP="00DB77B9">
      <w:pPr>
        <w:adjustRightInd w:val="0"/>
        <w:snapToGrid w:val="0"/>
        <w:spacing w:after="0" w:line="320" w:lineRule="exact"/>
        <w:ind w:left="703" w:firstLine="0"/>
        <w:rPr>
          <w:rFonts w:asciiTheme="minorEastAsia" w:eastAsiaTheme="minorEastAsia" w:hAnsiTheme="minorEastAsia"/>
          <w:color w:val="auto"/>
          <w:sz w:val="21"/>
          <w:szCs w:val="21"/>
        </w:rPr>
      </w:pPr>
    </w:p>
    <w:p w14:paraId="58462EBD" w14:textId="77777777" w:rsidR="009057B0" w:rsidRPr="00347712" w:rsidRDefault="006B66D9" w:rsidP="00DB77B9">
      <w:pPr>
        <w:pStyle w:val="2"/>
        <w:adjustRightInd w:val="0"/>
        <w:snapToGrid w:val="0"/>
        <w:spacing w:after="0" w:line="320" w:lineRule="exact"/>
        <w:ind w:left="-5"/>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3.27.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 xml:space="preserve"> 32 </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国際協力</w:t>
      </w:r>
    </w:p>
    <w:p w14:paraId="177BDD42" w14:textId="7993088F" w:rsidR="009057B0" w:rsidRPr="00347712" w:rsidRDefault="006B66D9" w:rsidP="00DB77B9">
      <w:pPr>
        <w:numPr>
          <w:ilvl w:val="0"/>
          <w:numId w:val="30"/>
        </w:numPr>
        <w:adjustRightInd w:val="0"/>
        <w:snapToGrid w:val="0"/>
        <w:spacing w:after="0" w:line="320" w:lineRule="exact"/>
        <w:ind w:hanging="358"/>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アイルランドが、</w:t>
      </w:r>
      <w:r w:rsidR="006A13D4" w:rsidRPr="00347712">
        <w:rPr>
          <w:rFonts w:asciiTheme="minorEastAsia" w:eastAsiaTheme="minorEastAsia" w:hAnsiTheme="minorEastAsia" w:hint="eastAsia"/>
          <w:color w:val="auto"/>
          <w:sz w:val="21"/>
          <w:szCs w:val="21"/>
        </w:rPr>
        <w:t>インクルーシブ</w:t>
      </w:r>
      <w:r w:rsidRPr="00347712">
        <w:rPr>
          <w:rFonts w:asciiTheme="minorEastAsia" w:eastAsiaTheme="minorEastAsia" w:hAnsiTheme="minorEastAsia"/>
          <w:color w:val="auto"/>
          <w:sz w:val="21"/>
          <w:szCs w:val="21"/>
        </w:rPr>
        <w:t>な開発援助に関する国際的なネットワークや協力に関与し、指導的役割を果たしている状況について、</w:t>
      </w:r>
      <w:r w:rsidR="003F089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報告でさらに詳しく記載すべきである。</w:t>
      </w:r>
    </w:p>
    <w:p w14:paraId="1290EF08" w14:textId="18BC47B1" w:rsidR="009057B0" w:rsidRPr="00347712" w:rsidRDefault="006B66D9" w:rsidP="00DB77B9">
      <w:pPr>
        <w:numPr>
          <w:ilvl w:val="0"/>
          <w:numId w:val="30"/>
        </w:numPr>
        <w:adjustRightInd w:val="0"/>
        <w:snapToGrid w:val="0"/>
        <w:spacing w:after="0" w:line="320" w:lineRule="exact"/>
        <w:ind w:leftChars="158" w:left="706" w:hangingChars="201" w:hanging="422"/>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アイルランド・スコットランド二国間レビュー：</w:t>
      </w:r>
      <w:r w:rsidRPr="00347712">
        <w:rPr>
          <w:rFonts w:asciiTheme="minorEastAsia" w:eastAsiaTheme="minorEastAsia" w:hAnsiTheme="minorEastAsia" w:cs="Calibri"/>
          <w:color w:val="auto"/>
          <w:sz w:val="21"/>
          <w:szCs w:val="21"/>
        </w:rPr>
        <w:t>2021-25</w:t>
      </w:r>
      <w:r w:rsidRPr="00347712">
        <w:rPr>
          <w:rFonts w:asciiTheme="minorEastAsia" w:eastAsiaTheme="minorEastAsia" w:hAnsiTheme="minorEastAsia"/>
          <w:color w:val="auto"/>
          <w:sz w:val="21"/>
          <w:szCs w:val="21"/>
        </w:rPr>
        <w:t>年の報告および勧告</w:t>
      </w:r>
      <w:r w:rsidR="006A13D4" w:rsidRPr="00347712">
        <w:rPr>
          <w:rFonts w:asciiTheme="minorEastAsia" w:eastAsiaTheme="minorEastAsia" w:hAnsiTheme="minorEastAsia" w:hint="eastAsia"/>
          <w:color w:val="auto"/>
          <w:sz w:val="16"/>
          <w:szCs w:val="16"/>
        </w:rPr>
        <w:t>（</w:t>
      </w:r>
      <w:r w:rsidR="006A13D4" w:rsidRPr="00347712">
        <w:rPr>
          <w:rFonts w:asciiTheme="minorEastAsia" w:eastAsiaTheme="minorEastAsia" w:hAnsiTheme="minorEastAsia"/>
          <w:color w:val="auto"/>
          <w:sz w:val="16"/>
          <w:szCs w:val="16"/>
        </w:rPr>
        <w:t>Ireland-Scotland Joint Bilateral Review: Report and Recommendations 2021–25</w:t>
      </w:r>
      <w:r w:rsidR="006A13D4"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、ならびにウェールズ・アイルランド共同声明および共同行動計画</w:t>
      </w:r>
      <w:r w:rsidR="006A13D4" w:rsidRPr="00347712">
        <w:rPr>
          <w:rFonts w:asciiTheme="minorEastAsia" w:eastAsiaTheme="minorEastAsia" w:hAnsiTheme="minorEastAsia" w:hint="eastAsia"/>
          <w:color w:val="auto"/>
          <w:sz w:val="16"/>
          <w:szCs w:val="16"/>
        </w:rPr>
        <w:t>（</w:t>
      </w:r>
      <w:r w:rsidR="006A13D4" w:rsidRPr="00347712">
        <w:rPr>
          <w:rFonts w:asciiTheme="minorEastAsia" w:eastAsiaTheme="minorEastAsia" w:hAnsiTheme="minorEastAsia"/>
          <w:color w:val="auto"/>
          <w:sz w:val="16"/>
          <w:szCs w:val="16"/>
        </w:rPr>
        <w:t>Wales- Ireland Shared Statement and Joint Action Plan</w:t>
      </w:r>
      <w:r w:rsidR="006A13D4"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は、</w:t>
      </w:r>
      <w:r w:rsidR="003F0892" w:rsidRPr="00347712">
        <w:rPr>
          <w:rFonts w:asciiTheme="minorEastAsia" w:eastAsiaTheme="minorEastAsia" w:hAnsiTheme="minorEastAsia" w:hint="eastAsia"/>
          <w:color w:val="auto"/>
          <w:sz w:val="21"/>
          <w:szCs w:val="21"/>
        </w:rPr>
        <w:t>締結国</w:t>
      </w:r>
      <w:r w:rsidRPr="00347712">
        <w:rPr>
          <w:rFonts w:asciiTheme="minorEastAsia" w:eastAsiaTheme="minorEastAsia" w:hAnsiTheme="minorEastAsia"/>
          <w:color w:val="auto"/>
          <w:sz w:val="21"/>
          <w:szCs w:val="21"/>
        </w:rPr>
        <w:t>報告で参照すべきである。</w:t>
      </w:r>
    </w:p>
    <w:p w14:paraId="5D2EB9E8" w14:textId="6274C783" w:rsidR="009057B0" w:rsidRPr="00347712" w:rsidRDefault="006B66D9" w:rsidP="00F10731">
      <w:pPr>
        <w:numPr>
          <w:ilvl w:val="0"/>
          <w:numId w:val="30"/>
        </w:numPr>
        <w:tabs>
          <w:tab w:val="left" w:pos="3828"/>
        </w:tabs>
        <w:adjustRightInd w:val="0"/>
        <w:snapToGrid w:val="0"/>
        <w:spacing w:after="0" w:line="320" w:lineRule="exact"/>
        <w:ind w:left="703" w:hanging="357"/>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lastRenderedPageBreak/>
        <w:t>国連</w:t>
      </w:r>
      <w:r w:rsidR="00E0439D" w:rsidRPr="00347712">
        <w:rPr>
          <w:rFonts w:asciiTheme="minorEastAsia" w:eastAsiaTheme="minorEastAsia" w:hAnsiTheme="minorEastAsia" w:hint="eastAsia"/>
          <w:color w:val="auto"/>
          <w:sz w:val="21"/>
          <w:szCs w:val="21"/>
        </w:rPr>
        <w:t>権利</w:t>
      </w:r>
      <w:r w:rsidRPr="00347712">
        <w:rPr>
          <w:rFonts w:asciiTheme="minorEastAsia" w:eastAsiaTheme="minorEastAsia" w:hAnsiTheme="minorEastAsia"/>
          <w:color w:val="auto"/>
          <w:sz w:val="21"/>
          <w:szCs w:val="21"/>
        </w:rPr>
        <w:t>委員会は、能力構築の促進と支援に向けた取り組みに関する情報を提供するよう勧告している。ユネスコチェア</w:t>
      </w:r>
      <w:r w:rsidR="00946B62" w:rsidRPr="00347712">
        <w:rPr>
          <w:rFonts w:asciiTheme="minorEastAsia" w:eastAsiaTheme="minorEastAsia" w:hAnsiTheme="minorEastAsia" w:hint="eastAsia"/>
          <w:color w:val="auto"/>
          <w:sz w:val="21"/>
          <w:szCs w:val="21"/>
        </w:rPr>
        <w:t>（</w:t>
      </w:r>
      <w:r w:rsidR="00946B62" w:rsidRPr="00347712">
        <w:rPr>
          <w:rFonts w:asciiTheme="minorEastAsia" w:eastAsiaTheme="minorEastAsia" w:hAnsiTheme="minorEastAsia"/>
          <w:color w:val="auto"/>
          <w:sz w:val="21"/>
          <w:szCs w:val="21"/>
        </w:rPr>
        <w:t>UNESCO Chair</w:t>
      </w:r>
      <w:r w:rsidR="00946B62" w:rsidRPr="00347712">
        <w:rPr>
          <w:rFonts w:asciiTheme="minorEastAsia" w:eastAsiaTheme="minorEastAsia" w:hAnsiTheme="minorEastAsia" w:hint="eastAsia"/>
          <w:color w:val="auto"/>
          <w:sz w:val="21"/>
          <w:szCs w:val="21"/>
        </w:rPr>
        <w:t>）プログラム</w:t>
      </w:r>
      <w:r w:rsidRPr="00347712">
        <w:rPr>
          <w:rFonts w:asciiTheme="minorEastAsia" w:eastAsiaTheme="minorEastAsia" w:hAnsiTheme="minorEastAsia"/>
          <w:color w:val="auto"/>
          <w:sz w:val="21"/>
          <w:szCs w:val="21"/>
        </w:rPr>
        <w:t>によるアイルランド主導のプロジェクトは、この点において大きく貢献しており、第</w:t>
      </w:r>
      <w:r w:rsidRPr="00347712">
        <w:rPr>
          <w:rFonts w:asciiTheme="minorEastAsia" w:eastAsiaTheme="minorEastAsia" w:hAnsiTheme="minorEastAsia" w:cs="Calibri"/>
          <w:color w:val="auto"/>
          <w:sz w:val="21"/>
          <w:szCs w:val="21"/>
        </w:rPr>
        <w:t>32</w:t>
      </w:r>
      <w:r w:rsidRPr="00347712">
        <w:rPr>
          <w:rFonts w:asciiTheme="minorEastAsia" w:eastAsiaTheme="minorEastAsia" w:hAnsiTheme="minorEastAsia"/>
          <w:color w:val="auto"/>
          <w:sz w:val="21"/>
          <w:szCs w:val="21"/>
        </w:rPr>
        <w:t>条に基づく国家報告で言及することができる。</w:t>
      </w:r>
    </w:p>
    <w:p w14:paraId="5A39A60B" w14:textId="77777777" w:rsidR="0068366C" w:rsidRPr="00347712" w:rsidRDefault="0068366C" w:rsidP="00EB1C4A">
      <w:pPr>
        <w:pStyle w:val="a5"/>
        <w:tabs>
          <w:tab w:val="left" w:pos="3828"/>
        </w:tabs>
        <w:adjustRightInd w:val="0"/>
        <w:snapToGrid w:val="0"/>
        <w:spacing w:after="0" w:line="240" w:lineRule="exact"/>
        <w:ind w:leftChars="0" w:left="703" w:firstLine="0"/>
        <w:rPr>
          <w:rFonts w:asciiTheme="minorEastAsia" w:eastAsiaTheme="minorEastAsia" w:hAnsiTheme="minorEastAsia"/>
          <w:color w:val="auto"/>
          <w:sz w:val="16"/>
          <w:szCs w:val="16"/>
        </w:rPr>
      </w:pPr>
      <w:r w:rsidRPr="00347712">
        <w:rPr>
          <w:rFonts w:asciiTheme="minorEastAsia" w:eastAsiaTheme="minorEastAsia" w:hAnsiTheme="minorEastAsia" w:hint="eastAsia"/>
          <w:color w:val="auto"/>
          <w:sz w:val="16"/>
          <w:szCs w:val="16"/>
        </w:rPr>
        <w:t xml:space="preserve">（訳注　</w:t>
      </w:r>
      <w:r w:rsidRPr="00347712">
        <w:rPr>
          <w:rFonts w:asciiTheme="minorEastAsia" w:eastAsiaTheme="minorEastAsia" w:hAnsiTheme="minorEastAsia"/>
          <w:color w:val="auto"/>
          <w:sz w:val="16"/>
          <w:szCs w:val="16"/>
        </w:rPr>
        <w:t>ユネスコチェアは、特定の分野における知識の交換と能力向上を目的として、ユネスコが世界の大学</w:t>
      </w:r>
      <w:r w:rsidRPr="00347712">
        <w:rPr>
          <w:rFonts w:asciiTheme="minorEastAsia" w:eastAsiaTheme="minorEastAsia" w:hAnsiTheme="minorEastAsia" w:hint="eastAsia"/>
          <w:color w:val="auto"/>
          <w:sz w:val="16"/>
          <w:szCs w:val="16"/>
        </w:rPr>
        <w:t>など</w:t>
      </w:r>
      <w:r w:rsidRPr="00347712">
        <w:rPr>
          <w:rFonts w:asciiTheme="minorEastAsia" w:eastAsiaTheme="minorEastAsia" w:hAnsiTheme="minorEastAsia"/>
          <w:color w:val="auto"/>
          <w:sz w:val="16"/>
          <w:szCs w:val="16"/>
        </w:rPr>
        <w:t>に設置を認定する教育・研究ユニット</w:t>
      </w:r>
      <w:r w:rsidRPr="00347712">
        <w:rPr>
          <w:rFonts w:asciiTheme="minorEastAsia" w:eastAsiaTheme="minorEastAsia" w:hAnsiTheme="minorEastAsia" w:hint="eastAsia"/>
          <w:color w:val="auto"/>
          <w:sz w:val="16"/>
          <w:szCs w:val="16"/>
        </w:rPr>
        <w:t>。）</w:t>
      </w:r>
    </w:p>
    <w:p w14:paraId="49F265F5" w14:textId="77777777" w:rsidR="000C1A90" w:rsidRPr="00347712" w:rsidRDefault="000C1A90" w:rsidP="00DB77B9">
      <w:pPr>
        <w:tabs>
          <w:tab w:val="left" w:pos="3828"/>
        </w:tabs>
        <w:adjustRightInd w:val="0"/>
        <w:snapToGrid w:val="0"/>
        <w:spacing w:after="0" w:line="320" w:lineRule="exact"/>
        <w:ind w:left="705" w:firstLine="0"/>
        <w:rPr>
          <w:rFonts w:asciiTheme="minorEastAsia" w:eastAsiaTheme="minorEastAsia" w:hAnsiTheme="minorEastAsia"/>
          <w:color w:val="auto"/>
          <w:sz w:val="21"/>
          <w:szCs w:val="21"/>
        </w:rPr>
      </w:pPr>
    </w:p>
    <w:p w14:paraId="11445BF0" w14:textId="1EE1D229" w:rsidR="009F234C" w:rsidRPr="00347712" w:rsidRDefault="006B66D9" w:rsidP="00DB77B9">
      <w:pPr>
        <w:pStyle w:val="3"/>
        <w:adjustRightInd w:val="0"/>
        <w:snapToGrid w:val="0"/>
        <w:spacing w:after="0" w:line="320" w:lineRule="exact"/>
        <w:ind w:left="-4"/>
        <w:rPr>
          <w:rFonts w:asciiTheme="minorEastAsia" w:eastAsiaTheme="minorEastAsia" w:hAnsiTheme="minorEastAsia"/>
          <w:color w:val="auto"/>
          <w:sz w:val="24"/>
        </w:rPr>
      </w:pPr>
      <w:r w:rsidRPr="00347712">
        <w:rPr>
          <w:rFonts w:asciiTheme="minorEastAsia" w:eastAsiaTheme="minorEastAsia" w:hAnsiTheme="minorEastAsia" w:cs="Calibri"/>
          <w:color w:val="auto"/>
          <w:sz w:val="24"/>
        </w:rPr>
        <w:t xml:space="preserve">3.28. </w:t>
      </w:r>
      <w:r w:rsidRPr="00347712">
        <w:rPr>
          <w:rFonts w:asciiTheme="minorEastAsia" w:eastAsiaTheme="minorEastAsia" w:hAnsiTheme="minorEastAsia"/>
          <w:color w:val="auto"/>
          <w:sz w:val="24"/>
        </w:rPr>
        <w:t>第</w:t>
      </w:r>
      <w:r w:rsidRPr="00347712">
        <w:rPr>
          <w:rFonts w:asciiTheme="minorEastAsia" w:eastAsiaTheme="minorEastAsia" w:hAnsiTheme="minorEastAsia" w:cs="Calibri"/>
          <w:color w:val="auto"/>
          <w:sz w:val="24"/>
        </w:rPr>
        <w:t>33</w:t>
      </w:r>
      <w:r w:rsidRPr="00347712">
        <w:rPr>
          <w:rFonts w:asciiTheme="minorEastAsia" w:eastAsiaTheme="minorEastAsia" w:hAnsiTheme="minorEastAsia"/>
          <w:color w:val="auto"/>
          <w:sz w:val="24"/>
        </w:rPr>
        <w:t>条</w:t>
      </w:r>
      <w:r w:rsidRPr="00347712">
        <w:rPr>
          <w:rFonts w:asciiTheme="minorEastAsia" w:eastAsiaTheme="minorEastAsia" w:hAnsiTheme="minorEastAsia" w:cs="Calibri"/>
          <w:color w:val="auto"/>
          <w:sz w:val="24"/>
        </w:rPr>
        <w:t xml:space="preserve"> - </w:t>
      </w:r>
      <w:r w:rsidRPr="00347712">
        <w:rPr>
          <w:rFonts w:asciiTheme="minorEastAsia" w:eastAsiaTheme="minorEastAsia" w:hAnsiTheme="minorEastAsia"/>
          <w:color w:val="auto"/>
          <w:sz w:val="24"/>
        </w:rPr>
        <w:t>国</w:t>
      </w:r>
      <w:r w:rsidR="00AE023A" w:rsidRPr="00347712">
        <w:rPr>
          <w:rFonts w:asciiTheme="minorEastAsia" w:eastAsiaTheme="minorEastAsia" w:hAnsiTheme="minorEastAsia" w:hint="eastAsia"/>
          <w:color w:val="auto"/>
          <w:sz w:val="24"/>
        </w:rPr>
        <w:t>内</w:t>
      </w:r>
      <w:r w:rsidR="00B468C0" w:rsidRPr="00347712">
        <w:rPr>
          <w:rFonts w:asciiTheme="minorEastAsia" w:eastAsiaTheme="minorEastAsia" w:hAnsiTheme="minorEastAsia" w:hint="eastAsia"/>
          <w:color w:val="auto"/>
          <w:sz w:val="24"/>
        </w:rPr>
        <w:t>における</w:t>
      </w:r>
      <w:r w:rsidRPr="00347712">
        <w:rPr>
          <w:rFonts w:asciiTheme="minorEastAsia" w:eastAsiaTheme="minorEastAsia" w:hAnsiTheme="minorEastAsia"/>
          <w:color w:val="auto"/>
          <w:sz w:val="24"/>
        </w:rPr>
        <w:t>実施</w:t>
      </w:r>
      <w:r w:rsidR="00B468C0" w:rsidRPr="00347712">
        <w:rPr>
          <w:rFonts w:asciiTheme="minorEastAsia" w:eastAsiaTheme="minorEastAsia" w:hAnsiTheme="minorEastAsia" w:hint="eastAsia"/>
          <w:color w:val="auto"/>
          <w:sz w:val="24"/>
        </w:rPr>
        <w:t>及び</w:t>
      </w:r>
      <w:r w:rsidRPr="00347712">
        <w:rPr>
          <w:rFonts w:asciiTheme="minorEastAsia" w:eastAsiaTheme="minorEastAsia" w:hAnsiTheme="minorEastAsia"/>
          <w:color w:val="auto"/>
          <w:sz w:val="24"/>
        </w:rPr>
        <w:t>監視</w:t>
      </w:r>
    </w:p>
    <w:p w14:paraId="105D75E5" w14:textId="4E761753" w:rsidR="005D316D" w:rsidRPr="00347712" w:rsidRDefault="00906727" w:rsidP="00DB77B9">
      <w:pPr>
        <w:numPr>
          <w:ilvl w:val="0"/>
          <w:numId w:val="3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現在、報告草案は、アイルランド人権・平等委員会（</w:t>
      </w:r>
      <w:r w:rsidRPr="00347712">
        <w:rPr>
          <w:rFonts w:asciiTheme="minorEastAsia" w:eastAsiaTheme="minorEastAsia" w:hAnsiTheme="minorEastAsia" w:cs="Calibri"/>
          <w:color w:val="auto"/>
          <w:sz w:val="21"/>
          <w:szCs w:val="21"/>
        </w:rPr>
        <w:t>IHREC</w:t>
      </w:r>
      <w:r w:rsidRPr="00347712">
        <w:rPr>
          <w:rFonts w:asciiTheme="minorEastAsia" w:eastAsiaTheme="minorEastAsia" w:hAnsiTheme="minorEastAsia" w:cs="Calibri" w:hint="eastAsia"/>
          <w:color w:val="auto"/>
          <w:sz w:val="21"/>
          <w:szCs w:val="21"/>
        </w:rPr>
        <w:t xml:space="preserve">; </w:t>
      </w:r>
      <w:r w:rsidRPr="00347712">
        <w:rPr>
          <w:rFonts w:asciiTheme="minorEastAsia" w:eastAsiaTheme="minorEastAsia" w:hAnsiTheme="minorEastAsia" w:cs="Calibri"/>
          <w:color w:val="auto"/>
          <w:sz w:val="16"/>
          <w:szCs w:val="16"/>
        </w:rPr>
        <w:t>Irish Human Rights and Equality Commission</w:t>
      </w:r>
      <w:r w:rsidRPr="00347712">
        <w:rPr>
          <w:rFonts w:asciiTheme="minorEastAsia" w:eastAsiaTheme="minorEastAsia" w:hAnsiTheme="minorEastAsia"/>
          <w:color w:val="auto"/>
          <w:sz w:val="21"/>
          <w:szCs w:val="21"/>
        </w:rPr>
        <w:t>）を独立した監視機関として指定する意向のみ</w:t>
      </w:r>
      <w:r w:rsidRPr="00347712">
        <w:rPr>
          <w:rFonts w:asciiTheme="minorEastAsia" w:eastAsiaTheme="minorEastAsia" w:hAnsiTheme="minorEastAsia" w:hint="eastAsia"/>
          <w:color w:val="auto"/>
          <w:sz w:val="21"/>
          <w:szCs w:val="21"/>
        </w:rPr>
        <w:t>に</w:t>
      </w:r>
      <w:r w:rsidRPr="00347712">
        <w:rPr>
          <w:rFonts w:asciiTheme="minorEastAsia" w:eastAsiaTheme="minorEastAsia" w:hAnsiTheme="minorEastAsia"/>
          <w:color w:val="auto"/>
          <w:sz w:val="21"/>
          <w:szCs w:val="21"/>
        </w:rPr>
        <w:t>言及している。政府は、</w:t>
      </w:r>
      <w:r w:rsidRPr="00347712">
        <w:rPr>
          <w:rFonts w:asciiTheme="minorEastAsia" w:eastAsiaTheme="minorEastAsia" w:hAnsiTheme="minorEastAsia" w:cs="Calibri"/>
          <w:color w:val="auto"/>
          <w:sz w:val="21"/>
          <w:szCs w:val="21"/>
        </w:rPr>
        <w:t>IHREC</w:t>
      </w:r>
      <w:r w:rsidRPr="00347712">
        <w:rPr>
          <w:rFonts w:asciiTheme="minorEastAsia" w:eastAsiaTheme="minorEastAsia" w:hAnsiTheme="minorEastAsia"/>
          <w:color w:val="auto"/>
          <w:sz w:val="21"/>
          <w:szCs w:val="21"/>
        </w:rPr>
        <w:t>を監視機関として正式に任命する</w:t>
      </w:r>
      <w:r w:rsidRPr="00347712">
        <w:rPr>
          <w:rFonts w:asciiTheme="minorEastAsia" w:eastAsiaTheme="minorEastAsia" w:hAnsiTheme="minorEastAsia" w:hint="eastAsia"/>
          <w:color w:val="auto"/>
          <w:sz w:val="21"/>
          <w:szCs w:val="21"/>
        </w:rPr>
        <w:t>、</w:t>
      </w:r>
      <w:r w:rsidRPr="00347712">
        <w:rPr>
          <w:rFonts w:asciiTheme="minorEastAsia" w:eastAsiaTheme="minorEastAsia" w:hAnsiTheme="minorEastAsia"/>
          <w:color w:val="auto"/>
          <w:sz w:val="21"/>
          <w:szCs w:val="21"/>
        </w:rPr>
        <w:t>障害（雑則）法案</w:t>
      </w:r>
      <w:r w:rsidRPr="00347712">
        <w:rPr>
          <w:rFonts w:asciiTheme="minorEastAsia" w:eastAsiaTheme="minorEastAsia" w:hAnsiTheme="minorEastAsia" w:cs="Calibri"/>
          <w:color w:val="auto"/>
          <w:sz w:val="21"/>
          <w:szCs w:val="21"/>
        </w:rPr>
        <w:t>2016</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16"/>
          <w:szCs w:val="16"/>
        </w:rPr>
        <w:t>Disability (Miscellaneous Provisions) Bill 2016</w:t>
      </w:r>
      <w:r w:rsidRPr="00347712">
        <w:rPr>
          <w:rFonts w:asciiTheme="minorEastAsia" w:eastAsiaTheme="minorEastAsia" w:hAnsiTheme="minorEastAsia" w:hint="eastAsia"/>
          <w:color w:val="auto"/>
          <w:sz w:val="16"/>
          <w:szCs w:val="16"/>
        </w:rPr>
        <w:t>）</w:t>
      </w:r>
      <w:r w:rsidRPr="00347712">
        <w:rPr>
          <w:rFonts w:asciiTheme="minorEastAsia" w:eastAsiaTheme="minorEastAsia" w:hAnsiTheme="minorEastAsia"/>
          <w:color w:val="auto"/>
          <w:sz w:val="21"/>
          <w:szCs w:val="21"/>
        </w:rPr>
        <w:t>をまだ可決していない。報告草案は、この任命に先立ち</w:t>
      </w:r>
      <w:r w:rsidRPr="00347712">
        <w:rPr>
          <w:rFonts w:asciiTheme="minorEastAsia" w:eastAsiaTheme="minorEastAsia" w:hAnsiTheme="minorEastAsia" w:cs="Calibri"/>
          <w:color w:val="auto"/>
          <w:sz w:val="21"/>
          <w:szCs w:val="21"/>
        </w:rPr>
        <w:t>IHREC</w:t>
      </w:r>
      <w:r w:rsidRPr="00347712">
        <w:rPr>
          <w:rFonts w:asciiTheme="minorEastAsia" w:eastAsiaTheme="minorEastAsia" w:hAnsiTheme="minorEastAsia"/>
          <w:color w:val="auto"/>
          <w:sz w:val="21"/>
          <w:szCs w:val="21"/>
        </w:rPr>
        <w:t>が行ってきた作業を</w:t>
      </w:r>
      <w:r w:rsidRPr="00347712">
        <w:rPr>
          <w:rFonts w:asciiTheme="minorEastAsia" w:eastAsiaTheme="minorEastAsia" w:hAnsiTheme="minorEastAsia" w:hint="eastAsia"/>
          <w:color w:val="auto"/>
          <w:sz w:val="21"/>
          <w:szCs w:val="21"/>
        </w:rPr>
        <w:t>記載</w:t>
      </w:r>
      <w:r w:rsidRPr="00347712">
        <w:rPr>
          <w:rFonts w:asciiTheme="minorEastAsia" w:eastAsiaTheme="minorEastAsia" w:hAnsiTheme="minorEastAsia"/>
          <w:color w:val="auto"/>
          <w:sz w:val="21"/>
          <w:szCs w:val="21"/>
        </w:rPr>
        <w:t>していない。</w:t>
      </w:r>
    </w:p>
    <w:p w14:paraId="0D1009DF" w14:textId="559310F3" w:rsidR="00906727" w:rsidRPr="00347712" w:rsidRDefault="00906727" w:rsidP="00DB77B9">
      <w:pPr>
        <w:numPr>
          <w:ilvl w:val="0"/>
          <w:numId w:val="3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報告草案は、</w:t>
      </w:r>
      <w:r w:rsidRPr="00347712">
        <w:rPr>
          <w:rFonts w:asciiTheme="minorEastAsia" w:eastAsiaTheme="minorEastAsia" w:hAnsiTheme="minorEastAsia" w:cs="Calibri"/>
          <w:color w:val="auto"/>
          <w:sz w:val="21"/>
          <w:szCs w:val="21"/>
        </w:rPr>
        <w:t>CRPD</w:t>
      </w:r>
      <w:r w:rsidRPr="00347712">
        <w:rPr>
          <w:rFonts w:asciiTheme="minorEastAsia" w:eastAsiaTheme="minorEastAsia" w:hAnsiTheme="minorEastAsia"/>
          <w:color w:val="auto"/>
          <w:sz w:val="21"/>
          <w:szCs w:val="21"/>
        </w:rPr>
        <w:t>実施</w:t>
      </w:r>
      <w:r w:rsidRPr="00347712">
        <w:rPr>
          <w:rFonts w:asciiTheme="minorEastAsia" w:eastAsiaTheme="minorEastAsia" w:hAnsiTheme="minorEastAsia" w:hint="eastAsia"/>
          <w:color w:val="auto"/>
          <w:sz w:val="21"/>
          <w:szCs w:val="21"/>
        </w:rPr>
        <w:t>の</w:t>
      </w:r>
      <w:r w:rsidRPr="00347712">
        <w:rPr>
          <w:rFonts w:asciiTheme="minorEastAsia" w:eastAsiaTheme="minorEastAsia" w:hAnsiTheme="minorEastAsia"/>
          <w:color w:val="auto"/>
          <w:sz w:val="21"/>
          <w:szCs w:val="21"/>
        </w:rPr>
        <w:t>監視における市民社会の役割に</w:t>
      </w:r>
      <w:r w:rsidRPr="00347712">
        <w:rPr>
          <w:rFonts w:asciiTheme="minorEastAsia" w:eastAsiaTheme="minorEastAsia" w:hAnsiTheme="minorEastAsia" w:hint="eastAsia"/>
          <w:color w:val="auto"/>
          <w:sz w:val="21"/>
          <w:szCs w:val="21"/>
        </w:rPr>
        <w:t>全く</w:t>
      </w:r>
      <w:r w:rsidRPr="00347712">
        <w:rPr>
          <w:rFonts w:asciiTheme="minorEastAsia" w:eastAsiaTheme="minorEastAsia" w:hAnsiTheme="minorEastAsia"/>
          <w:color w:val="auto"/>
          <w:sz w:val="21"/>
          <w:szCs w:val="21"/>
        </w:rPr>
        <w:t>言及していない。</w:t>
      </w:r>
    </w:p>
    <w:p w14:paraId="75EEBA78" w14:textId="4EFC373A" w:rsidR="005D316D" w:rsidRPr="00347712" w:rsidRDefault="005D316D" w:rsidP="00DB77B9">
      <w:pPr>
        <w:numPr>
          <w:ilvl w:val="0"/>
          <w:numId w:val="31"/>
        </w:numPr>
        <w:adjustRightInd w:val="0"/>
        <w:snapToGrid w:val="0"/>
        <w:spacing w:after="0" w:line="320" w:lineRule="exact"/>
        <w:ind w:hanging="360"/>
        <w:rPr>
          <w:rFonts w:asciiTheme="minorEastAsia" w:eastAsiaTheme="minorEastAsia" w:hAnsiTheme="minorEastAsia"/>
          <w:color w:val="auto"/>
          <w:sz w:val="21"/>
          <w:szCs w:val="21"/>
        </w:rPr>
      </w:pPr>
      <w:r w:rsidRPr="00347712">
        <w:rPr>
          <w:rFonts w:asciiTheme="minorEastAsia" w:eastAsiaTheme="minorEastAsia" w:hAnsiTheme="minorEastAsia"/>
          <w:color w:val="auto"/>
          <w:sz w:val="21"/>
          <w:szCs w:val="21"/>
        </w:rPr>
        <w:t>関連するすべての戦略に</w:t>
      </w:r>
      <w:r w:rsidRPr="00347712">
        <w:rPr>
          <w:rFonts w:asciiTheme="minorEastAsia" w:eastAsiaTheme="minorEastAsia" w:hAnsiTheme="minorEastAsia" w:hint="eastAsia"/>
          <w:color w:val="auto"/>
          <w:sz w:val="21"/>
          <w:szCs w:val="21"/>
        </w:rPr>
        <w:t>ついて</w:t>
      </w:r>
      <w:r w:rsidRPr="00347712">
        <w:rPr>
          <w:rFonts w:asciiTheme="minorEastAsia" w:eastAsiaTheme="minorEastAsia" w:hAnsiTheme="minorEastAsia"/>
          <w:color w:val="auto"/>
          <w:sz w:val="21"/>
          <w:szCs w:val="21"/>
        </w:rPr>
        <w:t>、障害のある人</w:t>
      </w:r>
      <w:r w:rsidRPr="00347712">
        <w:rPr>
          <w:rFonts w:asciiTheme="minorEastAsia" w:eastAsiaTheme="minorEastAsia" w:hAnsiTheme="minorEastAsia" w:hint="eastAsia"/>
          <w:color w:val="auto"/>
          <w:sz w:val="21"/>
          <w:szCs w:val="21"/>
        </w:rPr>
        <w:t>にどのような成果と影響がもたらされたか</w:t>
      </w:r>
      <w:r w:rsidRPr="00347712">
        <w:rPr>
          <w:rFonts w:asciiTheme="minorEastAsia" w:eastAsiaTheme="minorEastAsia" w:hAnsiTheme="minorEastAsia"/>
          <w:color w:val="auto"/>
          <w:sz w:val="21"/>
          <w:szCs w:val="21"/>
        </w:rPr>
        <w:t>に特に焦点を当てた、より強固な実施枠組みが求められている。</w:t>
      </w:r>
    </w:p>
    <w:p w14:paraId="1FADBFD8" w14:textId="77777777" w:rsidR="0068366C" w:rsidRPr="00347712" w:rsidRDefault="0068366C" w:rsidP="00DB77B9">
      <w:pPr>
        <w:adjustRightInd w:val="0"/>
        <w:snapToGrid w:val="0"/>
        <w:spacing w:after="0" w:line="320" w:lineRule="exact"/>
        <w:ind w:left="707" w:firstLine="0"/>
        <w:rPr>
          <w:rFonts w:asciiTheme="minorEastAsia" w:eastAsiaTheme="minorEastAsia" w:hAnsiTheme="minorEastAsia"/>
          <w:color w:val="auto"/>
          <w:sz w:val="21"/>
          <w:szCs w:val="21"/>
        </w:rPr>
      </w:pPr>
    </w:p>
    <w:p w14:paraId="5AC05160" w14:textId="120205E4" w:rsidR="00946B62" w:rsidRPr="00347712" w:rsidRDefault="005D316D" w:rsidP="00DB77B9">
      <w:pPr>
        <w:adjustRightInd w:val="0"/>
        <w:snapToGrid w:val="0"/>
        <w:spacing w:after="0" w:line="320" w:lineRule="exact"/>
        <w:ind w:left="707" w:firstLine="0"/>
        <w:jc w:val="both"/>
        <w:rPr>
          <w:rFonts w:asciiTheme="minorEastAsia" w:eastAsiaTheme="minorEastAsia" w:hAnsiTheme="minorEastAsia"/>
          <w:color w:val="auto"/>
          <w:sz w:val="21"/>
          <w:szCs w:val="21"/>
        </w:rPr>
      </w:pPr>
      <w:r w:rsidRPr="00347712">
        <w:rPr>
          <w:rFonts w:asciiTheme="minorEastAsia" w:eastAsiaTheme="minorEastAsia" w:hAnsiTheme="minorEastAsia" w:hint="eastAsia"/>
          <w:color w:val="auto"/>
          <w:sz w:val="21"/>
          <w:szCs w:val="21"/>
        </w:rPr>
        <w:t xml:space="preserve">　　　　　　　　　　　　　　　　　　　　　　　（</w:t>
      </w:r>
      <w:r w:rsidR="00946B62" w:rsidRPr="00347712">
        <w:rPr>
          <w:rFonts w:asciiTheme="minorEastAsia" w:eastAsiaTheme="minorEastAsia" w:hAnsiTheme="minorEastAsia" w:hint="eastAsia"/>
          <w:color w:val="auto"/>
          <w:sz w:val="21"/>
          <w:szCs w:val="21"/>
        </w:rPr>
        <w:t>翻訳・佐藤久夫、</w:t>
      </w:r>
      <w:r w:rsidR="000C1A90" w:rsidRPr="00347712">
        <w:rPr>
          <w:rFonts w:asciiTheme="minorEastAsia" w:eastAsiaTheme="minorEastAsia" w:hAnsiTheme="minorEastAsia" w:hint="eastAsia"/>
          <w:color w:val="auto"/>
          <w:sz w:val="21"/>
          <w:szCs w:val="21"/>
        </w:rPr>
        <w:t>岡本 明</w:t>
      </w:r>
      <w:r w:rsidR="00946B62" w:rsidRPr="00347712">
        <w:rPr>
          <w:rFonts w:asciiTheme="minorEastAsia" w:eastAsiaTheme="minorEastAsia" w:hAnsiTheme="minorEastAsia" w:hint="eastAsia"/>
          <w:color w:val="auto"/>
          <w:sz w:val="21"/>
          <w:szCs w:val="21"/>
        </w:rPr>
        <w:t>）</w:t>
      </w:r>
    </w:p>
    <w:sectPr w:rsidR="00946B62" w:rsidRPr="00347712" w:rsidSect="00925520">
      <w:headerReference w:type="even" r:id="rId7"/>
      <w:headerReference w:type="default" r:id="rId8"/>
      <w:footerReference w:type="even" r:id="rId9"/>
      <w:footerReference w:type="default" r:id="rId10"/>
      <w:headerReference w:type="first" r:id="rId11"/>
      <w:footerReference w:type="first" r:id="rId12"/>
      <w:pgSz w:w="11910" w:h="16840"/>
      <w:pgMar w:top="1468" w:right="1286" w:bottom="1443" w:left="1701" w:header="738"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BD7E" w14:textId="77777777" w:rsidR="00327992" w:rsidRDefault="00327992">
      <w:pPr>
        <w:spacing w:after="0" w:line="240" w:lineRule="auto"/>
      </w:pPr>
      <w:r>
        <w:separator/>
      </w:r>
    </w:p>
  </w:endnote>
  <w:endnote w:type="continuationSeparator" w:id="0">
    <w:p w14:paraId="0177C05E" w14:textId="77777777" w:rsidR="00327992" w:rsidRDefault="0032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94B5" w14:textId="77777777" w:rsidR="009057B0" w:rsidRDefault="006B66D9">
    <w:pPr>
      <w:spacing w:after="0" w:line="259" w:lineRule="auto"/>
      <w:ind w:left="0" w:right="307"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E7F" w14:textId="77777777" w:rsidR="009057B0" w:rsidRDefault="006B66D9">
    <w:pPr>
      <w:spacing w:after="0" w:line="259" w:lineRule="auto"/>
      <w:ind w:left="0" w:right="307"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335" w14:textId="77777777" w:rsidR="009057B0" w:rsidRDefault="006B66D9">
    <w:pPr>
      <w:spacing w:after="0" w:line="259" w:lineRule="auto"/>
      <w:ind w:left="0" w:right="307"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2697" w14:textId="77777777" w:rsidR="00327992" w:rsidRDefault="00327992">
      <w:pPr>
        <w:spacing w:after="0" w:line="240" w:lineRule="auto"/>
      </w:pPr>
      <w:r>
        <w:separator/>
      </w:r>
    </w:p>
  </w:footnote>
  <w:footnote w:type="continuationSeparator" w:id="0">
    <w:p w14:paraId="5FED4B10" w14:textId="77777777" w:rsidR="00327992" w:rsidRDefault="0032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ED65" w14:textId="77777777" w:rsidR="009057B0" w:rsidRDefault="006B66D9">
    <w:pPr>
      <w:spacing w:after="0" w:line="259" w:lineRule="auto"/>
      <w:ind w:left="0" w:firstLine="0"/>
    </w:pPr>
    <w:r>
      <w:rPr>
        <w:rFonts w:ascii="Calibri" w:eastAsia="Calibri" w:hAnsi="Calibri" w:cs="Calibri"/>
      </w:rPr>
      <w:t>UNCRPD</w:t>
    </w:r>
    <w:r>
      <w:t>（</w:t>
    </w:r>
    <w:r>
      <w:t>障害者権利条約）に関する草案初期状態報告書への提出物に関する短報</w:t>
    </w:r>
    <w:r>
      <w:rPr>
        <w:rFonts w:ascii="Calibri" w:eastAsia="Calibri" w:hAnsi="Calibri" w:cs="Calibri"/>
        <w:sz w:val="28"/>
        <w:vertAlign w:val="subscript"/>
      </w:rPr>
      <w:t xml:space="preserve"> – 2023</w:t>
    </w:r>
    <w:r>
      <w:t>年</w:t>
    </w:r>
    <w:r>
      <w:rPr>
        <w:rFonts w:ascii="Calibri" w:eastAsia="Calibri" w:hAnsi="Calibri" w:cs="Calibri"/>
        <w:sz w:val="28"/>
        <w:vertAlign w:val="subscript"/>
      </w:rPr>
      <w:t>8</w:t>
    </w:r>
    <w:r>
      <w:t>月</w:t>
    </w:r>
  </w:p>
  <w:p w14:paraId="1572281E" w14:textId="77777777" w:rsidR="009057B0" w:rsidRDefault="006B66D9">
    <w:pPr>
      <w:spacing w:after="0" w:line="259" w:lineRule="auto"/>
      <w:ind w:left="0" w:firstLine="0"/>
    </w:pPr>
    <w:r>
      <w:rPr>
        <w:rFonts w:ascii="Calibri" w:eastAsia="Calibri" w:hAnsi="Calibri" w:cs="Calibri"/>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998B" w14:textId="35E155D4" w:rsidR="009057B0" w:rsidRDefault="009057B0">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ADFB" w14:textId="77777777" w:rsidR="009057B0" w:rsidRDefault="006B66D9">
    <w:pPr>
      <w:spacing w:after="0" w:line="259" w:lineRule="auto"/>
      <w:ind w:left="0" w:firstLine="0"/>
    </w:pPr>
    <w:r>
      <w:rPr>
        <w:rFonts w:ascii="Calibri" w:eastAsia="Calibri" w:hAnsi="Calibri" w:cs="Calibri"/>
      </w:rPr>
      <w:t>UNCRPD</w:t>
    </w:r>
    <w:r>
      <w:t>（</w:t>
    </w:r>
    <w:r>
      <w:t>障害者権利条約）に関する草案初期状態報告書への提出物に関する短報</w:t>
    </w:r>
    <w:r>
      <w:rPr>
        <w:rFonts w:ascii="Calibri" w:eastAsia="Calibri" w:hAnsi="Calibri" w:cs="Calibri"/>
        <w:sz w:val="28"/>
        <w:vertAlign w:val="subscript"/>
      </w:rPr>
      <w:t xml:space="preserve"> – 2023</w:t>
    </w:r>
    <w:r>
      <w:t>年</w:t>
    </w:r>
    <w:r>
      <w:rPr>
        <w:rFonts w:ascii="Calibri" w:eastAsia="Calibri" w:hAnsi="Calibri" w:cs="Calibri"/>
        <w:sz w:val="28"/>
        <w:vertAlign w:val="subscript"/>
      </w:rPr>
      <w:t>8</w:t>
    </w:r>
    <w:r>
      <w:t>月</w:t>
    </w:r>
  </w:p>
  <w:p w14:paraId="6D5C7123" w14:textId="77777777" w:rsidR="009057B0" w:rsidRDefault="006B66D9">
    <w:pPr>
      <w:spacing w:after="0" w:line="259" w:lineRule="auto"/>
      <w:ind w:left="0" w:firstLine="0"/>
    </w:pPr>
    <w:r>
      <w:rPr>
        <w:rFonts w:ascii="Calibri" w:eastAsia="Calibri" w:hAnsi="Calibri" w:cs="Calibri"/>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7DB"/>
    <w:multiLevelType w:val="hybridMultilevel"/>
    <w:tmpl w:val="3274EE34"/>
    <w:lvl w:ilvl="0" w:tplc="E650258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BAA24A">
      <w:start w:val="1"/>
      <w:numFmt w:val="bullet"/>
      <w:lvlText w:val="o"/>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903096">
      <w:start w:val="1"/>
      <w:numFmt w:val="bullet"/>
      <w:lvlText w:val="▪"/>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6A4456">
      <w:start w:val="1"/>
      <w:numFmt w:val="bullet"/>
      <w:lvlText w:val="•"/>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F84E86">
      <w:start w:val="1"/>
      <w:numFmt w:val="bullet"/>
      <w:lvlText w:val="o"/>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0A35D0">
      <w:start w:val="1"/>
      <w:numFmt w:val="bullet"/>
      <w:lvlText w:val="▪"/>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6B570">
      <w:start w:val="1"/>
      <w:numFmt w:val="bullet"/>
      <w:lvlText w:val="•"/>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E6FBAA">
      <w:start w:val="1"/>
      <w:numFmt w:val="bullet"/>
      <w:lvlText w:val="o"/>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725BD2">
      <w:start w:val="1"/>
      <w:numFmt w:val="bullet"/>
      <w:lvlText w:val="▪"/>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E06AFA"/>
    <w:multiLevelType w:val="hybridMultilevel"/>
    <w:tmpl w:val="85A6A6C0"/>
    <w:lvl w:ilvl="0" w:tplc="C6F4FBF8">
      <w:start w:val="1"/>
      <w:numFmt w:val="bullet"/>
      <w:lvlText w:val="•"/>
      <w:lvlJc w:val="left"/>
      <w:pPr>
        <w:ind w:left="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2C6E7C">
      <w:start w:val="1"/>
      <w:numFmt w:val="bullet"/>
      <w:lvlText w:val="o"/>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30093A">
      <w:start w:val="1"/>
      <w:numFmt w:val="bullet"/>
      <w:lvlText w:val="▪"/>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64D116">
      <w:start w:val="1"/>
      <w:numFmt w:val="bullet"/>
      <w:lvlText w:val="•"/>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608A16">
      <w:start w:val="1"/>
      <w:numFmt w:val="bullet"/>
      <w:lvlText w:val="o"/>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AA97E6">
      <w:start w:val="1"/>
      <w:numFmt w:val="bullet"/>
      <w:lvlText w:val="▪"/>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321748">
      <w:start w:val="1"/>
      <w:numFmt w:val="bullet"/>
      <w:lvlText w:val="•"/>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F4B362">
      <w:start w:val="1"/>
      <w:numFmt w:val="bullet"/>
      <w:lvlText w:val="o"/>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D0B254">
      <w:start w:val="1"/>
      <w:numFmt w:val="bullet"/>
      <w:lvlText w:val="▪"/>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71D1E"/>
    <w:multiLevelType w:val="hybridMultilevel"/>
    <w:tmpl w:val="A0D46FCC"/>
    <w:lvl w:ilvl="0" w:tplc="82A6B7C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0721E">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AE6F52">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E077F4">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F86C60">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BEE5E4">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1C740C">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480484">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ECAF4E">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115192"/>
    <w:multiLevelType w:val="hybridMultilevel"/>
    <w:tmpl w:val="2BFE12EA"/>
    <w:lvl w:ilvl="0" w:tplc="049A0162">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A8B646">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50E85C">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60E23A">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84E982">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90DBD2">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16B6FE">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AE0640">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46AE8C">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1D0CD6"/>
    <w:multiLevelType w:val="hybridMultilevel"/>
    <w:tmpl w:val="460CB41A"/>
    <w:lvl w:ilvl="0" w:tplc="C52CC8E2">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9E7456">
      <w:start w:val="1"/>
      <w:numFmt w:val="bullet"/>
      <w:lvlText w:val="o"/>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64ACA2">
      <w:start w:val="1"/>
      <w:numFmt w:val="bullet"/>
      <w:lvlText w:val="▪"/>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AE73A4">
      <w:start w:val="1"/>
      <w:numFmt w:val="bullet"/>
      <w:lvlText w:val="•"/>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FAB0D2">
      <w:start w:val="1"/>
      <w:numFmt w:val="bullet"/>
      <w:lvlText w:val="o"/>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1EA008">
      <w:start w:val="1"/>
      <w:numFmt w:val="bullet"/>
      <w:lvlText w:val="▪"/>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6403E">
      <w:start w:val="1"/>
      <w:numFmt w:val="bullet"/>
      <w:lvlText w:val="•"/>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50BBE4">
      <w:start w:val="1"/>
      <w:numFmt w:val="bullet"/>
      <w:lvlText w:val="o"/>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44BBDA">
      <w:start w:val="1"/>
      <w:numFmt w:val="bullet"/>
      <w:lvlText w:val="▪"/>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B41818"/>
    <w:multiLevelType w:val="hybridMultilevel"/>
    <w:tmpl w:val="09E4E530"/>
    <w:lvl w:ilvl="0" w:tplc="171E36D8">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447D9A">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E0D188">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AC5D1A">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2D848">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2E7766">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BE6AAC">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BA7A4C">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DCD2CA">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6C2911"/>
    <w:multiLevelType w:val="hybridMultilevel"/>
    <w:tmpl w:val="776E51F0"/>
    <w:lvl w:ilvl="0" w:tplc="E0C0B054">
      <w:start w:val="1"/>
      <w:numFmt w:val="bullet"/>
      <w:lvlText w:val="•"/>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8089CA">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C89128">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DC5092">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F4821E">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049A6">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64C0B6">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B44E22">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12D622">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094B49"/>
    <w:multiLevelType w:val="hybridMultilevel"/>
    <w:tmpl w:val="D82CAA3A"/>
    <w:lvl w:ilvl="0" w:tplc="0E7606A0">
      <w:start w:val="1"/>
      <w:numFmt w:val="bullet"/>
      <w:lvlText w:val="•"/>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E0F20E">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68118">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DE5176">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082A2">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4420D6">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B4FC10">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42054C">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1077CC">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DE4D91"/>
    <w:multiLevelType w:val="hybridMultilevel"/>
    <w:tmpl w:val="EC448040"/>
    <w:lvl w:ilvl="0" w:tplc="8A567D6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B0CD10">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A4C41C">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3AA59E">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B0C7F6">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26329A">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8E9F0C">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4A8B9A">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D6F9B6">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1F25D1"/>
    <w:multiLevelType w:val="hybridMultilevel"/>
    <w:tmpl w:val="FAFC22CC"/>
    <w:lvl w:ilvl="0" w:tplc="74763B96">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F23C7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C2796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F0FF6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6252B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1C0E7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F8CF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26E6F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E8F44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0933C7"/>
    <w:multiLevelType w:val="hybridMultilevel"/>
    <w:tmpl w:val="272043CC"/>
    <w:lvl w:ilvl="0" w:tplc="70DAEA70">
      <w:start w:val="1"/>
      <w:numFmt w:val="bullet"/>
      <w:lvlText w:val="•"/>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4AC6DA">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CAEB18">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BA3ECA">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1C2844">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BABF06">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1C50DE">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88B3BE">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9E43DA">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592136"/>
    <w:multiLevelType w:val="hybridMultilevel"/>
    <w:tmpl w:val="BC3CDB32"/>
    <w:lvl w:ilvl="0" w:tplc="B63CBED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80D4D6">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843AEA">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B44518">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EEE01E">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BE8702">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6AA6C0">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888070">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3A585C">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1A3B54"/>
    <w:multiLevelType w:val="hybridMultilevel"/>
    <w:tmpl w:val="92B4AAC4"/>
    <w:lvl w:ilvl="0" w:tplc="B32C324E">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A01DA0">
      <w:start w:val="1"/>
      <w:numFmt w:val="bullet"/>
      <w:lvlText w:val="o"/>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6DC7C">
      <w:start w:val="1"/>
      <w:numFmt w:val="bullet"/>
      <w:lvlText w:val="▪"/>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EC9CFA">
      <w:start w:val="1"/>
      <w:numFmt w:val="bullet"/>
      <w:lvlText w:val="•"/>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2A6316">
      <w:start w:val="1"/>
      <w:numFmt w:val="bullet"/>
      <w:lvlText w:val="o"/>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00080E">
      <w:start w:val="1"/>
      <w:numFmt w:val="bullet"/>
      <w:lvlText w:val="▪"/>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82B7CA">
      <w:start w:val="1"/>
      <w:numFmt w:val="bullet"/>
      <w:lvlText w:val="•"/>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C78DC">
      <w:start w:val="1"/>
      <w:numFmt w:val="bullet"/>
      <w:lvlText w:val="o"/>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5C4BFA">
      <w:start w:val="1"/>
      <w:numFmt w:val="bullet"/>
      <w:lvlText w:val="▪"/>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F0DE3"/>
    <w:multiLevelType w:val="hybridMultilevel"/>
    <w:tmpl w:val="F118D488"/>
    <w:lvl w:ilvl="0" w:tplc="20AA9416">
      <w:start w:val="1"/>
      <w:numFmt w:val="bullet"/>
      <w:lvlText w:val="•"/>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DA57D8">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96DB30">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62812E">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6A3D66">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841234">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F682EA">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C2BF32">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BE6D44">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AD1F32"/>
    <w:multiLevelType w:val="hybridMultilevel"/>
    <w:tmpl w:val="D084FFAC"/>
    <w:lvl w:ilvl="0" w:tplc="0458F2B8">
      <w:start w:val="1"/>
      <w:numFmt w:val="bullet"/>
      <w:lvlText w:val="•"/>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F011E4">
      <w:start w:val="1"/>
      <w:numFmt w:val="bullet"/>
      <w:lvlText w:val="o"/>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343C0E">
      <w:start w:val="1"/>
      <w:numFmt w:val="bullet"/>
      <w:lvlText w:val="▪"/>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C6A404">
      <w:start w:val="1"/>
      <w:numFmt w:val="bullet"/>
      <w:lvlText w:val="•"/>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DAB75C">
      <w:start w:val="1"/>
      <w:numFmt w:val="bullet"/>
      <w:lvlText w:val="o"/>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6E9F90">
      <w:start w:val="1"/>
      <w:numFmt w:val="bullet"/>
      <w:lvlText w:val="▪"/>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E4CD76">
      <w:start w:val="1"/>
      <w:numFmt w:val="bullet"/>
      <w:lvlText w:val="•"/>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70F0A6">
      <w:start w:val="1"/>
      <w:numFmt w:val="bullet"/>
      <w:lvlText w:val="o"/>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CEB6C2">
      <w:start w:val="1"/>
      <w:numFmt w:val="bullet"/>
      <w:lvlText w:val="▪"/>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0A6C67"/>
    <w:multiLevelType w:val="hybridMultilevel"/>
    <w:tmpl w:val="FF889E40"/>
    <w:lvl w:ilvl="0" w:tplc="74289B9C">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92B4F6">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441ECA">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A48888">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A0352">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68027A">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22F6A8">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403008">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401026">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8D1B81"/>
    <w:multiLevelType w:val="hybridMultilevel"/>
    <w:tmpl w:val="C5A0415A"/>
    <w:lvl w:ilvl="0" w:tplc="696497C8">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A84694">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B2FF7C">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DEA318">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1A8E90">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12F13C">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EBFAE">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FECD06">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6CA96">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B750F6"/>
    <w:multiLevelType w:val="hybridMultilevel"/>
    <w:tmpl w:val="7C38D7AE"/>
    <w:lvl w:ilvl="0" w:tplc="D3840602">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A2F04E">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20357A">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687828">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88508">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38E172">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38E202">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3CCC16">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567B00">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6151B9"/>
    <w:multiLevelType w:val="hybridMultilevel"/>
    <w:tmpl w:val="E86064B0"/>
    <w:lvl w:ilvl="0" w:tplc="2D0222E4">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96BB1E">
      <w:start w:val="1"/>
      <w:numFmt w:val="bullet"/>
      <w:lvlText w:val="o"/>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64CE68">
      <w:start w:val="1"/>
      <w:numFmt w:val="bullet"/>
      <w:lvlText w:val="▪"/>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C85F8E">
      <w:start w:val="1"/>
      <w:numFmt w:val="bullet"/>
      <w:lvlText w:val="•"/>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208806">
      <w:start w:val="1"/>
      <w:numFmt w:val="bullet"/>
      <w:lvlText w:val="o"/>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3237AC">
      <w:start w:val="1"/>
      <w:numFmt w:val="bullet"/>
      <w:lvlText w:val="▪"/>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4A5ACC">
      <w:start w:val="1"/>
      <w:numFmt w:val="bullet"/>
      <w:lvlText w:val="•"/>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648AFE">
      <w:start w:val="1"/>
      <w:numFmt w:val="bullet"/>
      <w:lvlText w:val="o"/>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943CF4">
      <w:start w:val="1"/>
      <w:numFmt w:val="bullet"/>
      <w:lvlText w:val="▪"/>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345F08"/>
    <w:multiLevelType w:val="hybridMultilevel"/>
    <w:tmpl w:val="239EBE4E"/>
    <w:lvl w:ilvl="0" w:tplc="35F0B8E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508DFC">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F6066A">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6E0E9C">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307A58">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5627FC">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A84958">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1AFB54">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D29C46">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4C6031"/>
    <w:multiLevelType w:val="hybridMultilevel"/>
    <w:tmpl w:val="EB409630"/>
    <w:lvl w:ilvl="0" w:tplc="5C302AA6">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0E880C">
      <w:start w:val="1"/>
      <w:numFmt w:val="bullet"/>
      <w:lvlText w:val="o"/>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D4273E">
      <w:start w:val="1"/>
      <w:numFmt w:val="bullet"/>
      <w:lvlText w:val="▪"/>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123606">
      <w:start w:val="1"/>
      <w:numFmt w:val="bullet"/>
      <w:lvlText w:val="•"/>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12EB9C">
      <w:start w:val="1"/>
      <w:numFmt w:val="bullet"/>
      <w:lvlText w:val="o"/>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C0D94A">
      <w:start w:val="1"/>
      <w:numFmt w:val="bullet"/>
      <w:lvlText w:val="▪"/>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0AF6EE">
      <w:start w:val="1"/>
      <w:numFmt w:val="bullet"/>
      <w:lvlText w:val="•"/>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1A0B1A">
      <w:start w:val="1"/>
      <w:numFmt w:val="bullet"/>
      <w:lvlText w:val="o"/>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C6BF24">
      <w:start w:val="1"/>
      <w:numFmt w:val="bullet"/>
      <w:lvlText w:val="▪"/>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E2392D"/>
    <w:multiLevelType w:val="hybridMultilevel"/>
    <w:tmpl w:val="68D2BDDA"/>
    <w:lvl w:ilvl="0" w:tplc="04A68EB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98312E">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667F2C">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A2BC8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2EEF82">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FEA948">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81748">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620AA0">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41DF2">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951787"/>
    <w:multiLevelType w:val="hybridMultilevel"/>
    <w:tmpl w:val="9990BB82"/>
    <w:lvl w:ilvl="0" w:tplc="0E843898">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C0B62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DE1EA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BC21A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DEFA5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D2D9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BE11A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54C39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7C05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CD6576"/>
    <w:multiLevelType w:val="hybridMultilevel"/>
    <w:tmpl w:val="4014D310"/>
    <w:lvl w:ilvl="0" w:tplc="8F5E7B2C">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9C5624">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88472A">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72247E">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262C34">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C8326E">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4DF98">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66D52A">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C950A">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9E2BA4"/>
    <w:multiLevelType w:val="hybridMultilevel"/>
    <w:tmpl w:val="F322E044"/>
    <w:lvl w:ilvl="0" w:tplc="4808D9D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4EE45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6278F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1017B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D2FEB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84166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F09EC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3EEAF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50B18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F13DCB"/>
    <w:multiLevelType w:val="hybridMultilevel"/>
    <w:tmpl w:val="9B4C225A"/>
    <w:lvl w:ilvl="0" w:tplc="20BE6D7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8CC072">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3E1100">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E2A226">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608BAE">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544F6E">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C61190">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E06CE6">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0A427C">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933351"/>
    <w:multiLevelType w:val="hybridMultilevel"/>
    <w:tmpl w:val="E1447010"/>
    <w:lvl w:ilvl="0" w:tplc="8D348CC0">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E0DED8">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B41F7C">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2AFC82">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CE54E2">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C28828">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569890">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1A89B8">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D05F24">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92022EF"/>
    <w:multiLevelType w:val="hybridMultilevel"/>
    <w:tmpl w:val="A78C292E"/>
    <w:lvl w:ilvl="0" w:tplc="15A24506">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B0A756">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706CB0">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24F814">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525DF0">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50DE6E">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3A2EA4">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BA17E6">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B6497C">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3B4860"/>
    <w:multiLevelType w:val="hybridMultilevel"/>
    <w:tmpl w:val="90B61386"/>
    <w:lvl w:ilvl="0" w:tplc="3862850C">
      <w:start w:val="1"/>
      <w:numFmt w:val="bullet"/>
      <w:lvlText w:val="•"/>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9032C4">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2A6DA">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00B51A">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AA2FB8">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CEA4D6">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6F58E">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CE03D8">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028CBA">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AB282F"/>
    <w:multiLevelType w:val="hybridMultilevel"/>
    <w:tmpl w:val="AAD8B048"/>
    <w:lvl w:ilvl="0" w:tplc="43405F2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163856">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C0FC20">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CAC042">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B0D10A">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A42FC">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189B72">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9485B8">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107CF6">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A23796"/>
    <w:multiLevelType w:val="hybridMultilevel"/>
    <w:tmpl w:val="485C6FAA"/>
    <w:lvl w:ilvl="0" w:tplc="48CABC56">
      <w:start w:val="1"/>
      <w:numFmt w:val="bullet"/>
      <w:lvlText w:val="•"/>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E4F3BE">
      <w:start w:val="1"/>
      <w:numFmt w:val="bullet"/>
      <w:lvlText w:val="o"/>
      <w:lvlJc w:val="left"/>
      <w:pPr>
        <w:ind w:left="1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8AC3A6">
      <w:start w:val="1"/>
      <w:numFmt w:val="bullet"/>
      <w:lvlText w:val="▪"/>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EC75DA">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B4A966">
      <w:start w:val="1"/>
      <w:numFmt w:val="bullet"/>
      <w:lvlText w:val="o"/>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586E42">
      <w:start w:val="1"/>
      <w:numFmt w:val="bullet"/>
      <w:lvlText w:val="▪"/>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68FC34">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06BFC8">
      <w:start w:val="1"/>
      <w:numFmt w:val="bullet"/>
      <w:lvlText w:val="o"/>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4ABB5E">
      <w:start w:val="1"/>
      <w:numFmt w:val="bullet"/>
      <w:lvlText w:val="▪"/>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65508882">
    <w:abstractNumId w:val="1"/>
  </w:num>
  <w:num w:numId="2" w16cid:durableId="166214937">
    <w:abstractNumId w:val="7"/>
  </w:num>
  <w:num w:numId="3" w16cid:durableId="1226330821">
    <w:abstractNumId w:val="14"/>
  </w:num>
  <w:num w:numId="4" w16cid:durableId="307169871">
    <w:abstractNumId w:val="30"/>
  </w:num>
  <w:num w:numId="5" w16cid:durableId="728649503">
    <w:abstractNumId w:val="17"/>
  </w:num>
  <w:num w:numId="6" w16cid:durableId="1564637903">
    <w:abstractNumId w:val="11"/>
  </w:num>
  <w:num w:numId="7" w16cid:durableId="2060325900">
    <w:abstractNumId w:val="9"/>
  </w:num>
  <w:num w:numId="8" w16cid:durableId="1399209382">
    <w:abstractNumId w:val="4"/>
  </w:num>
  <w:num w:numId="9" w16cid:durableId="2020157987">
    <w:abstractNumId w:val="2"/>
  </w:num>
  <w:num w:numId="10" w16cid:durableId="237986160">
    <w:abstractNumId w:val="16"/>
  </w:num>
  <w:num w:numId="11" w16cid:durableId="919289656">
    <w:abstractNumId w:val="6"/>
  </w:num>
  <w:num w:numId="12" w16cid:durableId="1618751796">
    <w:abstractNumId w:val="24"/>
  </w:num>
  <w:num w:numId="13" w16cid:durableId="278804495">
    <w:abstractNumId w:val="28"/>
  </w:num>
  <w:num w:numId="14" w16cid:durableId="638460638">
    <w:abstractNumId w:val="15"/>
  </w:num>
  <w:num w:numId="15" w16cid:durableId="679740411">
    <w:abstractNumId w:val="25"/>
  </w:num>
  <w:num w:numId="16" w16cid:durableId="291445734">
    <w:abstractNumId w:val="13"/>
  </w:num>
  <w:num w:numId="17" w16cid:durableId="110591538">
    <w:abstractNumId w:val="27"/>
  </w:num>
  <w:num w:numId="18" w16cid:durableId="2019458663">
    <w:abstractNumId w:val="23"/>
  </w:num>
  <w:num w:numId="19" w16cid:durableId="229390574">
    <w:abstractNumId w:val="19"/>
  </w:num>
  <w:num w:numId="20" w16cid:durableId="2115586963">
    <w:abstractNumId w:val="20"/>
  </w:num>
  <w:num w:numId="21" w16cid:durableId="460269799">
    <w:abstractNumId w:val="26"/>
  </w:num>
  <w:num w:numId="22" w16cid:durableId="747101">
    <w:abstractNumId w:val="3"/>
  </w:num>
  <w:num w:numId="23" w16cid:durableId="39129779">
    <w:abstractNumId w:val="8"/>
  </w:num>
  <w:num w:numId="24" w16cid:durableId="1415004987">
    <w:abstractNumId w:val="22"/>
  </w:num>
  <w:num w:numId="25" w16cid:durableId="1798571891">
    <w:abstractNumId w:val="12"/>
  </w:num>
  <w:num w:numId="26" w16cid:durableId="1514345420">
    <w:abstractNumId w:val="29"/>
  </w:num>
  <w:num w:numId="27" w16cid:durableId="1465392512">
    <w:abstractNumId w:val="21"/>
  </w:num>
  <w:num w:numId="28" w16cid:durableId="1304233551">
    <w:abstractNumId w:val="5"/>
  </w:num>
  <w:num w:numId="29" w16cid:durableId="212278548">
    <w:abstractNumId w:val="10"/>
  </w:num>
  <w:num w:numId="30" w16cid:durableId="119687746">
    <w:abstractNumId w:val="0"/>
  </w:num>
  <w:num w:numId="31" w16cid:durableId="1330596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B0"/>
    <w:rsid w:val="00000AEE"/>
    <w:rsid w:val="00003657"/>
    <w:rsid w:val="000103F6"/>
    <w:rsid w:val="00025449"/>
    <w:rsid w:val="0004513A"/>
    <w:rsid w:val="0004583C"/>
    <w:rsid w:val="0005529C"/>
    <w:rsid w:val="00057C44"/>
    <w:rsid w:val="000616F2"/>
    <w:rsid w:val="00062070"/>
    <w:rsid w:val="0007173C"/>
    <w:rsid w:val="00072BFE"/>
    <w:rsid w:val="0007435D"/>
    <w:rsid w:val="00081D65"/>
    <w:rsid w:val="00084444"/>
    <w:rsid w:val="00084C10"/>
    <w:rsid w:val="00097782"/>
    <w:rsid w:val="000A37F3"/>
    <w:rsid w:val="000A3840"/>
    <w:rsid w:val="000C1A90"/>
    <w:rsid w:val="000C7E22"/>
    <w:rsid w:val="000E3813"/>
    <w:rsid w:val="000E44C8"/>
    <w:rsid w:val="000E5DBD"/>
    <w:rsid w:val="00107417"/>
    <w:rsid w:val="00115AE8"/>
    <w:rsid w:val="00130D91"/>
    <w:rsid w:val="001315A1"/>
    <w:rsid w:val="00132007"/>
    <w:rsid w:val="00134D7B"/>
    <w:rsid w:val="00134F69"/>
    <w:rsid w:val="00140202"/>
    <w:rsid w:val="00141DFF"/>
    <w:rsid w:val="00142CED"/>
    <w:rsid w:val="0015005B"/>
    <w:rsid w:val="001551BF"/>
    <w:rsid w:val="0015520A"/>
    <w:rsid w:val="0015647F"/>
    <w:rsid w:val="00166591"/>
    <w:rsid w:val="00166B29"/>
    <w:rsid w:val="001722FB"/>
    <w:rsid w:val="001741D7"/>
    <w:rsid w:val="00186635"/>
    <w:rsid w:val="001920F9"/>
    <w:rsid w:val="00197C6A"/>
    <w:rsid w:val="001A0910"/>
    <w:rsid w:val="001A4127"/>
    <w:rsid w:val="001B5587"/>
    <w:rsid w:val="001C42AB"/>
    <w:rsid w:val="001C5593"/>
    <w:rsid w:val="001C5E61"/>
    <w:rsid w:val="001D4242"/>
    <w:rsid w:val="001D7393"/>
    <w:rsid w:val="001E233B"/>
    <w:rsid w:val="001E24E2"/>
    <w:rsid w:val="001F0358"/>
    <w:rsid w:val="00200C5F"/>
    <w:rsid w:val="00203631"/>
    <w:rsid w:val="00210106"/>
    <w:rsid w:val="00213D42"/>
    <w:rsid w:val="00214025"/>
    <w:rsid w:val="00217B16"/>
    <w:rsid w:val="0023012A"/>
    <w:rsid w:val="00231687"/>
    <w:rsid w:val="00231961"/>
    <w:rsid w:val="002426E9"/>
    <w:rsid w:val="00245BA6"/>
    <w:rsid w:val="002502E7"/>
    <w:rsid w:val="00253189"/>
    <w:rsid w:val="002543FB"/>
    <w:rsid w:val="00263AE1"/>
    <w:rsid w:val="0026471C"/>
    <w:rsid w:val="00272758"/>
    <w:rsid w:val="002728AD"/>
    <w:rsid w:val="00283F06"/>
    <w:rsid w:val="00292DA1"/>
    <w:rsid w:val="002A1042"/>
    <w:rsid w:val="002A3FCE"/>
    <w:rsid w:val="002B199E"/>
    <w:rsid w:val="002D13E6"/>
    <w:rsid w:val="002D7E92"/>
    <w:rsid w:val="002E1FAE"/>
    <w:rsid w:val="002F08C5"/>
    <w:rsid w:val="002F0C99"/>
    <w:rsid w:val="002F54B6"/>
    <w:rsid w:val="003045DF"/>
    <w:rsid w:val="00310AEE"/>
    <w:rsid w:val="0031137E"/>
    <w:rsid w:val="00314F0F"/>
    <w:rsid w:val="00320661"/>
    <w:rsid w:val="00326F60"/>
    <w:rsid w:val="00327992"/>
    <w:rsid w:val="00327C01"/>
    <w:rsid w:val="00340B78"/>
    <w:rsid w:val="00347712"/>
    <w:rsid w:val="00350E83"/>
    <w:rsid w:val="00353435"/>
    <w:rsid w:val="00353EA6"/>
    <w:rsid w:val="00354473"/>
    <w:rsid w:val="0035704D"/>
    <w:rsid w:val="00357D2D"/>
    <w:rsid w:val="00367603"/>
    <w:rsid w:val="00370F39"/>
    <w:rsid w:val="00373455"/>
    <w:rsid w:val="00374DB1"/>
    <w:rsid w:val="00383B57"/>
    <w:rsid w:val="003856B0"/>
    <w:rsid w:val="00385CD9"/>
    <w:rsid w:val="003B09BB"/>
    <w:rsid w:val="003B3C2B"/>
    <w:rsid w:val="003B7883"/>
    <w:rsid w:val="003C3DC1"/>
    <w:rsid w:val="003D4935"/>
    <w:rsid w:val="003D5869"/>
    <w:rsid w:val="003F0892"/>
    <w:rsid w:val="00401F7E"/>
    <w:rsid w:val="004060ED"/>
    <w:rsid w:val="00426C5C"/>
    <w:rsid w:val="00431C0C"/>
    <w:rsid w:val="004345A8"/>
    <w:rsid w:val="00435213"/>
    <w:rsid w:val="00435847"/>
    <w:rsid w:val="00435CFF"/>
    <w:rsid w:val="0043623E"/>
    <w:rsid w:val="004363FA"/>
    <w:rsid w:val="00440593"/>
    <w:rsid w:val="004577CA"/>
    <w:rsid w:val="00457B42"/>
    <w:rsid w:val="00461204"/>
    <w:rsid w:val="00461273"/>
    <w:rsid w:val="00464C31"/>
    <w:rsid w:val="004719EB"/>
    <w:rsid w:val="00473D73"/>
    <w:rsid w:val="00476E54"/>
    <w:rsid w:val="00482939"/>
    <w:rsid w:val="0048513F"/>
    <w:rsid w:val="0048517A"/>
    <w:rsid w:val="00485C81"/>
    <w:rsid w:val="004933B2"/>
    <w:rsid w:val="00496ED2"/>
    <w:rsid w:val="004A5141"/>
    <w:rsid w:val="004A7018"/>
    <w:rsid w:val="004B0838"/>
    <w:rsid w:val="004B3C2F"/>
    <w:rsid w:val="004C437E"/>
    <w:rsid w:val="004C4893"/>
    <w:rsid w:val="004D2EA6"/>
    <w:rsid w:val="004D7AB5"/>
    <w:rsid w:val="004F431C"/>
    <w:rsid w:val="004F542C"/>
    <w:rsid w:val="00502C8B"/>
    <w:rsid w:val="00511E65"/>
    <w:rsid w:val="0051667E"/>
    <w:rsid w:val="00521AF2"/>
    <w:rsid w:val="0052665F"/>
    <w:rsid w:val="005311A4"/>
    <w:rsid w:val="00533571"/>
    <w:rsid w:val="0055134B"/>
    <w:rsid w:val="00552E19"/>
    <w:rsid w:val="00552EF4"/>
    <w:rsid w:val="00563F39"/>
    <w:rsid w:val="005649F2"/>
    <w:rsid w:val="00577BD3"/>
    <w:rsid w:val="005804DD"/>
    <w:rsid w:val="00592710"/>
    <w:rsid w:val="005934A0"/>
    <w:rsid w:val="005A1DE7"/>
    <w:rsid w:val="005B3903"/>
    <w:rsid w:val="005C0B81"/>
    <w:rsid w:val="005C2178"/>
    <w:rsid w:val="005C6D6C"/>
    <w:rsid w:val="005D316D"/>
    <w:rsid w:val="005E38C6"/>
    <w:rsid w:val="005F5F7A"/>
    <w:rsid w:val="00603408"/>
    <w:rsid w:val="00603471"/>
    <w:rsid w:val="00623CEF"/>
    <w:rsid w:val="00625BF5"/>
    <w:rsid w:val="00634384"/>
    <w:rsid w:val="00637043"/>
    <w:rsid w:val="00647C28"/>
    <w:rsid w:val="00651C22"/>
    <w:rsid w:val="006529C0"/>
    <w:rsid w:val="00677438"/>
    <w:rsid w:val="0068366C"/>
    <w:rsid w:val="00685C49"/>
    <w:rsid w:val="00692877"/>
    <w:rsid w:val="006938D9"/>
    <w:rsid w:val="00693CDC"/>
    <w:rsid w:val="00695897"/>
    <w:rsid w:val="006A13D4"/>
    <w:rsid w:val="006A2DE7"/>
    <w:rsid w:val="006A56E8"/>
    <w:rsid w:val="006A7392"/>
    <w:rsid w:val="006B66D9"/>
    <w:rsid w:val="006C4A4A"/>
    <w:rsid w:val="006C5519"/>
    <w:rsid w:val="006D591E"/>
    <w:rsid w:val="006D6501"/>
    <w:rsid w:val="006D7F01"/>
    <w:rsid w:val="006E1509"/>
    <w:rsid w:val="007021B3"/>
    <w:rsid w:val="007031AA"/>
    <w:rsid w:val="00712776"/>
    <w:rsid w:val="00722549"/>
    <w:rsid w:val="0072527C"/>
    <w:rsid w:val="00732C9E"/>
    <w:rsid w:val="00733F09"/>
    <w:rsid w:val="007352F8"/>
    <w:rsid w:val="00735891"/>
    <w:rsid w:val="007373DA"/>
    <w:rsid w:val="00741B88"/>
    <w:rsid w:val="0074208B"/>
    <w:rsid w:val="007420D4"/>
    <w:rsid w:val="007527D6"/>
    <w:rsid w:val="00753084"/>
    <w:rsid w:val="00771CC4"/>
    <w:rsid w:val="0077551D"/>
    <w:rsid w:val="0078142D"/>
    <w:rsid w:val="007849F3"/>
    <w:rsid w:val="007A2A15"/>
    <w:rsid w:val="007B5E0D"/>
    <w:rsid w:val="007C3A2D"/>
    <w:rsid w:val="007D1574"/>
    <w:rsid w:val="007D1AC2"/>
    <w:rsid w:val="007D1E92"/>
    <w:rsid w:val="007D61CB"/>
    <w:rsid w:val="007D6D62"/>
    <w:rsid w:val="007E3612"/>
    <w:rsid w:val="007E6EDB"/>
    <w:rsid w:val="00811E33"/>
    <w:rsid w:val="00814FC0"/>
    <w:rsid w:val="00821872"/>
    <w:rsid w:val="00831BCA"/>
    <w:rsid w:val="00836B55"/>
    <w:rsid w:val="00841D78"/>
    <w:rsid w:val="00846719"/>
    <w:rsid w:val="008476D1"/>
    <w:rsid w:val="00857AAF"/>
    <w:rsid w:val="00865149"/>
    <w:rsid w:val="00870800"/>
    <w:rsid w:val="0087123A"/>
    <w:rsid w:val="00871563"/>
    <w:rsid w:val="0088400F"/>
    <w:rsid w:val="00885297"/>
    <w:rsid w:val="0088769E"/>
    <w:rsid w:val="008A66CA"/>
    <w:rsid w:val="008B1D54"/>
    <w:rsid w:val="008B40A0"/>
    <w:rsid w:val="008B5CDA"/>
    <w:rsid w:val="008B6856"/>
    <w:rsid w:val="008B6FD4"/>
    <w:rsid w:val="008C0651"/>
    <w:rsid w:val="008C2C95"/>
    <w:rsid w:val="008C39C2"/>
    <w:rsid w:val="008C624D"/>
    <w:rsid w:val="008C7D0E"/>
    <w:rsid w:val="008D0751"/>
    <w:rsid w:val="008D2BB2"/>
    <w:rsid w:val="008E59BB"/>
    <w:rsid w:val="00900E07"/>
    <w:rsid w:val="009042C6"/>
    <w:rsid w:val="009057B0"/>
    <w:rsid w:val="009062EA"/>
    <w:rsid w:val="00906727"/>
    <w:rsid w:val="009252FD"/>
    <w:rsid w:val="00925520"/>
    <w:rsid w:val="00926D4B"/>
    <w:rsid w:val="00946B62"/>
    <w:rsid w:val="0095411A"/>
    <w:rsid w:val="0096176E"/>
    <w:rsid w:val="009700FA"/>
    <w:rsid w:val="00977E2A"/>
    <w:rsid w:val="0098080E"/>
    <w:rsid w:val="00980F52"/>
    <w:rsid w:val="0098119F"/>
    <w:rsid w:val="00982217"/>
    <w:rsid w:val="009833A8"/>
    <w:rsid w:val="009869F3"/>
    <w:rsid w:val="0099067B"/>
    <w:rsid w:val="009922E3"/>
    <w:rsid w:val="0099264F"/>
    <w:rsid w:val="00994016"/>
    <w:rsid w:val="009A410D"/>
    <w:rsid w:val="009B1921"/>
    <w:rsid w:val="009B5EAE"/>
    <w:rsid w:val="009C0C64"/>
    <w:rsid w:val="009C20B7"/>
    <w:rsid w:val="009C6A43"/>
    <w:rsid w:val="009C6DD0"/>
    <w:rsid w:val="009D24BB"/>
    <w:rsid w:val="009F21F9"/>
    <w:rsid w:val="009F234C"/>
    <w:rsid w:val="00A0575B"/>
    <w:rsid w:val="00A1312E"/>
    <w:rsid w:val="00A1439E"/>
    <w:rsid w:val="00A1613F"/>
    <w:rsid w:val="00A172CA"/>
    <w:rsid w:val="00A248DD"/>
    <w:rsid w:val="00A27766"/>
    <w:rsid w:val="00A27A1B"/>
    <w:rsid w:val="00A3723D"/>
    <w:rsid w:val="00A420A6"/>
    <w:rsid w:val="00A5101E"/>
    <w:rsid w:val="00A517EC"/>
    <w:rsid w:val="00A521C3"/>
    <w:rsid w:val="00A663E6"/>
    <w:rsid w:val="00A67EF1"/>
    <w:rsid w:val="00A74841"/>
    <w:rsid w:val="00A753CC"/>
    <w:rsid w:val="00A76DA8"/>
    <w:rsid w:val="00A94B59"/>
    <w:rsid w:val="00AA10EA"/>
    <w:rsid w:val="00AA1272"/>
    <w:rsid w:val="00AA384A"/>
    <w:rsid w:val="00AA516F"/>
    <w:rsid w:val="00AB4B66"/>
    <w:rsid w:val="00AB50FE"/>
    <w:rsid w:val="00AD5F79"/>
    <w:rsid w:val="00AE023A"/>
    <w:rsid w:val="00AE3B78"/>
    <w:rsid w:val="00AE5C1F"/>
    <w:rsid w:val="00AE60C6"/>
    <w:rsid w:val="00AF230C"/>
    <w:rsid w:val="00AF4DA5"/>
    <w:rsid w:val="00B01604"/>
    <w:rsid w:val="00B03E71"/>
    <w:rsid w:val="00B13802"/>
    <w:rsid w:val="00B15002"/>
    <w:rsid w:val="00B160FE"/>
    <w:rsid w:val="00B2114D"/>
    <w:rsid w:val="00B2490B"/>
    <w:rsid w:val="00B32F83"/>
    <w:rsid w:val="00B331D8"/>
    <w:rsid w:val="00B400C6"/>
    <w:rsid w:val="00B41F64"/>
    <w:rsid w:val="00B468C0"/>
    <w:rsid w:val="00B6540D"/>
    <w:rsid w:val="00B7039A"/>
    <w:rsid w:val="00B72423"/>
    <w:rsid w:val="00B73D72"/>
    <w:rsid w:val="00B75B41"/>
    <w:rsid w:val="00B92E7A"/>
    <w:rsid w:val="00B97A8C"/>
    <w:rsid w:val="00BA2264"/>
    <w:rsid w:val="00BA3083"/>
    <w:rsid w:val="00BA339C"/>
    <w:rsid w:val="00BC1664"/>
    <w:rsid w:val="00BC2F8C"/>
    <w:rsid w:val="00BC6830"/>
    <w:rsid w:val="00BC7CC6"/>
    <w:rsid w:val="00BD2F01"/>
    <w:rsid w:val="00BD6C9D"/>
    <w:rsid w:val="00BE4EAB"/>
    <w:rsid w:val="00BE6BAC"/>
    <w:rsid w:val="00BF0E66"/>
    <w:rsid w:val="00C00FE4"/>
    <w:rsid w:val="00C05B49"/>
    <w:rsid w:val="00C15D58"/>
    <w:rsid w:val="00C20F85"/>
    <w:rsid w:val="00C210D7"/>
    <w:rsid w:val="00C255AE"/>
    <w:rsid w:val="00C308A4"/>
    <w:rsid w:val="00C352EE"/>
    <w:rsid w:val="00C432C8"/>
    <w:rsid w:val="00C46675"/>
    <w:rsid w:val="00C530BE"/>
    <w:rsid w:val="00C54CD9"/>
    <w:rsid w:val="00C569D6"/>
    <w:rsid w:val="00C60276"/>
    <w:rsid w:val="00C62CAE"/>
    <w:rsid w:val="00C65F2B"/>
    <w:rsid w:val="00C74819"/>
    <w:rsid w:val="00C754FC"/>
    <w:rsid w:val="00C77C81"/>
    <w:rsid w:val="00C80C71"/>
    <w:rsid w:val="00C918AC"/>
    <w:rsid w:val="00C932DE"/>
    <w:rsid w:val="00C963DF"/>
    <w:rsid w:val="00CB10E2"/>
    <w:rsid w:val="00CC08A8"/>
    <w:rsid w:val="00CC100E"/>
    <w:rsid w:val="00CC3A69"/>
    <w:rsid w:val="00CD036B"/>
    <w:rsid w:val="00CD29FC"/>
    <w:rsid w:val="00CD7707"/>
    <w:rsid w:val="00CE64BA"/>
    <w:rsid w:val="00CF18ED"/>
    <w:rsid w:val="00CF4BE9"/>
    <w:rsid w:val="00CF5B8D"/>
    <w:rsid w:val="00D10248"/>
    <w:rsid w:val="00D16898"/>
    <w:rsid w:val="00D24071"/>
    <w:rsid w:val="00D265E3"/>
    <w:rsid w:val="00D37670"/>
    <w:rsid w:val="00D42563"/>
    <w:rsid w:val="00D43310"/>
    <w:rsid w:val="00D4665B"/>
    <w:rsid w:val="00D56971"/>
    <w:rsid w:val="00D600E9"/>
    <w:rsid w:val="00D6183C"/>
    <w:rsid w:val="00D61BA8"/>
    <w:rsid w:val="00D641FF"/>
    <w:rsid w:val="00D648AD"/>
    <w:rsid w:val="00D67B52"/>
    <w:rsid w:val="00D7264F"/>
    <w:rsid w:val="00D7401F"/>
    <w:rsid w:val="00D86192"/>
    <w:rsid w:val="00D8677A"/>
    <w:rsid w:val="00D868BF"/>
    <w:rsid w:val="00D90B61"/>
    <w:rsid w:val="00DA2DDA"/>
    <w:rsid w:val="00DB1FDE"/>
    <w:rsid w:val="00DB598E"/>
    <w:rsid w:val="00DB77B9"/>
    <w:rsid w:val="00DC25BC"/>
    <w:rsid w:val="00DD3736"/>
    <w:rsid w:val="00DE3D6A"/>
    <w:rsid w:val="00DE7594"/>
    <w:rsid w:val="00E0439D"/>
    <w:rsid w:val="00E05CE9"/>
    <w:rsid w:val="00E13BAC"/>
    <w:rsid w:val="00E205BA"/>
    <w:rsid w:val="00E24969"/>
    <w:rsid w:val="00E3299C"/>
    <w:rsid w:val="00E3707A"/>
    <w:rsid w:val="00E5406D"/>
    <w:rsid w:val="00E61523"/>
    <w:rsid w:val="00E87CBC"/>
    <w:rsid w:val="00E95076"/>
    <w:rsid w:val="00EA7A5B"/>
    <w:rsid w:val="00EB198A"/>
    <w:rsid w:val="00EB1C4A"/>
    <w:rsid w:val="00EB375F"/>
    <w:rsid w:val="00EB6AEC"/>
    <w:rsid w:val="00EB7CE7"/>
    <w:rsid w:val="00ED33D7"/>
    <w:rsid w:val="00ED4A40"/>
    <w:rsid w:val="00ED6404"/>
    <w:rsid w:val="00EE02DA"/>
    <w:rsid w:val="00EF06C0"/>
    <w:rsid w:val="00EF0DF1"/>
    <w:rsid w:val="00F03B17"/>
    <w:rsid w:val="00F04ECE"/>
    <w:rsid w:val="00F10731"/>
    <w:rsid w:val="00F10C9C"/>
    <w:rsid w:val="00F3224B"/>
    <w:rsid w:val="00F34062"/>
    <w:rsid w:val="00F7023A"/>
    <w:rsid w:val="00F73562"/>
    <w:rsid w:val="00F74810"/>
    <w:rsid w:val="00F7560F"/>
    <w:rsid w:val="00F77499"/>
    <w:rsid w:val="00F8512D"/>
    <w:rsid w:val="00F85D10"/>
    <w:rsid w:val="00F8695E"/>
    <w:rsid w:val="00FB21C9"/>
    <w:rsid w:val="00FB22C3"/>
    <w:rsid w:val="00FB788D"/>
    <w:rsid w:val="00FC61E9"/>
    <w:rsid w:val="00FD738A"/>
    <w:rsid w:val="00FD781A"/>
    <w:rsid w:val="00FF511D"/>
    <w:rsid w:val="00FF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77740"/>
  <w15:docId w15:val="{C8915333-FC13-4947-B1A3-C0695A92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8" w:line="368" w:lineRule="auto"/>
      <w:ind w:left="366" w:hanging="365"/>
    </w:pPr>
    <w:rPr>
      <w:rFonts w:ascii="Noto Sans JP" w:eastAsia="Noto Sans JP" w:hAnsi="Noto Sans JP" w:cs="Noto Sans JP"/>
      <w:color w:val="000000"/>
      <w:sz w:val="18"/>
    </w:rPr>
  </w:style>
  <w:style w:type="paragraph" w:styleId="1">
    <w:name w:val="heading 1"/>
    <w:next w:val="a"/>
    <w:link w:val="10"/>
    <w:uiPriority w:val="9"/>
    <w:qFormat/>
    <w:pPr>
      <w:keepNext/>
      <w:keepLines/>
      <w:spacing w:after="142" w:line="259" w:lineRule="auto"/>
      <w:ind w:left="11" w:hanging="10"/>
      <w:outlineLvl w:val="0"/>
    </w:pPr>
    <w:rPr>
      <w:rFonts w:ascii="Noto Sans JP" w:eastAsia="Noto Sans JP" w:hAnsi="Noto Sans JP" w:cs="Noto Sans JP"/>
      <w:b/>
      <w:color w:val="000000"/>
      <w:sz w:val="20"/>
    </w:rPr>
  </w:style>
  <w:style w:type="paragraph" w:styleId="2">
    <w:name w:val="heading 2"/>
    <w:next w:val="a"/>
    <w:link w:val="20"/>
    <w:uiPriority w:val="9"/>
    <w:unhideWhenUsed/>
    <w:qFormat/>
    <w:pPr>
      <w:keepNext/>
      <w:keepLines/>
      <w:spacing w:after="142" w:line="259" w:lineRule="auto"/>
      <w:ind w:left="11" w:hanging="10"/>
      <w:outlineLvl w:val="1"/>
    </w:pPr>
    <w:rPr>
      <w:rFonts w:ascii="Noto Sans JP" w:eastAsia="Noto Sans JP" w:hAnsi="Noto Sans JP" w:cs="Noto Sans JP"/>
      <w:b/>
      <w:color w:val="000000"/>
      <w:sz w:val="20"/>
    </w:rPr>
  </w:style>
  <w:style w:type="paragraph" w:styleId="3">
    <w:name w:val="heading 3"/>
    <w:next w:val="a"/>
    <w:link w:val="30"/>
    <w:uiPriority w:val="9"/>
    <w:unhideWhenUsed/>
    <w:qFormat/>
    <w:pPr>
      <w:keepNext/>
      <w:keepLines/>
      <w:spacing w:after="142" w:line="259" w:lineRule="auto"/>
      <w:ind w:left="11" w:hanging="10"/>
      <w:outlineLvl w:val="2"/>
    </w:pPr>
    <w:rPr>
      <w:rFonts w:ascii="Noto Sans JP" w:eastAsia="Noto Sans JP" w:hAnsi="Noto Sans JP" w:cs="Noto Sans JP"/>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Noto Sans JP" w:eastAsia="Noto Sans JP" w:hAnsi="Noto Sans JP" w:cs="Noto Sans JP"/>
      <w:b/>
      <w:color w:val="000000"/>
      <w:sz w:val="20"/>
    </w:rPr>
  </w:style>
  <w:style w:type="character" w:customStyle="1" w:styleId="30">
    <w:name w:val="見出し 3 (文字)"/>
    <w:link w:val="3"/>
    <w:rPr>
      <w:rFonts w:ascii="Noto Sans JP" w:eastAsia="Noto Sans JP" w:hAnsi="Noto Sans JP" w:cs="Noto Sans JP"/>
      <w:b/>
      <w:color w:val="000000"/>
      <w:sz w:val="20"/>
    </w:rPr>
  </w:style>
  <w:style w:type="character" w:customStyle="1" w:styleId="10">
    <w:name w:val="見出し 1 (文字)"/>
    <w:link w:val="1"/>
    <w:rPr>
      <w:rFonts w:ascii="Noto Sans JP" w:eastAsia="Noto Sans JP" w:hAnsi="Noto Sans JP" w:cs="Noto Sans JP"/>
      <w:b/>
      <w:color w:val="000000"/>
      <w:sz w:val="20"/>
    </w:rPr>
  </w:style>
  <w:style w:type="paragraph" w:styleId="a3">
    <w:name w:val="footer"/>
    <w:basedOn w:val="a"/>
    <w:link w:val="a4"/>
    <w:uiPriority w:val="99"/>
    <w:unhideWhenUsed/>
    <w:rsid w:val="00C530BE"/>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a4">
    <w:name w:val="フッター (文字)"/>
    <w:basedOn w:val="a0"/>
    <w:link w:val="a3"/>
    <w:uiPriority w:val="99"/>
    <w:rsid w:val="00C530BE"/>
    <w:rPr>
      <w:rFonts w:cs="Times New Roman"/>
      <w:kern w:val="0"/>
      <w:sz w:val="22"/>
      <w:szCs w:val="22"/>
      <w14:ligatures w14:val="none"/>
    </w:rPr>
  </w:style>
  <w:style w:type="paragraph" w:styleId="a5">
    <w:name w:val="List Paragraph"/>
    <w:basedOn w:val="a"/>
    <w:uiPriority w:val="34"/>
    <w:qFormat/>
    <w:rsid w:val="006836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4619</Words>
  <Characters>26333</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Gadd</dc:creator>
  <cp:keywords>, docId:1B4C315EAE307B98C5C2568C480368A0</cp:keywords>
  <cp:lastModifiedBy>久夫 佐藤</cp:lastModifiedBy>
  <cp:revision>2</cp:revision>
  <dcterms:created xsi:type="dcterms:W3CDTF">2026-01-02T10:52:00Z</dcterms:created>
  <dcterms:modified xsi:type="dcterms:W3CDTF">2026-01-02T10:52:00Z</dcterms:modified>
</cp:coreProperties>
</file>