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vertAnchor="page" w:horzAnchor="margin" w:tblpY="1423"/>
        <w:tblW w:w="5000" w:type="pct"/>
        <w:tblCellMar>
          <w:top w:w="216" w:type="dxa"/>
          <w:left w:w="216" w:type="dxa"/>
          <w:bottom w:w="216" w:type="dxa"/>
          <w:right w:w="216" w:type="dxa"/>
        </w:tblCellMar>
        <w:tblLook w:val="04A0" w:firstRow="1" w:lastRow="0" w:firstColumn="1" w:lastColumn="0" w:noHBand="0" w:noVBand="1"/>
      </w:tblPr>
      <w:tblGrid>
        <w:gridCol w:w="6613"/>
        <w:gridCol w:w="2413"/>
      </w:tblGrid>
      <w:tr w:rsidR="0071080C" w:rsidRPr="00DF236E" w14:paraId="6BDE2D65" w14:textId="77777777" w:rsidTr="00484D00">
        <w:tc>
          <w:tcPr>
            <w:tcW w:w="9458" w:type="dxa"/>
            <w:gridSpan w:val="2"/>
            <w:tcBorders>
              <w:bottom w:val="single" w:sz="18" w:space="0" w:color="808080"/>
            </w:tcBorders>
            <w:vAlign w:val="center"/>
          </w:tcPr>
          <w:p w14:paraId="789E4C33" w14:textId="77777777" w:rsidR="0071080C" w:rsidRPr="007E3D3D" w:rsidRDefault="003363F7">
            <w:pPr>
              <w:pStyle w:val="a3"/>
              <w:rPr>
                <w:rFonts w:asciiTheme="minorEastAsia" w:eastAsiaTheme="minorEastAsia" w:hAnsiTheme="minorEastAsia"/>
                <w:b/>
                <w:bCs/>
                <w:color w:val="4F81BD"/>
                <w:sz w:val="36"/>
                <w:szCs w:val="36"/>
              </w:rPr>
            </w:pPr>
            <w:r w:rsidRPr="007E3D3D">
              <w:rPr>
                <w:rFonts w:asciiTheme="minorEastAsia" w:eastAsiaTheme="minorEastAsia" w:hAnsiTheme="minorEastAsia"/>
                <w:b/>
                <w:bCs/>
                <w:color w:val="D9D9D9"/>
                <w:sz w:val="36"/>
                <w:szCs w:val="36"/>
                <w:lang w:val="id-ID"/>
              </w:rPr>
              <w:t>インドネシア・シャドー・レポート</w:t>
            </w:r>
          </w:p>
        </w:tc>
      </w:tr>
      <w:tr w:rsidR="0071080C" w:rsidRPr="00DF236E" w14:paraId="4D980CB3" w14:textId="77777777" w:rsidTr="00484D00">
        <w:tc>
          <w:tcPr>
            <w:tcW w:w="6936" w:type="dxa"/>
            <w:tcBorders>
              <w:top w:val="single" w:sz="18" w:space="0" w:color="808080"/>
            </w:tcBorders>
            <w:vAlign w:val="center"/>
          </w:tcPr>
          <w:p w14:paraId="4580790C" w14:textId="7311C0A7" w:rsidR="0071080C" w:rsidRPr="007E3D3D" w:rsidRDefault="000D3119">
            <w:pPr>
              <w:pStyle w:val="a3"/>
              <w:rPr>
                <w:rFonts w:asciiTheme="minorEastAsia" w:eastAsiaTheme="minorEastAsia" w:hAnsiTheme="minorEastAsia"/>
                <w:sz w:val="36"/>
                <w:szCs w:val="36"/>
              </w:rPr>
            </w:pPr>
            <w:r w:rsidRPr="007E3D3D">
              <w:rPr>
                <w:rFonts w:asciiTheme="minorEastAsia" w:eastAsiaTheme="minorEastAsia" w:hAnsiTheme="minorEastAsia"/>
                <w:b/>
                <w:i/>
                <w:color w:val="FFFFFF"/>
                <w:sz w:val="36"/>
                <w:szCs w:val="36"/>
                <w:lang w:val="id-ID"/>
              </w:rPr>
              <w:t xml:space="preserve"> 国連障害者権利条約の実施</w:t>
            </w:r>
          </w:p>
        </w:tc>
        <w:tc>
          <w:tcPr>
            <w:tcW w:w="2522" w:type="dxa"/>
            <w:tcBorders>
              <w:top w:val="single" w:sz="18" w:space="0" w:color="808080"/>
            </w:tcBorders>
            <w:vAlign w:val="center"/>
          </w:tcPr>
          <w:p w14:paraId="6CB096DA" w14:textId="77777777" w:rsidR="0040710F" w:rsidRPr="00DF236E" w:rsidRDefault="0040710F" w:rsidP="000D3119">
            <w:pPr>
              <w:pStyle w:val="a3"/>
              <w:rPr>
                <w:rFonts w:asciiTheme="minorEastAsia" w:eastAsiaTheme="minorEastAsia" w:hAnsiTheme="minorEastAsia"/>
                <w:sz w:val="21"/>
                <w:szCs w:val="21"/>
              </w:rPr>
            </w:pPr>
          </w:p>
        </w:tc>
      </w:tr>
    </w:tbl>
    <w:p w14:paraId="5D2C1142" w14:textId="009C2491" w:rsidR="0040710F" w:rsidRPr="00DF236E" w:rsidRDefault="003B60AF">
      <w:pPr>
        <w:rPr>
          <w:rFonts w:asciiTheme="minorEastAsia" w:eastAsiaTheme="minorEastAsia" w:hAnsiTheme="minorEastAsia"/>
          <w:sz w:val="21"/>
          <w:szCs w:val="21"/>
          <w:lang w:eastAsia="ja-JP"/>
        </w:rPr>
      </w:pPr>
      <w:r w:rsidRPr="007E3D3D">
        <w:rPr>
          <w:rFonts w:asciiTheme="minorEastAsia" w:eastAsiaTheme="minorEastAsia" w:hAnsiTheme="minorEastAsia"/>
          <w:noProof/>
          <w:sz w:val="24"/>
          <w:szCs w:val="24"/>
        </w:rPr>
        <w:drawing>
          <wp:anchor distT="0" distB="0" distL="114300" distR="114300" simplePos="0" relativeHeight="251658240" behindDoc="1" locked="0" layoutInCell="1" allowOverlap="1" wp14:anchorId="0C9267AC" wp14:editId="271DD824">
            <wp:simplePos x="0" y="0"/>
            <wp:positionH relativeFrom="column">
              <wp:posOffset>-982345</wp:posOffset>
            </wp:positionH>
            <wp:positionV relativeFrom="paragraph">
              <wp:posOffset>217805</wp:posOffset>
            </wp:positionV>
            <wp:extent cx="7786370" cy="10894695"/>
            <wp:effectExtent l="0" t="0" r="5080" b="1905"/>
            <wp:wrapNone/>
            <wp:docPr id="1912537795" name="Picture 1" descr="cover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S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6370" cy="1089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EEFD5" w14:textId="1F50FA39" w:rsidR="0040710F" w:rsidRPr="00DF236E" w:rsidRDefault="00DF236E">
      <w:pPr>
        <w:rPr>
          <w:rFonts w:asciiTheme="minorEastAsia" w:eastAsiaTheme="minorEastAsia" w:hAnsiTheme="minorEastAsia"/>
          <w:sz w:val="21"/>
          <w:szCs w:val="21"/>
          <w:lang w:eastAsia="ja-JP"/>
        </w:rPr>
      </w:pPr>
      <w:r w:rsidRPr="00DF236E">
        <w:rPr>
          <w:rFonts w:asciiTheme="minorEastAsia" w:eastAsiaTheme="minorEastAsia" w:hAnsiTheme="minorEastAsia"/>
          <w:noProof/>
          <w:sz w:val="21"/>
          <w:szCs w:val="21"/>
          <w:lang w:eastAsia="id-ID"/>
        </w:rPr>
        <mc:AlternateContent>
          <mc:Choice Requires="wps">
            <w:drawing>
              <wp:anchor distT="0" distB="0" distL="114300" distR="114300" simplePos="0" relativeHeight="251659264" behindDoc="0" locked="0" layoutInCell="1" allowOverlap="1" wp14:anchorId="3A168252" wp14:editId="78850813">
                <wp:simplePos x="0" y="0"/>
                <wp:positionH relativeFrom="column">
                  <wp:posOffset>1043940</wp:posOffset>
                </wp:positionH>
                <wp:positionV relativeFrom="paragraph">
                  <wp:posOffset>3994150</wp:posOffset>
                </wp:positionV>
                <wp:extent cx="4940300" cy="2659380"/>
                <wp:effectExtent l="0" t="0" r="0" b="7620"/>
                <wp:wrapNone/>
                <wp:docPr id="1144240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F1D1E" w14:textId="24F5769B" w:rsidR="00DF236E" w:rsidRDefault="00DF236E" w:rsidP="00DF236E">
                            <w:pPr>
                              <w:spacing w:after="0" w:line="240" w:lineRule="auto"/>
                              <w:rPr>
                                <w:rFonts w:eastAsia="Adobe Fan Heiti Std B"/>
                                <w:sz w:val="32"/>
                                <w:lang w:eastAsia="ja-JP"/>
                              </w:rPr>
                            </w:pPr>
                            <w:r w:rsidRPr="00DF236E">
                              <w:rPr>
                                <w:rFonts w:eastAsia="Adobe Fan Heiti Std B"/>
                                <w:sz w:val="32"/>
                                <w:lang w:eastAsia="ja-JP"/>
                              </w:rPr>
                              <w:t>Indonesia Shadow Report</w:t>
                            </w:r>
                          </w:p>
                          <w:p w14:paraId="5460B5B5" w14:textId="21FA0E57" w:rsidR="00DF236E" w:rsidRPr="00DF236E" w:rsidRDefault="00DF236E" w:rsidP="00DF236E">
                            <w:pPr>
                              <w:spacing w:after="0" w:line="240" w:lineRule="auto"/>
                              <w:rPr>
                                <w:rFonts w:eastAsia="Adobe Fan Heiti Std B"/>
                                <w:sz w:val="24"/>
                                <w:szCs w:val="24"/>
                                <w:lang w:eastAsia="ja-JP"/>
                              </w:rPr>
                            </w:pPr>
                            <w:r w:rsidRPr="00DF236E">
                              <w:rPr>
                                <w:rFonts w:eastAsia="Adobe Fan Heiti Std B"/>
                                <w:sz w:val="24"/>
                                <w:szCs w:val="24"/>
                                <w:lang w:eastAsia="ja-JP"/>
                              </w:rPr>
                              <w:t>Implementation of the United Nations Convention on the Rights of Persons with Disabilities</w:t>
                            </w:r>
                          </w:p>
                          <w:p w14:paraId="61EAEFFF" w14:textId="77777777" w:rsidR="00DF236E" w:rsidRDefault="00DF236E" w:rsidP="00DF236E">
                            <w:pPr>
                              <w:spacing w:after="0" w:line="240" w:lineRule="auto"/>
                              <w:rPr>
                                <w:rFonts w:eastAsia="Adobe Fan Heiti Std B"/>
                                <w:sz w:val="32"/>
                                <w:lang w:eastAsia="ja-JP"/>
                              </w:rPr>
                            </w:pPr>
                          </w:p>
                          <w:p w14:paraId="23CDECFC" w14:textId="4E16F612" w:rsidR="0071080C" w:rsidRDefault="00DF236E" w:rsidP="00DF236E">
                            <w:pPr>
                              <w:spacing w:after="0" w:line="240" w:lineRule="auto"/>
                              <w:rPr>
                                <w:rFonts w:eastAsia="Adobe Fan Heiti Std B"/>
                                <w:sz w:val="32"/>
                                <w:lang w:eastAsia="ja-JP"/>
                              </w:rPr>
                            </w:pPr>
                            <w:r>
                              <w:rPr>
                                <w:rFonts w:eastAsia="Adobe Fan Heiti Std B" w:hint="eastAsia"/>
                                <w:sz w:val="32"/>
                                <w:lang w:eastAsia="ja-JP"/>
                              </w:rPr>
                              <w:t>国連障害者権利委員会へ</w:t>
                            </w:r>
                          </w:p>
                          <w:p w14:paraId="2F29487E" w14:textId="27D8DF8A" w:rsidR="0071080C" w:rsidRDefault="003363F7" w:rsidP="00DF236E">
                            <w:pPr>
                              <w:spacing w:after="0" w:line="240" w:lineRule="auto"/>
                              <w:rPr>
                                <w:rFonts w:eastAsia="Adobe Fan Heiti Std B"/>
                                <w:sz w:val="40"/>
                                <w:lang w:eastAsia="ja-JP"/>
                              </w:rPr>
                            </w:pPr>
                            <w:r w:rsidRPr="004662A4">
                              <w:rPr>
                                <w:rFonts w:eastAsia="Adobe Fan Heiti Std B"/>
                                <w:sz w:val="32"/>
                                <w:lang w:eastAsia="ja-JP"/>
                              </w:rPr>
                              <w:t>インドネシア障害</w:t>
                            </w:r>
                            <w:r w:rsidR="00DF236E">
                              <w:rPr>
                                <w:rFonts w:eastAsia="Adobe Fan Heiti Std B" w:hint="eastAsia"/>
                                <w:sz w:val="32"/>
                                <w:lang w:eastAsia="ja-JP"/>
                              </w:rPr>
                              <w:t>条約チーム</w:t>
                            </w:r>
                          </w:p>
                          <w:p w14:paraId="5DCECDA8" w14:textId="42D7AF1E" w:rsidR="00ED78AE" w:rsidRDefault="00DF236E" w:rsidP="00DF236E">
                            <w:pPr>
                              <w:spacing w:after="0"/>
                              <w:rPr>
                                <w:sz w:val="28"/>
                                <w:szCs w:val="28"/>
                                <w:lang w:eastAsia="ja-JP"/>
                              </w:rPr>
                            </w:pPr>
                            <w:r w:rsidRPr="00DF236E">
                              <w:rPr>
                                <w:sz w:val="28"/>
                                <w:szCs w:val="28"/>
                                <w:lang w:eastAsia="ja-JP"/>
                              </w:rPr>
                              <w:t>Indonesia Disability Convention Team</w:t>
                            </w:r>
                          </w:p>
                          <w:p w14:paraId="07A3BD5B" w14:textId="77777777" w:rsidR="00DF236E" w:rsidRDefault="00DF236E" w:rsidP="00DF236E">
                            <w:pPr>
                              <w:spacing w:after="0"/>
                              <w:rPr>
                                <w:sz w:val="28"/>
                                <w:szCs w:val="28"/>
                                <w:lang w:eastAsia="ja-JP"/>
                              </w:rPr>
                            </w:pPr>
                          </w:p>
                          <w:p w14:paraId="3F1C58A3" w14:textId="776F82DF" w:rsidR="00DF236E" w:rsidRPr="00DF236E" w:rsidRDefault="00DF236E" w:rsidP="00DF236E">
                            <w:pPr>
                              <w:spacing w:after="0"/>
                              <w:rPr>
                                <w:sz w:val="28"/>
                                <w:szCs w:val="28"/>
                                <w:lang w:eastAsia="ja-JP"/>
                              </w:rPr>
                            </w:pPr>
                            <w:r w:rsidRPr="00DF236E">
                              <w:rPr>
                                <w:rFonts w:hint="eastAsia"/>
                                <w:sz w:val="28"/>
                                <w:szCs w:val="28"/>
                                <w:lang w:eastAsia="ja-JP"/>
                              </w:rPr>
                              <w:t>2017</w:t>
                            </w:r>
                            <w:r w:rsidRPr="00DF236E">
                              <w:rPr>
                                <w:rFonts w:hint="eastAsia"/>
                                <w:sz w:val="28"/>
                                <w:szCs w:val="28"/>
                                <w:lang w:eastAsia="ja-JP"/>
                              </w:rPr>
                              <w:t>年</w:t>
                            </w:r>
                            <w:r w:rsidRPr="00DF236E">
                              <w:rPr>
                                <w:rFonts w:hint="eastAsia"/>
                                <w:sz w:val="28"/>
                                <w:szCs w:val="28"/>
                                <w:lang w:eastAsia="ja-JP"/>
                              </w:rPr>
                              <w:t>3</w:t>
                            </w:r>
                            <w:r w:rsidRPr="00DF236E">
                              <w:rPr>
                                <w:rFonts w:hint="eastAsia"/>
                                <w:sz w:val="28"/>
                                <w:szCs w:val="28"/>
                                <w:lang w:eastAsia="ja-JP"/>
                              </w:rPr>
                              <w:t>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168252" id="_x0000_t202" coordsize="21600,21600" o:spt="202" path="m,l,21600r21600,l21600,xe">
                <v:stroke joinstyle="miter"/>
                <v:path gradientshapeok="t" o:connecttype="rect"/>
              </v:shapetype>
              <v:shape id="Text Box 2" o:spid="_x0000_s1026" type="#_x0000_t202" style="position:absolute;margin-left:82.2pt;margin-top:314.5pt;width:389pt;height:20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ex4QEAAKIDAAAOAAAAZHJzL2Uyb0RvYy54bWysU9tu2zAMfR+wfxD0vthJ3a4x4hRdiw4D&#10;ugvQ7QNkWbKF2aJGKbGzrx8lp2m2vQ17ESSSPjznkN7cTEPP9gq9AVvx5SLnTFkJjbFtxb99fXhz&#10;zZkPwjaiB6sqflCe32xfv9qMrlQr6KBvFDICsb4cXcW7EFyZZV52ahB+AU5ZSmrAQQR6Yps1KEZC&#10;H/psledX2QjYOASpvKfo/Zzk24SvtZLhs9ZeBdZXnLiFdGI663hm240oWxSuM/JIQ/wDi0EYS01P&#10;UPciCLZD8xfUYCSCBx0WEoYMtDZSJQ2kZpn/oeapE04lLWSOdyeb/P+DlZ/2T+4LsjC9g4kGmER4&#10;9wjyu2cW7jphW3WLCGOnREONl9GybHS+PH4arfaljyD1+BEaGrLYBUhAk8YhukI6GaHTAA4n09UU&#10;mKRgsS7yi5xSknKrq8v1xXUaSybK588d+vBewcDipeJIU03wYv/oQ6QjyueS2M3Cg+n7NNne/hag&#10;whhJ9CPjmXuY6omqo4wamgMJQZgXhRabLh3gT85GWpKK+x87gYqz/oMlM9bLoohblR7F5dsVPfA8&#10;U59nhJUEVfHA2Xy9C/Mm7hyatqNOs/0WbslAbZK0F1ZH3rQISfFxaeOmnb9T1cuvtf0FAAD//wMA&#10;UEsDBBQABgAIAAAAIQB3mPix3gAAAAwBAAAPAAAAZHJzL2Rvd25yZXYueG1sTI/NTsMwEITvSLyD&#10;tUjcqE1kQhPiVAjEFUT5kbi58TaJiNdR7Dbh7VlO9Dg7o9lvqs3iB3HEKfaBDFyvFAikJrieWgPv&#10;b09XaxAxWXJ2CIQGfjDCpj4/q2zpwkyveNymVnAJxdIa6FIaSylj06G3cRVGJPb2YfI2sZxa6SY7&#10;c7kfZKZULr3tiT90dsSHDpvv7cEb+Hjef31q9dI++ptxDouS5AtpzOXFcn8HIuGS/sPwh8/oUDPT&#10;LhzIRTGwzrXmqIE8K3gUJwqd8WXHltK3a5B1JU9H1L8AAAD//wMAUEsBAi0AFAAGAAgAAAAhALaD&#10;OJL+AAAA4QEAABMAAAAAAAAAAAAAAAAAAAAAAFtDb250ZW50X1R5cGVzXS54bWxQSwECLQAUAAYA&#10;CAAAACEAOP0h/9YAAACUAQAACwAAAAAAAAAAAAAAAAAvAQAAX3JlbHMvLnJlbHNQSwECLQAUAAYA&#10;CAAAACEAC6bnseEBAACiAwAADgAAAAAAAAAAAAAAAAAuAgAAZHJzL2Uyb0RvYy54bWxQSwECLQAU&#10;AAYACAAAACEAd5j4sd4AAAAMAQAADwAAAAAAAAAAAAAAAAA7BAAAZHJzL2Rvd25yZXYueG1sUEsF&#10;BgAAAAAEAAQA8wAAAEYFAAAAAA==&#10;" filled="f" stroked="f">
                <v:textbox>
                  <w:txbxContent>
                    <w:p w14:paraId="1D2F1D1E" w14:textId="24F5769B" w:rsidR="00DF236E" w:rsidRDefault="00DF236E" w:rsidP="00DF236E">
                      <w:pPr>
                        <w:spacing w:after="0" w:line="240" w:lineRule="auto"/>
                        <w:rPr>
                          <w:rFonts w:eastAsia="Adobe Fan Heiti Std B"/>
                          <w:sz w:val="32"/>
                          <w:lang w:eastAsia="ja-JP"/>
                        </w:rPr>
                      </w:pPr>
                      <w:r w:rsidRPr="00DF236E">
                        <w:rPr>
                          <w:rFonts w:eastAsia="Adobe Fan Heiti Std B"/>
                          <w:sz w:val="32"/>
                          <w:lang w:eastAsia="ja-JP"/>
                        </w:rPr>
                        <w:t>Indonesia Shadow Report</w:t>
                      </w:r>
                    </w:p>
                    <w:p w14:paraId="5460B5B5" w14:textId="21FA0E57" w:rsidR="00DF236E" w:rsidRPr="00DF236E" w:rsidRDefault="00DF236E" w:rsidP="00DF236E">
                      <w:pPr>
                        <w:spacing w:after="0" w:line="240" w:lineRule="auto"/>
                        <w:rPr>
                          <w:rFonts w:eastAsia="Adobe Fan Heiti Std B"/>
                          <w:sz w:val="24"/>
                          <w:szCs w:val="24"/>
                          <w:lang w:eastAsia="ja-JP"/>
                        </w:rPr>
                      </w:pPr>
                      <w:r w:rsidRPr="00DF236E">
                        <w:rPr>
                          <w:rFonts w:eastAsia="Adobe Fan Heiti Std B"/>
                          <w:sz w:val="24"/>
                          <w:szCs w:val="24"/>
                          <w:lang w:eastAsia="ja-JP"/>
                        </w:rPr>
                        <w:t>Implementation of the United Nations Convention on the Rights of Persons with Disabilities</w:t>
                      </w:r>
                    </w:p>
                    <w:p w14:paraId="61EAEFFF" w14:textId="77777777" w:rsidR="00DF236E" w:rsidRDefault="00DF236E" w:rsidP="00DF236E">
                      <w:pPr>
                        <w:spacing w:after="0" w:line="240" w:lineRule="auto"/>
                        <w:rPr>
                          <w:rFonts w:eastAsia="Adobe Fan Heiti Std B"/>
                          <w:sz w:val="32"/>
                          <w:lang w:eastAsia="ja-JP"/>
                        </w:rPr>
                      </w:pPr>
                    </w:p>
                    <w:p w14:paraId="23CDECFC" w14:textId="4E16F612" w:rsidR="0071080C" w:rsidRDefault="00DF236E" w:rsidP="00DF236E">
                      <w:pPr>
                        <w:spacing w:after="0" w:line="240" w:lineRule="auto"/>
                        <w:rPr>
                          <w:rFonts w:eastAsia="Adobe Fan Heiti Std B"/>
                          <w:sz w:val="32"/>
                          <w:lang w:eastAsia="ja-JP"/>
                        </w:rPr>
                      </w:pPr>
                      <w:r>
                        <w:rPr>
                          <w:rFonts w:eastAsia="Adobe Fan Heiti Std B" w:hint="eastAsia"/>
                          <w:sz w:val="32"/>
                          <w:lang w:eastAsia="ja-JP"/>
                        </w:rPr>
                        <w:t>国連障害者権利委員会へ</w:t>
                      </w:r>
                    </w:p>
                    <w:p w14:paraId="2F29487E" w14:textId="27D8DF8A" w:rsidR="0071080C" w:rsidRDefault="003363F7" w:rsidP="00DF236E">
                      <w:pPr>
                        <w:spacing w:after="0" w:line="240" w:lineRule="auto"/>
                        <w:rPr>
                          <w:rFonts w:eastAsia="Adobe Fan Heiti Std B"/>
                          <w:sz w:val="40"/>
                          <w:lang w:eastAsia="ja-JP"/>
                        </w:rPr>
                      </w:pPr>
                      <w:r w:rsidRPr="004662A4">
                        <w:rPr>
                          <w:rFonts w:eastAsia="Adobe Fan Heiti Std B"/>
                          <w:sz w:val="32"/>
                          <w:lang w:eastAsia="ja-JP"/>
                        </w:rPr>
                        <w:t>インドネシア障害</w:t>
                      </w:r>
                      <w:r w:rsidR="00DF236E">
                        <w:rPr>
                          <w:rFonts w:eastAsia="Adobe Fan Heiti Std B" w:hint="eastAsia"/>
                          <w:sz w:val="32"/>
                          <w:lang w:eastAsia="ja-JP"/>
                        </w:rPr>
                        <w:t>条約チーム</w:t>
                      </w:r>
                    </w:p>
                    <w:p w14:paraId="5DCECDA8" w14:textId="42D7AF1E" w:rsidR="00ED78AE" w:rsidRDefault="00DF236E" w:rsidP="00DF236E">
                      <w:pPr>
                        <w:spacing w:after="0"/>
                        <w:rPr>
                          <w:sz w:val="28"/>
                          <w:szCs w:val="28"/>
                          <w:lang w:eastAsia="ja-JP"/>
                        </w:rPr>
                      </w:pPr>
                      <w:r w:rsidRPr="00DF236E">
                        <w:rPr>
                          <w:sz w:val="28"/>
                          <w:szCs w:val="28"/>
                          <w:lang w:eastAsia="ja-JP"/>
                        </w:rPr>
                        <w:t>Indonesia Disability Convention Team</w:t>
                      </w:r>
                    </w:p>
                    <w:p w14:paraId="07A3BD5B" w14:textId="77777777" w:rsidR="00DF236E" w:rsidRDefault="00DF236E" w:rsidP="00DF236E">
                      <w:pPr>
                        <w:spacing w:after="0"/>
                        <w:rPr>
                          <w:sz w:val="28"/>
                          <w:szCs w:val="28"/>
                          <w:lang w:eastAsia="ja-JP"/>
                        </w:rPr>
                      </w:pPr>
                    </w:p>
                    <w:p w14:paraId="3F1C58A3" w14:textId="776F82DF" w:rsidR="00DF236E" w:rsidRPr="00DF236E" w:rsidRDefault="00DF236E" w:rsidP="00DF236E">
                      <w:pPr>
                        <w:spacing w:after="0"/>
                        <w:rPr>
                          <w:sz w:val="28"/>
                          <w:szCs w:val="28"/>
                          <w:lang w:eastAsia="ja-JP"/>
                        </w:rPr>
                      </w:pPr>
                      <w:r w:rsidRPr="00DF236E">
                        <w:rPr>
                          <w:rFonts w:hint="eastAsia"/>
                          <w:sz w:val="28"/>
                          <w:szCs w:val="28"/>
                          <w:lang w:eastAsia="ja-JP"/>
                        </w:rPr>
                        <w:t>2017</w:t>
                      </w:r>
                      <w:r w:rsidRPr="00DF236E">
                        <w:rPr>
                          <w:rFonts w:hint="eastAsia"/>
                          <w:sz w:val="28"/>
                          <w:szCs w:val="28"/>
                          <w:lang w:eastAsia="ja-JP"/>
                        </w:rPr>
                        <w:t>年</w:t>
                      </w:r>
                      <w:r w:rsidRPr="00DF236E">
                        <w:rPr>
                          <w:rFonts w:hint="eastAsia"/>
                          <w:sz w:val="28"/>
                          <w:szCs w:val="28"/>
                          <w:lang w:eastAsia="ja-JP"/>
                        </w:rPr>
                        <w:t>3</w:t>
                      </w:r>
                      <w:r w:rsidRPr="00DF236E">
                        <w:rPr>
                          <w:rFonts w:hint="eastAsia"/>
                          <w:sz w:val="28"/>
                          <w:szCs w:val="28"/>
                          <w:lang w:eastAsia="ja-JP"/>
                        </w:rPr>
                        <w:t>月</w:t>
                      </w:r>
                    </w:p>
                  </w:txbxContent>
                </v:textbox>
              </v:shape>
            </w:pict>
          </mc:Fallback>
        </mc:AlternateContent>
      </w:r>
      <w:r w:rsidR="003363F7" w:rsidRPr="00DF236E">
        <w:rPr>
          <w:rFonts w:asciiTheme="minorEastAsia" w:eastAsiaTheme="minorEastAsia" w:hAnsiTheme="minorEastAsia"/>
          <w:sz w:val="21"/>
          <w:szCs w:val="21"/>
          <w:lang w:eastAsia="ja-JP"/>
        </w:rPr>
        <w:br w:type="page"/>
      </w:r>
    </w:p>
    <w:p w14:paraId="46981540" w14:textId="5E9B4E3B" w:rsidR="0071080C" w:rsidRPr="007E3D3D" w:rsidRDefault="00DF236E">
      <w:pPr>
        <w:pStyle w:val="af3"/>
        <w:shd w:val="clear" w:color="auto" w:fill="D9D9D9"/>
        <w:rPr>
          <w:rFonts w:asciiTheme="minorEastAsia" w:eastAsiaTheme="minorEastAsia" w:hAnsiTheme="minorEastAsia"/>
          <w:b w:val="0"/>
          <w:color w:val="000000"/>
          <w:sz w:val="24"/>
          <w:szCs w:val="24"/>
          <w:lang w:val="id-ID"/>
        </w:rPr>
      </w:pPr>
      <w:r w:rsidRPr="007E3D3D">
        <w:rPr>
          <w:rFonts w:asciiTheme="minorEastAsia" w:eastAsiaTheme="minorEastAsia" w:hAnsiTheme="minorEastAsia" w:cs="ＭＳ 明朝" w:hint="eastAsia"/>
          <w:b w:val="0"/>
          <w:color w:val="000000"/>
          <w:sz w:val="24"/>
          <w:szCs w:val="24"/>
          <w:lang w:val="id-ID"/>
        </w:rPr>
        <w:lastRenderedPageBreak/>
        <w:t>目次</w:t>
      </w:r>
    </w:p>
    <w:p w14:paraId="53741DED" w14:textId="77777777" w:rsidR="00716F51" w:rsidRPr="00DF236E" w:rsidRDefault="00716F51">
      <w:pPr>
        <w:pStyle w:val="11"/>
        <w:tabs>
          <w:tab w:val="right" w:leader="dot" w:pos="9016"/>
        </w:tabs>
        <w:rPr>
          <w:rFonts w:asciiTheme="minorEastAsia" w:eastAsiaTheme="minorEastAsia" w:hAnsiTheme="minorEastAsia"/>
          <w:sz w:val="21"/>
          <w:szCs w:val="21"/>
        </w:rPr>
      </w:pPr>
    </w:p>
    <w:p w14:paraId="28ACF998" w14:textId="27DFD3FC" w:rsidR="0071080C" w:rsidRPr="00DF236E" w:rsidRDefault="00E72054">
      <w:pPr>
        <w:pStyle w:val="11"/>
        <w:tabs>
          <w:tab w:val="right" w:leader="dot" w:pos="9016"/>
        </w:tabs>
        <w:rPr>
          <w:rFonts w:asciiTheme="minorEastAsia" w:eastAsiaTheme="minorEastAsia" w:hAnsiTheme="minorEastAsia"/>
          <w:noProof/>
          <w:sz w:val="21"/>
          <w:szCs w:val="21"/>
          <w:lang w:eastAsia="id-ID"/>
        </w:rPr>
      </w:pPr>
      <w:r w:rsidRPr="00DF236E">
        <w:rPr>
          <w:rFonts w:asciiTheme="minorEastAsia" w:eastAsiaTheme="minorEastAsia" w:hAnsiTheme="minorEastAsia"/>
          <w:sz w:val="21"/>
          <w:szCs w:val="21"/>
        </w:rPr>
        <w:fldChar w:fldCharType="begin"/>
      </w:r>
      <w:r w:rsidR="00716F51" w:rsidRPr="00DF236E">
        <w:rPr>
          <w:rFonts w:asciiTheme="minorEastAsia" w:eastAsiaTheme="minorEastAsia" w:hAnsiTheme="minorEastAsia"/>
          <w:sz w:val="21"/>
          <w:szCs w:val="21"/>
        </w:rPr>
        <w:instrText xml:space="preserve"> TOC \o "1-3" \h \z \u </w:instrText>
      </w:r>
      <w:r w:rsidRPr="00DF236E">
        <w:rPr>
          <w:rFonts w:asciiTheme="minorEastAsia" w:eastAsiaTheme="minorEastAsia" w:hAnsiTheme="minorEastAsia"/>
          <w:sz w:val="21"/>
          <w:szCs w:val="21"/>
        </w:rPr>
        <w:fldChar w:fldCharType="separate"/>
      </w:r>
      <w:hyperlink w:anchor="_Toc478040487" w:history="1">
        <w:r w:rsidR="003363F7" w:rsidRPr="00DF236E">
          <w:rPr>
            <w:rStyle w:val="ab"/>
            <w:rFonts w:asciiTheme="minorEastAsia" w:eastAsiaTheme="minorEastAsia" w:hAnsiTheme="minorEastAsia"/>
            <w:noProof/>
            <w:sz w:val="21"/>
            <w:szCs w:val="21"/>
          </w:rPr>
          <w:t>第一章</w:t>
        </w:r>
        <w:r w:rsidR="003363F7" w:rsidRPr="00DF236E">
          <w:rPr>
            <w:rFonts w:asciiTheme="minorEastAsia" w:eastAsiaTheme="minorEastAsia" w:hAnsiTheme="minorEastAsia"/>
            <w:noProof/>
            <w:webHidden/>
            <w:sz w:val="21"/>
            <w:szCs w:val="21"/>
          </w:rPr>
          <w:tab/>
        </w:r>
        <w:r w:rsidRPr="00DF236E">
          <w:rPr>
            <w:rFonts w:asciiTheme="minorEastAsia" w:eastAsiaTheme="minorEastAsia" w:hAnsiTheme="minorEastAsia"/>
            <w:noProof/>
            <w:webHidden/>
            <w:sz w:val="21"/>
            <w:szCs w:val="21"/>
          </w:rPr>
          <w:fldChar w:fldCharType="begin"/>
        </w:r>
        <w:r w:rsidR="003363F7" w:rsidRPr="00DF236E">
          <w:rPr>
            <w:rFonts w:asciiTheme="minorEastAsia" w:eastAsiaTheme="minorEastAsia" w:hAnsiTheme="minorEastAsia"/>
            <w:noProof/>
            <w:webHidden/>
            <w:sz w:val="21"/>
            <w:szCs w:val="21"/>
          </w:rPr>
          <w:instrText xml:space="preserve"> PAGEREF _Toc478040487 \h </w:instrText>
        </w:r>
        <w:r w:rsidRPr="00DF236E">
          <w:rPr>
            <w:rFonts w:asciiTheme="minorEastAsia" w:eastAsiaTheme="minorEastAsia" w:hAnsiTheme="minorEastAsia"/>
            <w:noProof/>
            <w:webHidden/>
            <w:sz w:val="21"/>
            <w:szCs w:val="21"/>
          </w:rPr>
        </w:r>
        <w:r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4</w:t>
        </w:r>
        <w:r w:rsidRPr="00DF236E">
          <w:rPr>
            <w:rFonts w:asciiTheme="minorEastAsia" w:eastAsiaTheme="minorEastAsia" w:hAnsiTheme="minorEastAsia"/>
            <w:noProof/>
            <w:webHidden/>
            <w:sz w:val="21"/>
            <w:szCs w:val="21"/>
          </w:rPr>
          <w:fldChar w:fldCharType="end"/>
        </w:r>
      </w:hyperlink>
    </w:p>
    <w:p w14:paraId="0EF016A9" w14:textId="69DFC3AD"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488" w:history="1">
        <w:r w:rsidRPr="00DF236E">
          <w:rPr>
            <w:rStyle w:val="ab"/>
            <w:rFonts w:asciiTheme="minorEastAsia" w:eastAsiaTheme="minorEastAsia" w:hAnsiTheme="minorEastAsia"/>
            <w:noProof/>
            <w:sz w:val="21"/>
            <w:szCs w:val="21"/>
          </w:rPr>
          <w:t>I.1.背景</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_Toc478040488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4</w:t>
        </w:r>
        <w:r w:rsidR="00E72054" w:rsidRPr="00DF236E">
          <w:rPr>
            <w:rFonts w:asciiTheme="minorEastAsia" w:eastAsiaTheme="minorEastAsia" w:hAnsiTheme="minorEastAsia"/>
            <w:noProof/>
            <w:webHidden/>
            <w:sz w:val="21"/>
            <w:szCs w:val="21"/>
          </w:rPr>
          <w:fldChar w:fldCharType="end"/>
        </w:r>
      </w:hyperlink>
    </w:p>
    <w:p w14:paraId="2BA20E17" w14:textId="0C256525"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489" w:history="1">
        <w:r w:rsidRPr="00DF236E">
          <w:rPr>
            <w:rStyle w:val="ab"/>
            <w:rFonts w:asciiTheme="minorEastAsia" w:eastAsiaTheme="minorEastAsia" w:hAnsiTheme="minorEastAsia"/>
            <w:noProof/>
            <w:sz w:val="21"/>
            <w:szCs w:val="21"/>
          </w:rPr>
          <w:t>I.2.インドネシアの背景</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_Toc478040489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5</w:t>
        </w:r>
        <w:r w:rsidR="00E72054" w:rsidRPr="00DF236E">
          <w:rPr>
            <w:rFonts w:asciiTheme="minorEastAsia" w:eastAsiaTheme="minorEastAsia" w:hAnsiTheme="minorEastAsia"/>
            <w:noProof/>
            <w:webHidden/>
            <w:sz w:val="21"/>
            <w:szCs w:val="21"/>
          </w:rPr>
          <w:fldChar w:fldCharType="end"/>
        </w:r>
      </w:hyperlink>
    </w:p>
    <w:p w14:paraId="030340C8" w14:textId="26D7D1B3" w:rsidR="0071080C" w:rsidRPr="00DF236E" w:rsidRDefault="003363F7">
      <w:pPr>
        <w:pStyle w:val="31"/>
        <w:tabs>
          <w:tab w:val="left" w:pos="880"/>
          <w:tab w:val="right" w:leader="dot" w:pos="9016"/>
        </w:tabs>
        <w:ind w:left="567"/>
        <w:rPr>
          <w:rFonts w:asciiTheme="minorEastAsia" w:eastAsiaTheme="minorEastAsia" w:hAnsiTheme="minorEastAsia"/>
          <w:noProof/>
          <w:sz w:val="21"/>
          <w:szCs w:val="21"/>
          <w:lang w:eastAsia="id-ID"/>
        </w:rPr>
      </w:pPr>
      <w:hyperlink w:anchor="_Toc478040490" w:history="1">
        <w:r w:rsidRPr="00DF236E">
          <w:rPr>
            <w:rStyle w:val="ab"/>
            <w:rFonts w:asciiTheme="minorEastAsia" w:eastAsiaTheme="minorEastAsia" w:hAnsiTheme="minorEastAsia"/>
            <w:noProof/>
            <w:sz w:val="21"/>
            <w:szCs w:val="21"/>
          </w:rPr>
          <w:t>a.</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インドネシアの政府と政治制度</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_Toc478040490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5</w:t>
        </w:r>
        <w:r w:rsidR="00E72054" w:rsidRPr="00DF236E">
          <w:rPr>
            <w:rFonts w:asciiTheme="minorEastAsia" w:eastAsiaTheme="minorEastAsia" w:hAnsiTheme="minorEastAsia"/>
            <w:noProof/>
            <w:webHidden/>
            <w:sz w:val="21"/>
            <w:szCs w:val="21"/>
          </w:rPr>
          <w:fldChar w:fldCharType="end"/>
        </w:r>
      </w:hyperlink>
    </w:p>
    <w:p w14:paraId="2ED8E384" w14:textId="1C64936A" w:rsidR="0071080C" w:rsidRPr="00DF236E" w:rsidRDefault="003363F7">
      <w:pPr>
        <w:pStyle w:val="31"/>
        <w:tabs>
          <w:tab w:val="left" w:pos="880"/>
          <w:tab w:val="right" w:leader="dot" w:pos="9016"/>
        </w:tabs>
        <w:ind w:left="567"/>
        <w:rPr>
          <w:rFonts w:asciiTheme="minorEastAsia" w:eastAsiaTheme="minorEastAsia" w:hAnsiTheme="minorEastAsia"/>
          <w:noProof/>
          <w:sz w:val="21"/>
          <w:szCs w:val="21"/>
          <w:lang w:eastAsia="id-ID"/>
        </w:rPr>
      </w:pPr>
      <w:hyperlink w:anchor="_Toc478040491" w:history="1">
        <w:r w:rsidRPr="00DF236E">
          <w:rPr>
            <w:rStyle w:val="ab"/>
            <w:rFonts w:asciiTheme="minorEastAsia" w:eastAsiaTheme="minorEastAsia" w:hAnsiTheme="minorEastAsia"/>
            <w:noProof/>
            <w:sz w:val="21"/>
            <w:szCs w:val="21"/>
          </w:rPr>
          <w:t>b.</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自然</w:t>
        </w:r>
        <w:r w:rsidR="006307DE">
          <w:rPr>
            <w:rStyle w:val="ab"/>
            <w:rFonts w:asciiTheme="minorEastAsia" w:eastAsiaTheme="minorEastAsia" w:hAnsiTheme="minorEastAsia" w:hint="eastAsia"/>
            <w:noProof/>
            <w:sz w:val="21"/>
            <w:szCs w:val="21"/>
            <w:lang w:eastAsia="ja-JP"/>
          </w:rPr>
          <w:t>的条件</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_Toc478040491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6</w:t>
        </w:r>
        <w:r w:rsidR="00E72054" w:rsidRPr="00DF236E">
          <w:rPr>
            <w:rFonts w:asciiTheme="minorEastAsia" w:eastAsiaTheme="minorEastAsia" w:hAnsiTheme="minorEastAsia"/>
            <w:noProof/>
            <w:webHidden/>
            <w:sz w:val="21"/>
            <w:szCs w:val="21"/>
          </w:rPr>
          <w:fldChar w:fldCharType="end"/>
        </w:r>
      </w:hyperlink>
    </w:p>
    <w:p w14:paraId="519D14E6" w14:textId="6CDA8E13" w:rsidR="0071080C" w:rsidRPr="00DF236E" w:rsidRDefault="003363F7">
      <w:pPr>
        <w:pStyle w:val="31"/>
        <w:tabs>
          <w:tab w:val="left" w:pos="880"/>
          <w:tab w:val="right" w:leader="dot" w:pos="9016"/>
        </w:tabs>
        <w:ind w:left="567"/>
        <w:rPr>
          <w:rFonts w:asciiTheme="minorEastAsia" w:eastAsiaTheme="minorEastAsia" w:hAnsiTheme="minorEastAsia"/>
          <w:noProof/>
          <w:sz w:val="21"/>
          <w:szCs w:val="21"/>
          <w:lang w:eastAsia="id-ID"/>
        </w:rPr>
      </w:pPr>
      <w:hyperlink w:anchor="_Toc478040492" w:history="1">
        <w:r w:rsidRPr="00DF236E">
          <w:rPr>
            <w:rStyle w:val="ab"/>
            <w:rFonts w:asciiTheme="minorEastAsia" w:eastAsiaTheme="minorEastAsia" w:hAnsiTheme="minorEastAsia"/>
            <w:noProof/>
            <w:sz w:val="21"/>
            <w:szCs w:val="21"/>
          </w:rPr>
          <w:t>c.</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社会的文化的条件</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_Toc478040492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6</w:t>
        </w:r>
        <w:r w:rsidR="00E72054" w:rsidRPr="00DF236E">
          <w:rPr>
            <w:rFonts w:asciiTheme="minorEastAsia" w:eastAsiaTheme="minorEastAsia" w:hAnsiTheme="minorEastAsia"/>
            <w:noProof/>
            <w:webHidden/>
            <w:sz w:val="21"/>
            <w:szCs w:val="21"/>
          </w:rPr>
          <w:fldChar w:fldCharType="end"/>
        </w:r>
      </w:hyperlink>
    </w:p>
    <w:p w14:paraId="12379326" w14:textId="0EFC6A9C"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493" w:history="1">
        <w:r w:rsidRPr="00DF236E">
          <w:rPr>
            <w:rStyle w:val="ab"/>
            <w:rFonts w:asciiTheme="minorEastAsia" w:eastAsiaTheme="minorEastAsia" w:hAnsiTheme="minorEastAsia"/>
            <w:noProof/>
            <w:sz w:val="21"/>
            <w:szCs w:val="21"/>
          </w:rPr>
          <w:t>I.3.報告作成チーム</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_Toc478040493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7</w:t>
        </w:r>
        <w:r w:rsidR="00E72054" w:rsidRPr="00DF236E">
          <w:rPr>
            <w:rFonts w:asciiTheme="minorEastAsia" w:eastAsiaTheme="minorEastAsia" w:hAnsiTheme="minorEastAsia"/>
            <w:noProof/>
            <w:webHidden/>
            <w:sz w:val="21"/>
            <w:szCs w:val="21"/>
          </w:rPr>
          <w:fldChar w:fldCharType="end"/>
        </w:r>
      </w:hyperlink>
    </w:p>
    <w:p w14:paraId="7914D93D" w14:textId="7E7CE94F"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494" w:history="1">
        <w:r w:rsidRPr="00DF236E">
          <w:rPr>
            <w:rStyle w:val="ab"/>
            <w:rFonts w:asciiTheme="minorEastAsia" w:eastAsiaTheme="minorEastAsia" w:hAnsiTheme="minorEastAsia"/>
            <w:noProof/>
            <w:sz w:val="21"/>
            <w:szCs w:val="21"/>
            <w:shd w:val="clear" w:color="auto" w:fill="FFFFFF"/>
          </w:rPr>
          <w:t>I.4.報告作成プロセス</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_Toc478040494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8</w:t>
        </w:r>
        <w:r w:rsidR="00E72054" w:rsidRPr="00DF236E">
          <w:rPr>
            <w:rFonts w:asciiTheme="minorEastAsia" w:eastAsiaTheme="minorEastAsia" w:hAnsiTheme="minorEastAsia"/>
            <w:noProof/>
            <w:webHidden/>
            <w:sz w:val="21"/>
            <w:szCs w:val="21"/>
          </w:rPr>
          <w:fldChar w:fldCharType="end"/>
        </w:r>
      </w:hyperlink>
    </w:p>
    <w:p w14:paraId="2FDF0175" w14:textId="6506E233" w:rsidR="0071080C" w:rsidRPr="00DF236E" w:rsidRDefault="006307DE">
      <w:pPr>
        <w:pStyle w:val="31"/>
        <w:tabs>
          <w:tab w:val="right" w:leader="dot" w:pos="9016"/>
        </w:tabs>
        <w:ind w:left="709" w:hanging="142"/>
        <w:rPr>
          <w:rFonts w:asciiTheme="minorEastAsia" w:eastAsiaTheme="minorEastAsia" w:hAnsiTheme="minorEastAsia"/>
          <w:noProof/>
          <w:sz w:val="21"/>
          <w:szCs w:val="21"/>
          <w:lang w:eastAsia="id-ID"/>
        </w:rPr>
      </w:pPr>
      <w:r>
        <w:rPr>
          <w:rFonts w:asciiTheme="minorEastAsia" w:eastAsiaTheme="minorEastAsia" w:hAnsiTheme="minorEastAsia" w:hint="eastAsia"/>
          <w:sz w:val="21"/>
          <w:szCs w:val="21"/>
          <w:lang w:eastAsia="ja-JP"/>
        </w:rPr>
        <w:t>事例</w:t>
      </w:r>
      <w:r w:rsidR="00731898">
        <w:rPr>
          <w:rFonts w:asciiTheme="minorEastAsia" w:eastAsiaTheme="minorEastAsia" w:hAnsiTheme="minorEastAsia" w:hint="eastAsia"/>
          <w:sz w:val="21"/>
          <w:szCs w:val="21"/>
          <w:lang w:eastAsia="ja-JP"/>
        </w:rPr>
        <w:t>提供者</w:t>
      </w:r>
      <w:hyperlink w:anchor="_Toc478040495" w:history="1">
        <w:r w:rsidR="003363F7"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003363F7" w:rsidRPr="00DF236E">
          <w:rPr>
            <w:rFonts w:asciiTheme="minorEastAsia" w:eastAsiaTheme="minorEastAsia" w:hAnsiTheme="minorEastAsia"/>
            <w:noProof/>
            <w:webHidden/>
            <w:sz w:val="21"/>
            <w:szCs w:val="21"/>
          </w:rPr>
          <w:instrText xml:space="preserve"> PAGEREF _Toc478040495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hint="eastAsia"/>
            <w:b/>
            <w:bCs/>
            <w:noProof/>
            <w:webHidden/>
            <w:sz w:val="21"/>
            <w:szCs w:val="21"/>
            <w:lang w:eastAsia="ja-JP"/>
          </w:rPr>
          <w:t>エラー! ブックマークが定義されていません。</w:t>
        </w:r>
        <w:r w:rsidR="00E72054" w:rsidRPr="00DF236E">
          <w:rPr>
            <w:rFonts w:asciiTheme="minorEastAsia" w:eastAsiaTheme="minorEastAsia" w:hAnsiTheme="minorEastAsia"/>
            <w:noProof/>
            <w:webHidden/>
            <w:sz w:val="21"/>
            <w:szCs w:val="21"/>
          </w:rPr>
          <w:fldChar w:fldCharType="end"/>
        </w:r>
      </w:hyperlink>
    </w:p>
    <w:p w14:paraId="1947A891" w14:textId="425C6407" w:rsidR="0071080C" w:rsidRPr="00DF236E" w:rsidRDefault="003363F7">
      <w:pPr>
        <w:pStyle w:val="11"/>
        <w:tabs>
          <w:tab w:val="right" w:leader="dot" w:pos="9016"/>
        </w:tabs>
        <w:rPr>
          <w:rFonts w:asciiTheme="minorEastAsia" w:eastAsiaTheme="minorEastAsia" w:hAnsiTheme="minorEastAsia"/>
          <w:noProof/>
          <w:sz w:val="21"/>
          <w:szCs w:val="21"/>
          <w:lang w:eastAsia="id-ID"/>
        </w:rPr>
      </w:pPr>
      <w:hyperlink w:anchor="_Toc478040496" w:history="1">
        <w:r w:rsidRPr="00DF236E">
          <w:rPr>
            <w:rStyle w:val="ab"/>
            <w:rFonts w:asciiTheme="minorEastAsia" w:eastAsiaTheme="minorEastAsia" w:hAnsiTheme="minorEastAsia"/>
            <w:noProof/>
            <w:sz w:val="21"/>
            <w:szCs w:val="21"/>
          </w:rPr>
          <w:t>第二章</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_Toc478040496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11</w:t>
        </w:r>
        <w:r w:rsidR="00E72054" w:rsidRPr="00DF236E">
          <w:rPr>
            <w:rFonts w:asciiTheme="minorEastAsia" w:eastAsiaTheme="minorEastAsia" w:hAnsiTheme="minorEastAsia"/>
            <w:noProof/>
            <w:webHidden/>
            <w:sz w:val="21"/>
            <w:szCs w:val="21"/>
          </w:rPr>
          <w:fldChar w:fldCharType="end"/>
        </w:r>
      </w:hyperlink>
    </w:p>
    <w:p w14:paraId="6D1A8BF4" w14:textId="6C9648AB"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497" w:history="1">
        <w:r w:rsidRPr="00DF236E">
          <w:rPr>
            <w:rStyle w:val="ab"/>
            <w:rFonts w:asciiTheme="minorEastAsia" w:eastAsiaTheme="minorEastAsia" w:hAnsiTheme="minorEastAsia"/>
            <w:noProof/>
            <w:sz w:val="21"/>
            <w:szCs w:val="21"/>
          </w:rPr>
          <w:t>第4条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一般</w:t>
        </w:r>
        <w:r w:rsidR="006307DE">
          <w:rPr>
            <w:rStyle w:val="ab"/>
            <w:rFonts w:asciiTheme="minorEastAsia" w:eastAsiaTheme="minorEastAsia" w:hAnsiTheme="minorEastAsia" w:hint="eastAsia"/>
            <w:noProof/>
            <w:sz w:val="21"/>
            <w:szCs w:val="21"/>
            <w:lang w:eastAsia="ja-JP"/>
          </w:rPr>
          <w:t>的</w:t>
        </w:r>
        <w:r w:rsidRPr="00DF236E">
          <w:rPr>
            <w:rStyle w:val="ab"/>
            <w:rFonts w:asciiTheme="minorEastAsia" w:eastAsiaTheme="minorEastAsia" w:hAnsiTheme="minorEastAsia"/>
            <w:noProof/>
            <w:sz w:val="21"/>
            <w:szCs w:val="21"/>
          </w:rPr>
          <w:t>義務</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_Toc478040497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11</w:t>
        </w:r>
        <w:r w:rsidR="00E72054" w:rsidRPr="00DF236E">
          <w:rPr>
            <w:rFonts w:asciiTheme="minorEastAsia" w:eastAsiaTheme="minorEastAsia" w:hAnsiTheme="minorEastAsia"/>
            <w:noProof/>
            <w:webHidden/>
            <w:sz w:val="21"/>
            <w:szCs w:val="21"/>
          </w:rPr>
          <w:fldChar w:fldCharType="end"/>
        </w:r>
      </w:hyperlink>
    </w:p>
    <w:p w14:paraId="2E780235" w14:textId="1C50A038"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498" w:history="1">
        <w:r w:rsidRPr="00DF236E">
          <w:rPr>
            <w:rStyle w:val="ab"/>
            <w:rFonts w:asciiTheme="minorEastAsia" w:eastAsiaTheme="minorEastAsia" w:hAnsiTheme="minorEastAsia"/>
            <w:noProof/>
            <w:sz w:val="21"/>
            <w:szCs w:val="21"/>
          </w:rPr>
          <w:t xml:space="preserve">第5条 </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平等と無差別</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_Toc478040498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12</w:t>
        </w:r>
        <w:r w:rsidR="00E72054" w:rsidRPr="00DF236E">
          <w:rPr>
            <w:rFonts w:asciiTheme="minorEastAsia" w:eastAsiaTheme="minorEastAsia" w:hAnsiTheme="minorEastAsia"/>
            <w:noProof/>
            <w:webHidden/>
            <w:sz w:val="21"/>
            <w:szCs w:val="21"/>
          </w:rPr>
          <w:fldChar w:fldCharType="end"/>
        </w:r>
      </w:hyperlink>
    </w:p>
    <w:p w14:paraId="4CF97AC1" w14:textId="2C04B374"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499" w:history="1">
        <w:r w:rsidRPr="00DF236E">
          <w:rPr>
            <w:rStyle w:val="ab"/>
            <w:rFonts w:asciiTheme="minorEastAsia" w:eastAsiaTheme="minorEastAsia" w:hAnsiTheme="minorEastAsia"/>
            <w:noProof/>
            <w:sz w:val="21"/>
            <w:szCs w:val="21"/>
          </w:rPr>
          <w:t>第6条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障害のある女性</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_Toc478040499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w:t>
        </w:r>
        <w:r w:rsidR="00D66D83">
          <w:rPr>
            <w:rFonts w:asciiTheme="minorEastAsia" w:eastAsiaTheme="minorEastAsia" w:hAnsiTheme="minorEastAsia" w:hint="eastAsia"/>
            <w:noProof/>
            <w:webHidden/>
            <w:sz w:val="21"/>
            <w:szCs w:val="21"/>
            <w:lang w:eastAsia="ja-JP"/>
          </w:rPr>
          <w:t>2</w:t>
        </w:r>
        <w:r w:rsidR="00E72054" w:rsidRPr="00DF236E">
          <w:rPr>
            <w:rFonts w:asciiTheme="minorEastAsia" w:eastAsiaTheme="minorEastAsia" w:hAnsiTheme="minorEastAsia"/>
            <w:noProof/>
            <w:webHidden/>
            <w:sz w:val="21"/>
            <w:szCs w:val="21"/>
          </w:rPr>
          <w:fldChar w:fldCharType="end"/>
        </w:r>
      </w:hyperlink>
    </w:p>
    <w:p w14:paraId="19E70D3D" w14:textId="2A64EFC4"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0" w:history="1">
        <w:r w:rsidRPr="00DF236E">
          <w:rPr>
            <w:rStyle w:val="ab"/>
            <w:rFonts w:asciiTheme="minorEastAsia" w:eastAsiaTheme="minorEastAsia" w:hAnsiTheme="minorEastAsia"/>
            <w:noProof/>
            <w:sz w:val="21"/>
            <w:szCs w:val="21"/>
          </w:rPr>
          <w:t>第7条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障害のある子ども</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_Toc478040500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w:t>
        </w:r>
        <w:r w:rsidR="00D66D83">
          <w:rPr>
            <w:rFonts w:asciiTheme="minorEastAsia" w:eastAsiaTheme="minorEastAsia" w:hAnsiTheme="minorEastAsia" w:hint="eastAsia"/>
            <w:noProof/>
            <w:webHidden/>
            <w:sz w:val="21"/>
            <w:szCs w:val="21"/>
            <w:lang w:eastAsia="ja-JP"/>
          </w:rPr>
          <w:t>3</w:t>
        </w:r>
        <w:r w:rsidR="00E72054" w:rsidRPr="00DF236E">
          <w:rPr>
            <w:rFonts w:asciiTheme="minorEastAsia" w:eastAsiaTheme="minorEastAsia" w:hAnsiTheme="minorEastAsia"/>
            <w:noProof/>
            <w:webHidden/>
            <w:sz w:val="21"/>
            <w:szCs w:val="21"/>
          </w:rPr>
          <w:fldChar w:fldCharType="end"/>
        </w:r>
      </w:hyperlink>
    </w:p>
    <w:p w14:paraId="4FF3AFCE" w14:textId="68B545AA" w:rsidR="0071080C" w:rsidRPr="00DF236E" w:rsidRDefault="006307DE">
      <w:pPr>
        <w:pStyle w:val="21"/>
        <w:tabs>
          <w:tab w:val="left" w:pos="1320"/>
          <w:tab w:val="right" w:leader="dot" w:pos="9016"/>
        </w:tabs>
        <w:rPr>
          <w:rFonts w:asciiTheme="minorEastAsia" w:eastAsiaTheme="minorEastAsia" w:hAnsiTheme="minorEastAsia"/>
          <w:noProof/>
          <w:sz w:val="21"/>
          <w:szCs w:val="21"/>
          <w:lang w:eastAsia="id-ID"/>
        </w:rPr>
      </w:pPr>
      <w:r>
        <w:rPr>
          <w:rFonts w:asciiTheme="minorEastAsia" w:eastAsiaTheme="minorEastAsia" w:hAnsiTheme="minorEastAsia" w:hint="eastAsia"/>
          <w:sz w:val="21"/>
          <w:szCs w:val="21"/>
          <w:lang w:eastAsia="ja-JP"/>
        </w:rPr>
        <w:t>第</w:t>
      </w:r>
      <w:hyperlink w:anchor="_Toc478040501" w:history="1">
        <w:r w:rsidR="003363F7" w:rsidRPr="00DF236E">
          <w:rPr>
            <w:rStyle w:val="ab"/>
            <w:rFonts w:asciiTheme="minorEastAsia" w:eastAsiaTheme="minorEastAsia" w:hAnsiTheme="minorEastAsia"/>
            <w:noProof/>
            <w:sz w:val="21"/>
            <w:szCs w:val="21"/>
          </w:rPr>
          <w:t>8</w:t>
        </w:r>
        <w:r>
          <w:rPr>
            <w:rStyle w:val="ab"/>
            <w:rFonts w:asciiTheme="minorEastAsia" w:eastAsiaTheme="minorEastAsia" w:hAnsiTheme="minorEastAsia" w:hint="eastAsia"/>
            <w:noProof/>
            <w:sz w:val="21"/>
            <w:szCs w:val="21"/>
            <w:lang w:eastAsia="ja-JP"/>
          </w:rPr>
          <w:t>条</w:t>
        </w:r>
        <w:r w:rsidR="003363F7" w:rsidRPr="00DF236E">
          <w:rPr>
            <w:rFonts w:asciiTheme="minorEastAsia" w:eastAsiaTheme="minorEastAsia" w:hAnsiTheme="minorEastAsia"/>
            <w:noProof/>
            <w:sz w:val="21"/>
            <w:szCs w:val="21"/>
            <w:lang w:eastAsia="id-ID"/>
          </w:rPr>
          <w:tab/>
        </w:r>
        <w:r w:rsidR="003363F7" w:rsidRPr="00DF236E">
          <w:rPr>
            <w:rStyle w:val="ab"/>
            <w:rFonts w:asciiTheme="minorEastAsia" w:eastAsiaTheme="minorEastAsia" w:hAnsiTheme="minorEastAsia"/>
            <w:noProof/>
            <w:sz w:val="21"/>
            <w:szCs w:val="21"/>
          </w:rPr>
          <w:t>意識の向上</w:t>
        </w:r>
        <w:r w:rsidR="003363F7"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003363F7" w:rsidRPr="00DF236E">
          <w:rPr>
            <w:rFonts w:asciiTheme="minorEastAsia" w:eastAsiaTheme="minorEastAsia" w:hAnsiTheme="minorEastAsia"/>
            <w:noProof/>
            <w:webHidden/>
            <w:sz w:val="21"/>
            <w:szCs w:val="21"/>
          </w:rPr>
          <w:instrText xml:space="preserve"> PAGEREF _Toc478040501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15</w:t>
        </w:r>
        <w:r w:rsidR="00E72054" w:rsidRPr="00DF236E">
          <w:rPr>
            <w:rFonts w:asciiTheme="minorEastAsia" w:eastAsiaTheme="minorEastAsia" w:hAnsiTheme="minorEastAsia"/>
            <w:noProof/>
            <w:webHidden/>
            <w:sz w:val="21"/>
            <w:szCs w:val="21"/>
          </w:rPr>
          <w:fldChar w:fldCharType="end"/>
        </w:r>
      </w:hyperlink>
    </w:p>
    <w:p w14:paraId="52AC5916" w14:textId="5C1AD8D7"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2" w:history="1">
        <w:r w:rsidRPr="00DF236E">
          <w:rPr>
            <w:rStyle w:val="ab"/>
            <w:rFonts w:asciiTheme="minorEastAsia" w:eastAsiaTheme="minorEastAsia" w:hAnsiTheme="minorEastAsia"/>
            <w:noProof/>
            <w:sz w:val="21"/>
            <w:szCs w:val="21"/>
          </w:rPr>
          <w:t>第9条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アクセシビリティ</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_Toc478040502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w:t>
        </w:r>
        <w:r w:rsidR="00D66D83">
          <w:rPr>
            <w:rFonts w:asciiTheme="minorEastAsia" w:eastAsiaTheme="minorEastAsia" w:hAnsiTheme="minorEastAsia" w:hint="eastAsia"/>
            <w:noProof/>
            <w:webHidden/>
            <w:sz w:val="21"/>
            <w:szCs w:val="21"/>
            <w:lang w:eastAsia="ja-JP"/>
          </w:rPr>
          <w:t>5</w:t>
        </w:r>
        <w:r w:rsidR="00E72054" w:rsidRPr="00DF236E">
          <w:rPr>
            <w:rFonts w:asciiTheme="minorEastAsia" w:eastAsiaTheme="minorEastAsia" w:hAnsiTheme="minorEastAsia"/>
            <w:noProof/>
            <w:webHidden/>
            <w:sz w:val="21"/>
            <w:szCs w:val="21"/>
          </w:rPr>
          <w:fldChar w:fldCharType="end"/>
        </w:r>
      </w:hyperlink>
    </w:p>
    <w:p w14:paraId="38E2865F" w14:textId="774B4771"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3" w:history="1">
        <w:r w:rsidRPr="00DF236E">
          <w:rPr>
            <w:rStyle w:val="ab"/>
            <w:rFonts w:asciiTheme="minorEastAsia" w:eastAsiaTheme="minorEastAsia" w:hAnsiTheme="minorEastAsia"/>
            <w:noProof/>
            <w:sz w:val="21"/>
            <w:szCs w:val="21"/>
          </w:rPr>
          <w:t>第10条</w:t>
        </w:r>
        <w:r w:rsidRPr="00DF236E">
          <w:rPr>
            <w:rFonts w:asciiTheme="minorEastAsia" w:eastAsiaTheme="minorEastAsia" w:hAnsiTheme="minorEastAsia"/>
            <w:noProof/>
            <w:sz w:val="21"/>
            <w:szCs w:val="21"/>
            <w:lang w:eastAsia="id-ID"/>
          </w:rPr>
          <w:tab/>
        </w:r>
        <w:r w:rsidR="006307DE">
          <w:rPr>
            <w:rStyle w:val="ab"/>
            <w:rFonts w:asciiTheme="minorEastAsia" w:eastAsiaTheme="minorEastAsia" w:hAnsiTheme="minorEastAsia" w:hint="eastAsia"/>
            <w:noProof/>
            <w:sz w:val="21"/>
            <w:szCs w:val="21"/>
            <w:lang w:eastAsia="ja-JP"/>
          </w:rPr>
          <w:t>生命の権利</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_Toc478040503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w:t>
        </w:r>
        <w:r w:rsidR="00D66D83">
          <w:rPr>
            <w:rFonts w:asciiTheme="minorEastAsia" w:eastAsiaTheme="minorEastAsia" w:hAnsiTheme="minorEastAsia" w:hint="eastAsia"/>
            <w:noProof/>
            <w:webHidden/>
            <w:sz w:val="21"/>
            <w:szCs w:val="21"/>
            <w:lang w:eastAsia="ja-JP"/>
          </w:rPr>
          <w:t>7</w:t>
        </w:r>
        <w:r w:rsidR="00E72054" w:rsidRPr="00DF236E">
          <w:rPr>
            <w:rFonts w:asciiTheme="minorEastAsia" w:eastAsiaTheme="minorEastAsia" w:hAnsiTheme="minorEastAsia"/>
            <w:noProof/>
            <w:webHidden/>
            <w:sz w:val="21"/>
            <w:szCs w:val="21"/>
          </w:rPr>
          <w:fldChar w:fldCharType="end"/>
        </w:r>
      </w:hyperlink>
    </w:p>
    <w:p w14:paraId="6549BB22" w14:textId="1D7A5B6A"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4" w:history="1">
        <w:r w:rsidRPr="00DF236E">
          <w:rPr>
            <w:rStyle w:val="ab"/>
            <w:rFonts w:asciiTheme="minorEastAsia" w:eastAsiaTheme="minorEastAsia" w:hAnsiTheme="minorEastAsia"/>
            <w:noProof/>
            <w:sz w:val="21"/>
            <w:szCs w:val="21"/>
          </w:rPr>
          <w:t>第11条</w:t>
        </w:r>
        <w:r w:rsidRPr="00DF236E">
          <w:rPr>
            <w:rFonts w:asciiTheme="minorEastAsia" w:eastAsiaTheme="minorEastAsia" w:hAnsiTheme="minorEastAsia"/>
            <w:noProof/>
            <w:sz w:val="21"/>
            <w:szCs w:val="21"/>
            <w:lang w:eastAsia="id-ID"/>
          </w:rPr>
          <w:tab/>
        </w:r>
        <w:r w:rsidR="006307DE">
          <w:rPr>
            <w:rStyle w:val="ab"/>
            <w:rFonts w:asciiTheme="minorEastAsia" w:eastAsiaTheme="minorEastAsia" w:hAnsiTheme="minorEastAsia" w:hint="eastAsia"/>
            <w:noProof/>
            <w:sz w:val="21"/>
            <w:szCs w:val="21"/>
            <w:lang w:eastAsia="ja-JP"/>
          </w:rPr>
          <w:t>危険な状況</w:t>
        </w:r>
        <w:r w:rsidRPr="00DF236E">
          <w:rPr>
            <w:rStyle w:val="ab"/>
            <w:rFonts w:asciiTheme="minorEastAsia" w:eastAsiaTheme="minorEastAsia" w:hAnsiTheme="minorEastAsia"/>
            <w:noProof/>
            <w:sz w:val="21"/>
            <w:szCs w:val="21"/>
          </w:rPr>
          <w:t>と人道的緊急事態</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_Toc478040504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w:t>
        </w:r>
        <w:r w:rsidR="00D66D83">
          <w:rPr>
            <w:rFonts w:asciiTheme="minorEastAsia" w:eastAsiaTheme="minorEastAsia" w:hAnsiTheme="minorEastAsia" w:hint="eastAsia"/>
            <w:noProof/>
            <w:webHidden/>
            <w:sz w:val="21"/>
            <w:szCs w:val="21"/>
            <w:lang w:eastAsia="ja-JP"/>
          </w:rPr>
          <w:t>7</w:t>
        </w:r>
        <w:r w:rsidR="00E72054" w:rsidRPr="00DF236E">
          <w:rPr>
            <w:rFonts w:asciiTheme="minorEastAsia" w:eastAsiaTheme="minorEastAsia" w:hAnsiTheme="minorEastAsia"/>
            <w:noProof/>
            <w:webHidden/>
            <w:sz w:val="21"/>
            <w:szCs w:val="21"/>
          </w:rPr>
          <w:fldChar w:fldCharType="end"/>
        </w:r>
      </w:hyperlink>
    </w:p>
    <w:p w14:paraId="589CF246" w14:textId="7E25B986"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5" w:history="1">
        <w:r w:rsidRPr="00DF236E">
          <w:rPr>
            <w:rStyle w:val="ab"/>
            <w:rFonts w:asciiTheme="minorEastAsia" w:eastAsiaTheme="minorEastAsia" w:hAnsiTheme="minorEastAsia"/>
            <w:noProof/>
            <w:sz w:val="21"/>
            <w:szCs w:val="21"/>
          </w:rPr>
          <w:t>第12条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法の下の平等の承認</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_Toc478040505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1</w:t>
        </w:r>
        <w:r w:rsidR="000849EF">
          <w:rPr>
            <w:rFonts w:asciiTheme="minorEastAsia" w:eastAsiaTheme="minorEastAsia" w:hAnsiTheme="minorEastAsia" w:hint="eastAsia"/>
            <w:noProof/>
            <w:webHidden/>
            <w:sz w:val="21"/>
            <w:szCs w:val="21"/>
            <w:lang w:eastAsia="ja-JP"/>
          </w:rPr>
          <w:t>8</w:t>
        </w:r>
        <w:r w:rsidR="00E72054" w:rsidRPr="00DF236E">
          <w:rPr>
            <w:rFonts w:asciiTheme="minorEastAsia" w:eastAsiaTheme="minorEastAsia" w:hAnsiTheme="minorEastAsia"/>
            <w:noProof/>
            <w:webHidden/>
            <w:sz w:val="21"/>
            <w:szCs w:val="21"/>
          </w:rPr>
          <w:fldChar w:fldCharType="end"/>
        </w:r>
      </w:hyperlink>
    </w:p>
    <w:p w14:paraId="180748FD" w14:textId="49FCA4AE"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6" w:history="1">
        <w:r w:rsidRPr="00DF236E">
          <w:rPr>
            <w:rStyle w:val="ab"/>
            <w:rFonts w:asciiTheme="minorEastAsia" w:eastAsiaTheme="minorEastAsia" w:hAnsiTheme="minorEastAsia"/>
            <w:noProof/>
            <w:sz w:val="21"/>
            <w:szCs w:val="21"/>
          </w:rPr>
          <w:t>第14条</w:t>
        </w:r>
        <w:r w:rsidRPr="00DF236E">
          <w:rPr>
            <w:rFonts w:asciiTheme="minorEastAsia" w:eastAsiaTheme="minorEastAsia" w:hAnsiTheme="minorEastAsia"/>
            <w:noProof/>
            <w:sz w:val="21"/>
            <w:szCs w:val="21"/>
            <w:lang w:eastAsia="id-ID"/>
          </w:rPr>
          <w:tab/>
        </w:r>
        <w:r w:rsidR="006307DE">
          <w:rPr>
            <w:rStyle w:val="ab"/>
            <w:rFonts w:asciiTheme="minorEastAsia" w:eastAsiaTheme="minorEastAsia" w:hAnsiTheme="minorEastAsia" w:hint="eastAsia"/>
            <w:noProof/>
            <w:sz w:val="21"/>
            <w:szCs w:val="21"/>
            <w:lang w:eastAsia="ja-JP"/>
          </w:rPr>
          <w:t>身体</w:t>
        </w:r>
        <w:r w:rsidRPr="00DF236E">
          <w:rPr>
            <w:rStyle w:val="ab"/>
            <w:rFonts w:asciiTheme="minorEastAsia" w:eastAsiaTheme="minorEastAsia" w:hAnsiTheme="minorEastAsia"/>
            <w:noProof/>
            <w:sz w:val="21"/>
            <w:szCs w:val="21"/>
          </w:rPr>
          <w:t>の自由と安全</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_Toc478040506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2</w:t>
        </w:r>
        <w:r w:rsidR="00E72054" w:rsidRPr="00DF236E">
          <w:rPr>
            <w:rFonts w:asciiTheme="minorEastAsia" w:eastAsiaTheme="minorEastAsia" w:hAnsiTheme="minorEastAsia"/>
            <w:noProof/>
            <w:webHidden/>
            <w:sz w:val="21"/>
            <w:szCs w:val="21"/>
          </w:rPr>
          <w:fldChar w:fldCharType="end"/>
        </w:r>
      </w:hyperlink>
      <w:r w:rsidR="000849EF">
        <w:rPr>
          <w:rFonts w:asciiTheme="minorEastAsia" w:eastAsiaTheme="minorEastAsia" w:hAnsiTheme="minorEastAsia" w:hint="eastAsia"/>
          <w:noProof/>
          <w:sz w:val="21"/>
          <w:szCs w:val="21"/>
          <w:lang w:eastAsia="ja-JP"/>
        </w:rPr>
        <w:t>1</w:t>
      </w:r>
    </w:p>
    <w:p w14:paraId="6A87D86A" w14:textId="38F9B413"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7" w:history="1">
        <w:r w:rsidRPr="00DF236E">
          <w:rPr>
            <w:rStyle w:val="ab"/>
            <w:rFonts w:asciiTheme="minorEastAsia" w:eastAsiaTheme="minorEastAsia" w:hAnsiTheme="minorEastAsia"/>
            <w:noProof/>
            <w:sz w:val="21"/>
            <w:szCs w:val="21"/>
          </w:rPr>
          <w:t>第15条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拷問及び残虐な、非人道的な又は品位を傷つける取扱い又は刑罰からの自由</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_Toc478040507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2</w:t>
        </w:r>
        <w:r w:rsidR="000849EF">
          <w:rPr>
            <w:rFonts w:asciiTheme="minorEastAsia" w:eastAsiaTheme="minorEastAsia" w:hAnsiTheme="minorEastAsia" w:hint="eastAsia"/>
            <w:noProof/>
            <w:webHidden/>
            <w:sz w:val="21"/>
            <w:szCs w:val="21"/>
            <w:lang w:eastAsia="ja-JP"/>
          </w:rPr>
          <w:t>1</w:t>
        </w:r>
        <w:r w:rsidR="00E72054" w:rsidRPr="00DF236E">
          <w:rPr>
            <w:rFonts w:asciiTheme="minorEastAsia" w:eastAsiaTheme="minorEastAsia" w:hAnsiTheme="minorEastAsia"/>
            <w:noProof/>
            <w:webHidden/>
            <w:sz w:val="21"/>
            <w:szCs w:val="21"/>
          </w:rPr>
          <w:fldChar w:fldCharType="end"/>
        </w:r>
      </w:hyperlink>
    </w:p>
    <w:p w14:paraId="788657C9" w14:textId="25CE0D9D"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8" w:history="1">
        <w:r w:rsidRPr="00DF236E">
          <w:rPr>
            <w:rStyle w:val="ab"/>
            <w:rFonts w:asciiTheme="minorEastAsia" w:eastAsiaTheme="minorEastAsia" w:hAnsiTheme="minorEastAsia"/>
            <w:noProof/>
            <w:sz w:val="21"/>
            <w:szCs w:val="21"/>
          </w:rPr>
          <w:t>第16条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搾取、暴力、虐待からの自由</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_Toc478040508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2</w:t>
        </w:r>
        <w:r w:rsidR="000849EF">
          <w:rPr>
            <w:rFonts w:asciiTheme="minorEastAsia" w:eastAsiaTheme="minorEastAsia" w:hAnsiTheme="minorEastAsia" w:hint="eastAsia"/>
            <w:noProof/>
            <w:webHidden/>
            <w:sz w:val="21"/>
            <w:szCs w:val="21"/>
            <w:lang w:eastAsia="ja-JP"/>
          </w:rPr>
          <w:t>3</w:t>
        </w:r>
        <w:r w:rsidR="00E72054" w:rsidRPr="00DF236E">
          <w:rPr>
            <w:rFonts w:asciiTheme="minorEastAsia" w:eastAsiaTheme="minorEastAsia" w:hAnsiTheme="minorEastAsia"/>
            <w:noProof/>
            <w:webHidden/>
            <w:sz w:val="21"/>
            <w:szCs w:val="21"/>
          </w:rPr>
          <w:fldChar w:fldCharType="end"/>
        </w:r>
      </w:hyperlink>
    </w:p>
    <w:p w14:paraId="54E2AED5" w14:textId="59AE359B"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09" w:history="1">
        <w:r w:rsidRPr="00DF236E">
          <w:rPr>
            <w:rStyle w:val="ab"/>
            <w:rFonts w:asciiTheme="minorEastAsia" w:eastAsiaTheme="minorEastAsia" w:hAnsiTheme="minorEastAsia"/>
            <w:noProof/>
            <w:sz w:val="21"/>
            <w:szCs w:val="21"/>
          </w:rPr>
          <w:t>第17条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個人</w:t>
        </w:r>
        <w:r w:rsidR="006307DE">
          <w:rPr>
            <w:rStyle w:val="ab"/>
            <w:rFonts w:asciiTheme="minorEastAsia" w:eastAsiaTheme="minorEastAsia" w:hAnsiTheme="minorEastAsia" w:hint="eastAsia"/>
            <w:noProof/>
            <w:sz w:val="21"/>
            <w:szCs w:val="21"/>
            <w:lang w:eastAsia="ja-JP"/>
          </w:rPr>
          <w:t>をそのままの状態で</w:t>
        </w:r>
        <w:r w:rsidRPr="00DF236E">
          <w:rPr>
            <w:rStyle w:val="ab"/>
            <w:rFonts w:asciiTheme="minorEastAsia" w:eastAsiaTheme="minorEastAsia" w:hAnsiTheme="minorEastAsia"/>
            <w:noProof/>
            <w:sz w:val="21"/>
            <w:szCs w:val="21"/>
          </w:rPr>
          <w:t>保護</w:t>
        </w:r>
        <w:r w:rsidR="006307DE">
          <w:rPr>
            <w:rStyle w:val="ab"/>
            <w:rFonts w:asciiTheme="minorEastAsia" w:eastAsiaTheme="minorEastAsia" w:hAnsiTheme="minorEastAsia" w:hint="eastAsia"/>
            <w:noProof/>
            <w:sz w:val="21"/>
            <w:szCs w:val="21"/>
            <w:lang w:eastAsia="ja-JP"/>
          </w:rPr>
          <w:t>すること</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_Toc478040509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2</w:t>
        </w:r>
        <w:r w:rsidR="000849EF">
          <w:rPr>
            <w:rFonts w:asciiTheme="minorEastAsia" w:eastAsiaTheme="minorEastAsia" w:hAnsiTheme="minorEastAsia" w:hint="eastAsia"/>
            <w:noProof/>
            <w:webHidden/>
            <w:sz w:val="21"/>
            <w:szCs w:val="21"/>
            <w:lang w:eastAsia="ja-JP"/>
          </w:rPr>
          <w:t>4</w:t>
        </w:r>
        <w:r w:rsidR="00E72054" w:rsidRPr="00DF236E">
          <w:rPr>
            <w:rFonts w:asciiTheme="minorEastAsia" w:eastAsiaTheme="minorEastAsia" w:hAnsiTheme="minorEastAsia"/>
            <w:noProof/>
            <w:webHidden/>
            <w:sz w:val="21"/>
            <w:szCs w:val="21"/>
          </w:rPr>
          <w:fldChar w:fldCharType="end"/>
        </w:r>
      </w:hyperlink>
    </w:p>
    <w:p w14:paraId="175A021D" w14:textId="64C65C33"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0" w:history="1">
        <w:r w:rsidRPr="00DF236E">
          <w:rPr>
            <w:rStyle w:val="ab"/>
            <w:rFonts w:asciiTheme="minorEastAsia" w:eastAsiaTheme="minorEastAsia" w:hAnsiTheme="minorEastAsia"/>
            <w:noProof/>
            <w:sz w:val="21"/>
            <w:szCs w:val="21"/>
          </w:rPr>
          <w:t>第18条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移動の自由と国籍</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_Toc478040510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2</w:t>
        </w:r>
        <w:r w:rsidR="000849EF">
          <w:rPr>
            <w:rFonts w:asciiTheme="minorEastAsia" w:eastAsiaTheme="minorEastAsia" w:hAnsiTheme="minorEastAsia" w:hint="eastAsia"/>
            <w:noProof/>
            <w:webHidden/>
            <w:sz w:val="21"/>
            <w:szCs w:val="21"/>
            <w:lang w:eastAsia="ja-JP"/>
          </w:rPr>
          <w:t>4</w:t>
        </w:r>
        <w:r w:rsidR="00E72054" w:rsidRPr="00DF236E">
          <w:rPr>
            <w:rFonts w:asciiTheme="minorEastAsia" w:eastAsiaTheme="minorEastAsia" w:hAnsiTheme="minorEastAsia"/>
            <w:noProof/>
            <w:webHidden/>
            <w:sz w:val="21"/>
            <w:szCs w:val="21"/>
          </w:rPr>
          <w:fldChar w:fldCharType="end"/>
        </w:r>
      </w:hyperlink>
    </w:p>
    <w:p w14:paraId="730FD91D" w14:textId="3291A252"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1" w:history="1">
        <w:r w:rsidRPr="00DF236E">
          <w:rPr>
            <w:rStyle w:val="ab"/>
            <w:rFonts w:asciiTheme="minorEastAsia" w:eastAsiaTheme="minorEastAsia" w:hAnsiTheme="minorEastAsia"/>
            <w:noProof/>
            <w:sz w:val="21"/>
            <w:szCs w:val="21"/>
          </w:rPr>
          <w:t>第19条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自立した生活と地域社会への</w:t>
        </w:r>
        <w:r w:rsidR="006307DE">
          <w:rPr>
            <w:rStyle w:val="ab"/>
            <w:rFonts w:asciiTheme="minorEastAsia" w:eastAsiaTheme="minorEastAsia" w:hAnsiTheme="minorEastAsia" w:hint="eastAsia"/>
            <w:noProof/>
            <w:sz w:val="21"/>
            <w:szCs w:val="21"/>
            <w:lang w:eastAsia="ja-JP"/>
          </w:rPr>
          <w:t>包摂</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_Toc478040511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2</w:t>
        </w:r>
        <w:r w:rsidR="000849EF">
          <w:rPr>
            <w:rFonts w:asciiTheme="minorEastAsia" w:eastAsiaTheme="minorEastAsia" w:hAnsiTheme="minorEastAsia" w:hint="eastAsia"/>
            <w:noProof/>
            <w:webHidden/>
            <w:sz w:val="21"/>
            <w:szCs w:val="21"/>
            <w:lang w:eastAsia="ja-JP"/>
          </w:rPr>
          <w:t>5</w:t>
        </w:r>
        <w:r w:rsidR="00E72054" w:rsidRPr="00DF236E">
          <w:rPr>
            <w:rFonts w:asciiTheme="minorEastAsia" w:eastAsiaTheme="minorEastAsia" w:hAnsiTheme="minorEastAsia"/>
            <w:noProof/>
            <w:webHidden/>
            <w:sz w:val="21"/>
            <w:szCs w:val="21"/>
          </w:rPr>
          <w:fldChar w:fldCharType="end"/>
        </w:r>
      </w:hyperlink>
    </w:p>
    <w:p w14:paraId="420931C9" w14:textId="44066B32"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2" w:history="1">
        <w:r w:rsidRPr="00DF236E">
          <w:rPr>
            <w:rStyle w:val="ab"/>
            <w:rFonts w:asciiTheme="minorEastAsia" w:eastAsiaTheme="minorEastAsia" w:hAnsiTheme="minorEastAsia"/>
            <w:noProof/>
            <w:sz w:val="21"/>
            <w:szCs w:val="21"/>
          </w:rPr>
          <w:t>第20条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個人の移動</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_Toc478040512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2</w:t>
        </w:r>
        <w:r w:rsidR="000849EF">
          <w:rPr>
            <w:rFonts w:asciiTheme="minorEastAsia" w:eastAsiaTheme="minorEastAsia" w:hAnsiTheme="minorEastAsia" w:hint="eastAsia"/>
            <w:noProof/>
            <w:webHidden/>
            <w:sz w:val="21"/>
            <w:szCs w:val="21"/>
            <w:lang w:eastAsia="ja-JP"/>
          </w:rPr>
          <w:t>6</w:t>
        </w:r>
        <w:r w:rsidR="00E72054" w:rsidRPr="00DF236E">
          <w:rPr>
            <w:rFonts w:asciiTheme="minorEastAsia" w:eastAsiaTheme="minorEastAsia" w:hAnsiTheme="minorEastAsia"/>
            <w:noProof/>
            <w:webHidden/>
            <w:sz w:val="21"/>
            <w:szCs w:val="21"/>
          </w:rPr>
          <w:fldChar w:fldCharType="end"/>
        </w:r>
      </w:hyperlink>
    </w:p>
    <w:p w14:paraId="75C7B66C" w14:textId="73501E99"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3" w:history="1">
        <w:r w:rsidRPr="00DF236E">
          <w:rPr>
            <w:rStyle w:val="ab"/>
            <w:rFonts w:asciiTheme="minorEastAsia" w:eastAsiaTheme="minorEastAsia" w:hAnsiTheme="minorEastAsia"/>
            <w:noProof/>
            <w:sz w:val="21"/>
            <w:szCs w:val="21"/>
          </w:rPr>
          <w:t>第21条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表現及び意見の自由並びに情報へのアクセス</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_Toc478040513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2</w:t>
        </w:r>
        <w:r w:rsidR="000849EF">
          <w:rPr>
            <w:rFonts w:asciiTheme="minorEastAsia" w:eastAsiaTheme="minorEastAsia" w:hAnsiTheme="minorEastAsia" w:hint="eastAsia"/>
            <w:noProof/>
            <w:webHidden/>
            <w:sz w:val="21"/>
            <w:szCs w:val="21"/>
            <w:lang w:eastAsia="ja-JP"/>
          </w:rPr>
          <w:t>6</w:t>
        </w:r>
        <w:r w:rsidR="00E72054" w:rsidRPr="00DF236E">
          <w:rPr>
            <w:rFonts w:asciiTheme="minorEastAsia" w:eastAsiaTheme="minorEastAsia" w:hAnsiTheme="minorEastAsia"/>
            <w:noProof/>
            <w:webHidden/>
            <w:sz w:val="21"/>
            <w:szCs w:val="21"/>
          </w:rPr>
          <w:fldChar w:fldCharType="end"/>
        </w:r>
      </w:hyperlink>
    </w:p>
    <w:p w14:paraId="09AE353D" w14:textId="05C569B1"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4" w:history="1">
        <w:r w:rsidRPr="00DF236E">
          <w:rPr>
            <w:rStyle w:val="ab"/>
            <w:rFonts w:asciiTheme="minorEastAsia" w:eastAsiaTheme="minorEastAsia" w:hAnsiTheme="minorEastAsia"/>
            <w:noProof/>
            <w:sz w:val="21"/>
            <w:szCs w:val="21"/>
          </w:rPr>
          <w:t>第22条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プライバシーの尊重</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28</w:t>
        </w:r>
      </w:hyperlink>
    </w:p>
    <w:p w14:paraId="7B3D1D21" w14:textId="42E290B5"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5" w:history="1">
        <w:r w:rsidRPr="00DF236E">
          <w:rPr>
            <w:rStyle w:val="ab"/>
            <w:rFonts w:asciiTheme="minorEastAsia" w:eastAsiaTheme="minorEastAsia" w:hAnsiTheme="minorEastAsia"/>
            <w:noProof/>
            <w:sz w:val="21"/>
            <w:szCs w:val="21"/>
          </w:rPr>
          <w:t>第23条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家庭と家族の尊重</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28</w:t>
        </w:r>
      </w:hyperlink>
    </w:p>
    <w:p w14:paraId="72936F20" w14:textId="7220B269"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6" w:history="1">
        <w:r w:rsidRPr="00DF236E">
          <w:rPr>
            <w:rStyle w:val="ab"/>
            <w:rFonts w:asciiTheme="minorEastAsia" w:eastAsiaTheme="minorEastAsia" w:hAnsiTheme="minorEastAsia"/>
            <w:noProof/>
            <w:sz w:val="21"/>
            <w:szCs w:val="21"/>
          </w:rPr>
          <w:t>第24条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教育</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28</w:t>
        </w:r>
      </w:hyperlink>
    </w:p>
    <w:p w14:paraId="1D1B0D72" w14:textId="2BCEAAB5" w:rsidR="0071080C" w:rsidRPr="00DF236E" w:rsidRDefault="006307DE">
      <w:pPr>
        <w:pStyle w:val="21"/>
        <w:tabs>
          <w:tab w:val="left" w:pos="1320"/>
          <w:tab w:val="right" w:leader="dot" w:pos="9016"/>
        </w:tabs>
        <w:rPr>
          <w:rFonts w:asciiTheme="minorEastAsia" w:eastAsiaTheme="minorEastAsia" w:hAnsiTheme="minorEastAsia"/>
          <w:noProof/>
          <w:sz w:val="21"/>
          <w:szCs w:val="21"/>
          <w:lang w:eastAsia="id-ID"/>
        </w:rPr>
      </w:pPr>
      <w:r>
        <w:rPr>
          <w:rFonts w:asciiTheme="minorEastAsia" w:eastAsiaTheme="minorEastAsia" w:hAnsiTheme="minorEastAsia" w:hint="eastAsia"/>
          <w:sz w:val="21"/>
          <w:szCs w:val="21"/>
          <w:lang w:eastAsia="ja-JP"/>
        </w:rPr>
        <w:t>第</w:t>
      </w:r>
      <w:hyperlink w:anchor="_Toc478040517" w:history="1">
        <w:r w:rsidR="003363F7" w:rsidRPr="00DF236E">
          <w:rPr>
            <w:rStyle w:val="ab"/>
            <w:rFonts w:asciiTheme="minorEastAsia" w:eastAsiaTheme="minorEastAsia" w:hAnsiTheme="minorEastAsia"/>
            <w:noProof/>
            <w:sz w:val="21"/>
            <w:szCs w:val="21"/>
          </w:rPr>
          <w:t>25</w:t>
        </w:r>
        <w:r>
          <w:rPr>
            <w:rStyle w:val="ab"/>
            <w:rFonts w:asciiTheme="minorEastAsia" w:eastAsiaTheme="minorEastAsia" w:hAnsiTheme="minorEastAsia" w:hint="eastAsia"/>
            <w:noProof/>
            <w:sz w:val="21"/>
            <w:szCs w:val="21"/>
            <w:lang w:eastAsia="ja-JP"/>
          </w:rPr>
          <w:t>条</w:t>
        </w:r>
        <w:r w:rsidR="003363F7" w:rsidRPr="00DF236E">
          <w:rPr>
            <w:rFonts w:asciiTheme="minorEastAsia" w:eastAsiaTheme="minorEastAsia" w:hAnsiTheme="minorEastAsia"/>
            <w:noProof/>
            <w:sz w:val="21"/>
            <w:szCs w:val="21"/>
            <w:lang w:eastAsia="id-ID"/>
          </w:rPr>
          <w:tab/>
        </w:r>
        <w:r w:rsidR="003363F7" w:rsidRPr="00DF236E">
          <w:rPr>
            <w:rStyle w:val="ab"/>
            <w:rFonts w:asciiTheme="minorEastAsia" w:eastAsiaTheme="minorEastAsia" w:hAnsiTheme="minorEastAsia"/>
            <w:noProof/>
            <w:sz w:val="21"/>
            <w:szCs w:val="21"/>
          </w:rPr>
          <w:t>健康</w:t>
        </w:r>
        <w:r w:rsidR="003363F7"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29</w:t>
        </w:r>
      </w:hyperlink>
    </w:p>
    <w:p w14:paraId="31DF9AC4" w14:textId="3508B78A"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8" w:history="1">
        <w:r w:rsidRPr="00DF236E">
          <w:rPr>
            <w:rStyle w:val="ab"/>
            <w:rFonts w:asciiTheme="minorEastAsia" w:eastAsiaTheme="minorEastAsia" w:hAnsiTheme="minorEastAsia"/>
            <w:noProof/>
            <w:sz w:val="21"/>
            <w:szCs w:val="21"/>
          </w:rPr>
          <w:t>第26条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ハビリテーションとリハビリテーション</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_Toc478040518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3</w:t>
        </w:r>
        <w:r w:rsidR="000849EF">
          <w:rPr>
            <w:rFonts w:asciiTheme="minorEastAsia" w:eastAsiaTheme="minorEastAsia" w:hAnsiTheme="minorEastAsia" w:hint="eastAsia"/>
            <w:noProof/>
            <w:webHidden/>
            <w:sz w:val="21"/>
            <w:szCs w:val="21"/>
            <w:lang w:eastAsia="ja-JP"/>
          </w:rPr>
          <w:t>1</w:t>
        </w:r>
        <w:r w:rsidR="00E72054" w:rsidRPr="00DF236E">
          <w:rPr>
            <w:rFonts w:asciiTheme="minorEastAsia" w:eastAsiaTheme="minorEastAsia" w:hAnsiTheme="minorEastAsia"/>
            <w:noProof/>
            <w:webHidden/>
            <w:sz w:val="21"/>
            <w:szCs w:val="21"/>
          </w:rPr>
          <w:fldChar w:fldCharType="end"/>
        </w:r>
      </w:hyperlink>
    </w:p>
    <w:p w14:paraId="6A412E90" w14:textId="0C48BD0A"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19" w:history="1">
        <w:r w:rsidRPr="00DF236E">
          <w:rPr>
            <w:rStyle w:val="ab"/>
            <w:rFonts w:asciiTheme="minorEastAsia" w:eastAsiaTheme="minorEastAsia" w:hAnsiTheme="minorEastAsia"/>
            <w:noProof/>
            <w:sz w:val="21"/>
            <w:szCs w:val="21"/>
          </w:rPr>
          <w:t>第27条</w:t>
        </w:r>
        <w:r w:rsidRPr="00DF236E">
          <w:rPr>
            <w:rFonts w:asciiTheme="minorEastAsia" w:eastAsiaTheme="minorEastAsia" w:hAnsiTheme="minorEastAsia"/>
            <w:noProof/>
            <w:sz w:val="21"/>
            <w:szCs w:val="21"/>
            <w:lang w:eastAsia="id-ID"/>
          </w:rPr>
          <w:tab/>
        </w:r>
        <w:r w:rsidR="006307DE">
          <w:rPr>
            <w:rStyle w:val="ab"/>
            <w:rFonts w:asciiTheme="minorEastAsia" w:eastAsiaTheme="minorEastAsia" w:hAnsiTheme="minorEastAsia" w:hint="eastAsia"/>
            <w:noProof/>
            <w:sz w:val="21"/>
            <w:szCs w:val="21"/>
            <w:lang w:eastAsia="ja-JP"/>
          </w:rPr>
          <w:t>労働</w:t>
        </w:r>
        <w:r w:rsidRPr="00DF236E">
          <w:rPr>
            <w:rStyle w:val="ab"/>
            <w:rFonts w:asciiTheme="minorEastAsia" w:eastAsiaTheme="minorEastAsia" w:hAnsiTheme="minorEastAsia"/>
            <w:noProof/>
            <w:sz w:val="21"/>
            <w:szCs w:val="21"/>
          </w:rPr>
          <w:t>と雇用</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_Toc478040519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3</w:t>
        </w:r>
        <w:r w:rsidR="000849EF">
          <w:rPr>
            <w:rFonts w:asciiTheme="minorEastAsia" w:eastAsiaTheme="minorEastAsia" w:hAnsiTheme="minorEastAsia" w:hint="eastAsia"/>
            <w:noProof/>
            <w:webHidden/>
            <w:sz w:val="21"/>
            <w:szCs w:val="21"/>
            <w:lang w:eastAsia="ja-JP"/>
          </w:rPr>
          <w:t>2</w:t>
        </w:r>
        <w:r w:rsidR="00E72054" w:rsidRPr="00DF236E">
          <w:rPr>
            <w:rFonts w:asciiTheme="minorEastAsia" w:eastAsiaTheme="minorEastAsia" w:hAnsiTheme="minorEastAsia"/>
            <w:noProof/>
            <w:webHidden/>
            <w:sz w:val="21"/>
            <w:szCs w:val="21"/>
          </w:rPr>
          <w:fldChar w:fldCharType="end"/>
        </w:r>
      </w:hyperlink>
    </w:p>
    <w:p w14:paraId="61A43096" w14:textId="64F2A10B"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20" w:history="1">
        <w:r w:rsidRPr="00DF236E">
          <w:rPr>
            <w:rStyle w:val="ab"/>
            <w:rFonts w:asciiTheme="minorEastAsia" w:eastAsiaTheme="minorEastAsia" w:hAnsiTheme="minorEastAsia"/>
            <w:noProof/>
            <w:sz w:val="21"/>
            <w:szCs w:val="21"/>
          </w:rPr>
          <w:t>第28条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生活水準と適切な社会的</w:t>
        </w:r>
        <w:r w:rsidR="006307DE">
          <w:rPr>
            <w:rStyle w:val="ab"/>
            <w:rFonts w:asciiTheme="minorEastAsia" w:eastAsiaTheme="minorEastAsia" w:hAnsiTheme="minorEastAsia" w:hint="eastAsia"/>
            <w:noProof/>
            <w:sz w:val="21"/>
            <w:szCs w:val="21"/>
            <w:lang w:eastAsia="ja-JP"/>
          </w:rPr>
          <w:t>保障</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_Toc478040520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3</w:t>
        </w:r>
        <w:r w:rsidR="000849EF">
          <w:rPr>
            <w:rFonts w:asciiTheme="minorEastAsia" w:eastAsiaTheme="minorEastAsia" w:hAnsiTheme="minorEastAsia" w:hint="eastAsia"/>
            <w:noProof/>
            <w:webHidden/>
            <w:sz w:val="21"/>
            <w:szCs w:val="21"/>
            <w:lang w:eastAsia="ja-JP"/>
          </w:rPr>
          <w:t>3</w:t>
        </w:r>
        <w:r w:rsidR="00E72054" w:rsidRPr="00DF236E">
          <w:rPr>
            <w:rFonts w:asciiTheme="minorEastAsia" w:eastAsiaTheme="minorEastAsia" w:hAnsiTheme="minorEastAsia"/>
            <w:noProof/>
            <w:webHidden/>
            <w:sz w:val="21"/>
            <w:szCs w:val="21"/>
          </w:rPr>
          <w:fldChar w:fldCharType="end"/>
        </w:r>
      </w:hyperlink>
    </w:p>
    <w:p w14:paraId="72E8E85E" w14:textId="1A3DBD2F"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21" w:history="1">
        <w:r w:rsidRPr="00DF236E">
          <w:rPr>
            <w:rStyle w:val="ab"/>
            <w:rFonts w:asciiTheme="minorEastAsia" w:eastAsiaTheme="minorEastAsia" w:hAnsiTheme="minorEastAsia"/>
            <w:noProof/>
            <w:sz w:val="21"/>
            <w:szCs w:val="21"/>
          </w:rPr>
          <w:t>第29条</w:t>
        </w:r>
        <w:r w:rsidR="006307DE">
          <w:rPr>
            <w:rStyle w:val="ab"/>
            <w:rFonts w:asciiTheme="minorEastAsia" w:eastAsiaTheme="minorEastAsia" w:hAnsiTheme="minorEastAsia" w:hint="eastAsia"/>
            <w:noProof/>
            <w:sz w:val="21"/>
            <w:szCs w:val="21"/>
            <w:lang w:eastAsia="ja-JP"/>
          </w:rPr>
          <w:t xml:space="preserve">    </w:t>
        </w:r>
        <w:r w:rsidRPr="00DF236E">
          <w:rPr>
            <w:rStyle w:val="ab"/>
            <w:rFonts w:asciiTheme="minorEastAsia" w:eastAsiaTheme="minorEastAsia" w:hAnsiTheme="minorEastAsia"/>
            <w:noProof/>
            <w:sz w:val="21"/>
            <w:szCs w:val="21"/>
          </w:rPr>
          <w:t>政治的・公的</w:t>
        </w:r>
        <w:r w:rsidR="006307DE">
          <w:rPr>
            <w:rStyle w:val="ab"/>
            <w:rFonts w:asciiTheme="minorEastAsia" w:eastAsiaTheme="minorEastAsia" w:hAnsiTheme="minorEastAsia" w:hint="eastAsia"/>
            <w:noProof/>
            <w:sz w:val="21"/>
            <w:szCs w:val="21"/>
            <w:lang w:eastAsia="ja-JP"/>
          </w:rPr>
          <w:t>活動</w:t>
        </w:r>
        <w:r w:rsidRPr="00DF236E">
          <w:rPr>
            <w:rStyle w:val="ab"/>
            <w:rFonts w:asciiTheme="minorEastAsia" w:eastAsiaTheme="minorEastAsia" w:hAnsiTheme="minorEastAsia"/>
            <w:noProof/>
            <w:sz w:val="21"/>
            <w:szCs w:val="21"/>
          </w:rPr>
          <w:t>への参加</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_Toc478040521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3</w:t>
        </w:r>
        <w:r w:rsidR="000849EF">
          <w:rPr>
            <w:rFonts w:asciiTheme="minorEastAsia" w:eastAsiaTheme="minorEastAsia" w:hAnsiTheme="minorEastAsia" w:hint="eastAsia"/>
            <w:noProof/>
            <w:webHidden/>
            <w:sz w:val="21"/>
            <w:szCs w:val="21"/>
            <w:lang w:eastAsia="ja-JP"/>
          </w:rPr>
          <w:t>3</w:t>
        </w:r>
        <w:r w:rsidR="00E72054" w:rsidRPr="00DF236E">
          <w:rPr>
            <w:rFonts w:asciiTheme="minorEastAsia" w:eastAsiaTheme="minorEastAsia" w:hAnsiTheme="minorEastAsia"/>
            <w:noProof/>
            <w:webHidden/>
            <w:sz w:val="21"/>
            <w:szCs w:val="21"/>
          </w:rPr>
          <w:fldChar w:fldCharType="end"/>
        </w:r>
      </w:hyperlink>
    </w:p>
    <w:p w14:paraId="6C276458" w14:textId="109B8860"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22" w:history="1">
        <w:r w:rsidRPr="00DF236E">
          <w:rPr>
            <w:rStyle w:val="ab"/>
            <w:rFonts w:asciiTheme="minorEastAsia" w:eastAsiaTheme="minorEastAsia" w:hAnsiTheme="minorEastAsia"/>
            <w:noProof/>
            <w:sz w:val="21"/>
            <w:szCs w:val="21"/>
          </w:rPr>
          <w:t>第30条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文化生活、レクリエーション、余暇およびスポーツへの参加</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_Toc478040522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3</w:t>
        </w:r>
        <w:r w:rsidR="000849EF">
          <w:rPr>
            <w:rFonts w:asciiTheme="minorEastAsia" w:eastAsiaTheme="minorEastAsia" w:hAnsiTheme="minorEastAsia" w:hint="eastAsia"/>
            <w:noProof/>
            <w:webHidden/>
            <w:sz w:val="21"/>
            <w:szCs w:val="21"/>
            <w:lang w:eastAsia="ja-JP"/>
          </w:rPr>
          <w:t>4</w:t>
        </w:r>
        <w:r w:rsidR="00E72054" w:rsidRPr="00DF236E">
          <w:rPr>
            <w:rFonts w:asciiTheme="minorEastAsia" w:eastAsiaTheme="minorEastAsia" w:hAnsiTheme="minorEastAsia"/>
            <w:noProof/>
            <w:webHidden/>
            <w:sz w:val="21"/>
            <w:szCs w:val="21"/>
          </w:rPr>
          <w:fldChar w:fldCharType="end"/>
        </w:r>
      </w:hyperlink>
    </w:p>
    <w:p w14:paraId="3E416A19" w14:textId="4CF208EE"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23" w:history="1">
        <w:r w:rsidRPr="00DF236E">
          <w:rPr>
            <w:rStyle w:val="ab"/>
            <w:rFonts w:asciiTheme="minorEastAsia" w:eastAsiaTheme="minorEastAsia" w:hAnsiTheme="minorEastAsia"/>
            <w:noProof/>
            <w:sz w:val="21"/>
            <w:szCs w:val="21"/>
          </w:rPr>
          <w:t>第31条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国際協力</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_Toc478040523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3</w:t>
        </w:r>
        <w:r w:rsidR="000849EF">
          <w:rPr>
            <w:rFonts w:asciiTheme="minorEastAsia" w:eastAsiaTheme="minorEastAsia" w:hAnsiTheme="minorEastAsia" w:hint="eastAsia"/>
            <w:noProof/>
            <w:webHidden/>
            <w:sz w:val="21"/>
            <w:szCs w:val="21"/>
            <w:lang w:eastAsia="ja-JP"/>
          </w:rPr>
          <w:t>5</w:t>
        </w:r>
        <w:r w:rsidR="00E72054" w:rsidRPr="00DF236E">
          <w:rPr>
            <w:rFonts w:asciiTheme="minorEastAsia" w:eastAsiaTheme="minorEastAsia" w:hAnsiTheme="minorEastAsia"/>
            <w:noProof/>
            <w:webHidden/>
            <w:sz w:val="21"/>
            <w:szCs w:val="21"/>
          </w:rPr>
          <w:fldChar w:fldCharType="end"/>
        </w:r>
      </w:hyperlink>
    </w:p>
    <w:p w14:paraId="6E900ABC" w14:textId="41A5331E"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24" w:history="1">
        <w:r w:rsidRPr="00DF236E">
          <w:rPr>
            <w:rStyle w:val="ab"/>
            <w:rFonts w:asciiTheme="minorEastAsia" w:eastAsiaTheme="minorEastAsia" w:hAnsiTheme="minorEastAsia"/>
            <w:noProof/>
            <w:sz w:val="21"/>
            <w:szCs w:val="21"/>
          </w:rPr>
          <w:t>第32条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統計およびデータ収集</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_Toc478040524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3</w:t>
        </w:r>
        <w:r w:rsidR="000849EF">
          <w:rPr>
            <w:rFonts w:asciiTheme="minorEastAsia" w:eastAsiaTheme="minorEastAsia" w:hAnsiTheme="minorEastAsia" w:hint="eastAsia"/>
            <w:noProof/>
            <w:webHidden/>
            <w:sz w:val="21"/>
            <w:szCs w:val="21"/>
            <w:lang w:eastAsia="ja-JP"/>
          </w:rPr>
          <w:t>5</w:t>
        </w:r>
        <w:r w:rsidR="00E72054" w:rsidRPr="00DF236E">
          <w:rPr>
            <w:rFonts w:asciiTheme="minorEastAsia" w:eastAsiaTheme="minorEastAsia" w:hAnsiTheme="minorEastAsia"/>
            <w:noProof/>
            <w:webHidden/>
            <w:sz w:val="21"/>
            <w:szCs w:val="21"/>
          </w:rPr>
          <w:fldChar w:fldCharType="end"/>
        </w:r>
      </w:hyperlink>
    </w:p>
    <w:p w14:paraId="26F8BD58" w14:textId="13355813"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25" w:history="1">
        <w:r w:rsidRPr="00DF236E">
          <w:rPr>
            <w:rStyle w:val="ab"/>
            <w:rFonts w:asciiTheme="minorEastAsia" w:eastAsiaTheme="minorEastAsia" w:hAnsiTheme="minorEastAsia"/>
            <w:noProof/>
            <w:sz w:val="21"/>
            <w:szCs w:val="21"/>
          </w:rPr>
          <w:t>第33条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国家レベルでの実施と監視</w:t>
        </w:r>
        <w:r w:rsidRPr="00DF236E">
          <w:rPr>
            <w:rFonts w:asciiTheme="minorEastAsia" w:eastAsiaTheme="minorEastAsia" w:hAnsiTheme="minorEastAsia"/>
            <w:noProof/>
            <w:webHidden/>
            <w:sz w:val="21"/>
            <w:szCs w:val="21"/>
          </w:rPr>
          <w:tab/>
        </w:r>
        <w:r w:rsidR="00E72054" w:rsidRPr="00DF236E">
          <w:rPr>
            <w:rFonts w:asciiTheme="minorEastAsia" w:eastAsiaTheme="minorEastAsia" w:hAnsiTheme="minorEastAsia"/>
            <w:noProof/>
            <w:webHidden/>
            <w:sz w:val="21"/>
            <w:szCs w:val="21"/>
          </w:rPr>
          <w:fldChar w:fldCharType="begin"/>
        </w:r>
        <w:r w:rsidRPr="00DF236E">
          <w:rPr>
            <w:rFonts w:asciiTheme="minorEastAsia" w:eastAsiaTheme="minorEastAsia" w:hAnsiTheme="minorEastAsia"/>
            <w:noProof/>
            <w:webHidden/>
            <w:sz w:val="21"/>
            <w:szCs w:val="21"/>
          </w:rPr>
          <w:instrText xml:space="preserve"> PAGEREF _Toc478040525 \h </w:instrText>
        </w:r>
        <w:r w:rsidR="00E72054" w:rsidRPr="00DF236E">
          <w:rPr>
            <w:rFonts w:asciiTheme="minorEastAsia" w:eastAsiaTheme="minorEastAsia" w:hAnsiTheme="minorEastAsia"/>
            <w:noProof/>
            <w:webHidden/>
            <w:sz w:val="21"/>
            <w:szCs w:val="21"/>
          </w:rPr>
        </w:r>
        <w:r w:rsidR="00E72054" w:rsidRPr="00DF236E">
          <w:rPr>
            <w:rFonts w:asciiTheme="minorEastAsia" w:eastAsiaTheme="minorEastAsia" w:hAnsiTheme="minorEastAsia"/>
            <w:noProof/>
            <w:webHidden/>
            <w:sz w:val="21"/>
            <w:szCs w:val="21"/>
          </w:rPr>
          <w:fldChar w:fldCharType="separate"/>
        </w:r>
        <w:r w:rsidR="00FD53D7">
          <w:rPr>
            <w:rFonts w:asciiTheme="minorEastAsia" w:eastAsiaTheme="minorEastAsia" w:hAnsiTheme="minorEastAsia"/>
            <w:noProof/>
            <w:webHidden/>
            <w:sz w:val="21"/>
            <w:szCs w:val="21"/>
          </w:rPr>
          <w:t>3</w:t>
        </w:r>
        <w:r w:rsidR="000849EF">
          <w:rPr>
            <w:rFonts w:asciiTheme="minorEastAsia" w:eastAsiaTheme="minorEastAsia" w:hAnsiTheme="minorEastAsia" w:hint="eastAsia"/>
            <w:noProof/>
            <w:webHidden/>
            <w:sz w:val="21"/>
            <w:szCs w:val="21"/>
            <w:lang w:eastAsia="ja-JP"/>
          </w:rPr>
          <w:t>5</w:t>
        </w:r>
        <w:r w:rsidR="00E72054" w:rsidRPr="00DF236E">
          <w:rPr>
            <w:rFonts w:asciiTheme="minorEastAsia" w:eastAsiaTheme="minorEastAsia" w:hAnsiTheme="minorEastAsia"/>
            <w:noProof/>
            <w:webHidden/>
            <w:sz w:val="21"/>
            <w:szCs w:val="21"/>
          </w:rPr>
          <w:fldChar w:fldCharType="end"/>
        </w:r>
      </w:hyperlink>
    </w:p>
    <w:p w14:paraId="2F8493F0" w14:textId="31D9488B"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26" w:history="1">
        <w:r w:rsidRPr="00DF236E">
          <w:rPr>
            <w:rStyle w:val="ab"/>
            <w:rFonts w:asciiTheme="minorEastAsia" w:eastAsiaTheme="minorEastAsia" w:hAnsiTheme="minorEastAsia"/>
            <w:noProof/>
            <w:sz w:val="21"/>
            <w:szCs w:val="21"/>
          </w:rPr>
          <w:t>第34条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障害者権利委員会</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35</w:t>
        </w:r>
      </w:hyperlink>
    </w:p>
    <w:p w14:paraId="0C2C3628" w14:textId="787AD91B" w:rsidR="0071080C" w:rsidRPr="00DF236E" w:rsidRDefault="003363F7">
      <w:pPr>
        <w:pStyle w:val="21"/>
        <w:tabs>
          <w:tab w:val="left" w:pos="1320"/>
          <w:tab w:val="right" w:leader="dot" w:pos="9016"/>
        </w:tabs>
        <w:rPr>
          <w:rFonts w:asciiTheme="minorEastAsia" w:eastAsiaTheme="minorEastAsia" w:hAnsiTheme="minorEastAsia"/>
          <w:noProof/>
          <w:sz w:val="21"/>
          <w:szCs w:val="21"/>
          <w:lang w:eastAsia="id-ID"/>
        </w:rPr>
      </w:pPr>
      <w:hyperlink w:anchor="_Toc478040527" w:history="1">
        <w:r w:rsidRPr="00DF236E">
          <w:rPr>
            <w:rStyle w:val="ab"/>
            <w:rFonts w:asciiTheme="minorEastAsia" w:eastAsiaTheme="minorEastAsia" w:hAnsiTheme="minorEastAsia"/>
            <w:noProof/>
            <w:sz w:val="21"/>
            <w:szCs w:val="21"/>
          </w:rPr>
          <w:t>第35条</w:t>
        </w:r>
        <w:r w:rsidRPr="00DF236E">
          <w:rPr>
            <w:rFonts w:asciiTheme="minorEastAsia" w:eastAsiaTheme="minorEastAsia" w:hAnsiTheme="minorEastAsia"/>
            <w:noProof/>
            <w:sz w:val="21"/>
            <w:szCs w:val="21"/>
            <w:lang w:eastAsia="id-ID"/>
          </w:rPr>
          <w:tab/>
        </w:r>
        <w:r w:rsidRPr="00DF236E">
          <w:rPr>
            <w:rStyle w:val="ab"/>
            <w:rFonts w:asciiTheme="minorEastAsia" w:eastAsiaTheme="minorEastAsia" w:hAnsiTheme="minorEastAsia"/>
            <w:noProof/>
            <w:sz w:val="21"/>
            <w:szCs w:val="21"/>
          </w:rPr>
          <w:t>CRPDに関する国別</w:t>
        </w:r>
        <w:r w:rsidR="00977FAD">
          <w:rPr>
            <w:rStyle w:val="ab"/>
            <w:rFonts w:asciiTheme="minorEastAsia" w:eastAsiaTheme="minorEastAsia" w:hAnsiTheme="minorEastAsia"/>
            <w:noProof/>
            <w:sz w:val="21"/>
            <w:szCs w:val="21"/>
          </w:rPr>
          <w:t>報告</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36</w:t>
        </w:r>
      </w:hyperlink>
    </w:p>
    <w:p w14:paraId="17265973" w14:textId="727C3981" w:rsidR="0071080C" w:rsidRPr="00DF236E" w:rsidRDefault="003363F7">
      <w:pPr>
        <w:pStyle w:val="11"/>
        <w:tabs>
          <w:tab w:val="right" w:leader="dot" w:pos="9016"/>
        </w:tabs>
        <w:rPr>
          <w:rFonts w:asciiTheme="minorEastAsia" w:eastAsiaTheme="minorEastAsia" w:hAnsiTheme="minorEastAsia"/>
          <w:noProof/>
          <w:sz w:val="21"/>
          <w:szCs w:val="21"/>
          <w:lang w:eastAsia="id-ID"/>
        </w:rPr>
      </w:pPr>
      <w:hyperlink w:anchor="_Toc478040528" w:history="1">
        <w:r w:rsidRPr="00DF236E">
          <w:rPr>
            <w:rStyle w:val="ab"/>
            <w:rFonts w:asciiTheme="minorEastAsia" w:eastAsiaTheme="minorEastAsia" w:hAnsiTheme="minorEastAsia"/>
            <w:noProof/>
            <w:sz w:val="21"/>
            <w:szCs w:val="21"/>
          </w:rPr>
          <w:t>第三章</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36</w:t>
        </w:r>
      </w:hyperlink>
    </w:p>
    <w:p w14:paraId="35425E1B" w14:textId="6C51D0CF"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29" w:history="1">
        <w:r w:rsidRPr="00DF236E">
          <w:rPr>
            <w:rStyle w:val="ab"/>
            <w:rFonts w:asciiTheme="minorEastAsia" w:eastAsiaTheme="minorEastAsia" w:hAnsiTheme="minorEastAsia"/>
            <w:noProof/>
            <w:sz w:val="21"/>
            <w:szCs w:val="21"/>
          </w:rPr>
          <w:t>一般的な</w:t>
        </w:r>
        <w:r w:rsidR="006A4146">
          <w:rPr>
            <w:rStyle w:val="ab"/>
            <w:rFonts w:asciiTheme="minorEastAsia" w:eastAsiaTheme="minorEastAsia" w:hAnsiTheme="minorEastAsia" w:hint="eastAsia"/>
            <w:noProof/>
            <w:sz w:val="21"/>
            <w:szCs w:val="21"/>
            <w:lang w:eastAsia="ja-JP"/>
          </w:rPr>
          <w:t>勧告</w:t>
        </w:r>
        <w:r w:rsidRPr="00DF236E">
          <w:rPr>
            <w:rStyle w:val="ab"/>
            <w:rFonts w:asciiTheme="minorEastAsia" w:eastAsiaTheme="minorEastAsia" w:hAnsiTheme="minorEastAsia"/>
            <w:noProof/>
            <w:sz w:val="21"/>
            <w:szCs w:val="21"/>
          </w:rPr>
          <w:t>事項</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36</w:t>
        </w:r>
      </w:hyperlink>
    </w:p>
    <w:p w14:paraId="4E20F6AB" w14:textId="7DD19729"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0" w:history="1">
        <w:r w:rsidRPr="00DF236E">
          <w:rPr>
            <w:rStyle w:val="ab"/>
            <w:rFonts w:asciiTheme="minorEastAsia" w:eastAsiaTheme="minorEastAsia" w:hAnsiTheme="minorEastAsia"/>
            <w:noProof/>
            <w:sz w:val="21"/>
            <w:szCs w:val="21"/>
          </w:rPr>
          <w:t>司法と法へのアクセスに関する勧告（第12～13条）</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36</w:t>
        </w:r>
      </w:hyperlink>
    </w:p>
    <w:p w14:paraId="61A3D530" w14:textId="57EC503A"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1" w:history="1">
        <w:r w:rsidRPr="00DF236E">
          <w:rPr>
            <w:rStyle w:val="ab"/>
            <w:rFonts w:asciiTheme="minorEastAsia" w:eastAsiaTheme="minorEastAsia" w:hAnsiTheme="minorEastAsia"/>
            <w:noProof/>
            <w:sz w:val="21"/>
            <w:szCs w:val="21"/>
          </w:rPr>
          <w:t>雇用部門への</w:t>
        </w:r>
        <w:r w:rsidR="006A4146">
          <w:rPr>
            <w:rStyle w:val="ab"/>
            <w:rFonts w:asciiTheme="minorEastAsia" w:eastAsiaTheme="minorEastAsia" w:hAnsiTheme="minorEastAsia" w:hint="eastAsia"/>
            <w:noProof/>
            <w:sz w:val="21"/>
            <w:szCs w:val="21"/>
            <w:lang w:eastAsia="ja-JP"/>
          </w:rPr>
          <w:t>勧告</w:t>
        </w:r>
        <w:r w:rsidRPr="00DF236E">
          <w:rPr>
            <w:rStyle w:val="ab"/>
            <w:rFonts w:asciiTheme="minorEastAsia" w:eastAsiaTheme="minorEastAsia" w:hAnsiTheme="minorEastAsia"/>
            <w:noProof/>
            <w:sz w:val="21"/>
            <w:szCs w:val="21"/>
          </w:rPr>
          <w:t>（第27条）</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37</w:t>
        </w:r>
      </w:hyperlink>
    </w:p>
    <w:p w14:paraId="65366ED2" w14:textId="03E8C56B"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2" w:history="1">
        <w:r w:rsidRPr="00DF236E">
          <w:rPr>
            <w:rStyle w:val="ab"/>
            <w:rFonts w:asciiTheme="minorEastAsia" w:eastAsiaTheme="minorEastAsia" w:hAnsiTheme="minorEastAsia"/>
            <w:noProof/>
            <w:sz w:val="21"/>
            <w:szCs w:val="21"/>
          </w:rPr>
          <w:t>政治参加の</w:t>
        </w:r>
        <w:r w:rsidR="006A4146">
          <w:rPr>
            <w:rStyle w:val="ab"/>
            <w:rFonts w:asciiTheme="minorEastAsia" w:eastAsiaTheme="minorEastAsia" w:hAnsiTheme="minorEastAsia" w:hint="eastAsia"/>
            <w:noProof/>
            <w:sz w:val="21"/>
            <w:szCs w:val="21"/>
            <w:lang w:eastAsia="ja-JP"/>
          </w:rPr>
          <w:t>勧告</w:t>
        </w:r>
        <w:r w:rsidRPr="00DF236E">
          <w:rPr>
            <w:rStyle w:val="ab"/>
            <w:rFonts w:asciiTheme="minorEastAsia" w:eastAsiaTheme="minorEastAsia" w:hAnsiTheme="minorEastAsia"/>
            <w:noProof/>
            <w:sz w:val="21"/>
            <w:szCs w:val="21"/>
          </w:rPr>
          <w:t>（第29条）</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37</w:t>
        </w:r>
      </w:hyperlink>
    </w:p>
    <w:p w14:paraId="74466D11" w14:textId="4F1CF4AA"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3" w:history="1">
        <w:r w:rsidRPr="00DF236E">
          <w:rPr>
            <w:rStyle w:val="ab"/>
            <w:rFonts w:asciiTheme="minorEastAsia" w:eastAsiaTheme="minorEastAsia" w:hAnsiTheme="minorEastAsia"/>
            <w:noProof/>
            <w:sz w:val="21"/>
            <w:szCs w:val="21"/>
          </w:rPr>
          <w:t>公共サービスの提供に関する</w:t>
        </w:r>
        <w:r w:rsidR="006A4146">
          <w:rPr>
            <w:rStyle w:val="ab"/>
            <w:rFonts w:asciiTheme="minorEastAsia" w:eastAsiaTheme="minorEastAsia" w:hAnsiTheme="minorEastAsia" w:hint="eastAsia"/>
            <w:noProof/>
            <w:sz w:val="21"/>
            <w:szCs w:val="21"/>
            <w:lang w:eastAsia="ja-JP"/>
          </w:rPr>
          <w:t>勧告</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38</w:t>
        </w:r>
      </w:hyperlink>
    </w:p>
    <w:p w14:paraId="4CD30BE7" w14:textId="02E4FB94"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4" w:history="1">
        <w:r w:rsidRPr="00DF236E">
          <w:rPr>
            <w:rStyle w:val="ab"/>
            <w:rFonts w:asciiTheme="minorEastAsia" w:eastAsiaTheme="minorEastAsia" w:hAnsiTheme="minorEastAsia"/>
            <w:noProof/>
            <w:sz w:val="21"/>
            <w:szCs w:val="21"/>
          </w:rPr>
          <w:t>汚職事件に関する勧告</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38</w:t>
        </w:r>
      </w:hyperlink>
    </w:p>
    <w:p w14:paraId="577C77F4" w14:textId="4298DA51"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5" w:history="1">
        <w:r w:rsidRPr="00DF236E">
          <w:rPr>
            <w:rStyle w:val="ab"/>
            <w:rFonts w:asciiTheme="minorEastAsia" w:eastAsiaTheme="minorEastAsia" w:hAnsiTheme="minorEastAsia"/>
            <w:noProof/>
            <w:sz w:val="21"/>
            <w:szCs w:val="21"/>
          </w:rPr>
          <w:t>CRPDの実施を監視する</w:t>
        </w:r>
        <w:r w:rsidR="006A4146">
          <w:rPr>
            <w:rStyle w:val="ab"/>
            <w:rFonts w:asciiTheme="minorEastAsia" w:eastAsiaTheme="minorEastAsia" w:hAnsiTheme="minorEastAsia" w:hint="eastAsia"/>
            <w:noProof/>
            <w:sz w:val="21"/>
            <w:szCs w:val="21"/>
            <w:lang w:eastAsia="ja-JP"/>
          </w:rPr>
          <w:t>仕組み</w:t>
        </w:r>
        <w:r w:rsidRPr="00DF236E">
          <w:rPr>
            <w:rStyle w:val="ab"/>
            <w:rFonts w:asciiTheme="minorEastAsia" w:eastAsiaTheme="minorEastAsia" w:hAnsiTheme="minorEastAsia"/>
            <w:noProof/>
            <w:sz w:val="21"/>
            <w:szCs w:val="21"/>
          </w:rPr>
          <w:t>に関する勧告</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38</w:t>
        </w:r>
      </w:hyperlink>
    </w:p>
    <w:p w14:paraId="5D12C014" w14:textId="5886B258"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6" w:history="1">
        <w:r w:rsidRPr="00DF236E">
          <w:rPr>
            <w:rStyle w:val="ab"/>
            <w:rFonts w:asciiTheme="minorEastAsia" w:eastAsiaTheme="minorEastAsia" w:hAnsiTheme="minorEastAsia"/>
            <w:noProof/>
            <w:sz w:val="21"/>
            <w:szCs w:val="21"/>
          </w:rPr>
          <w:t>教育の権利に関する勧告</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39</w:t>
        </w:r>
      </w:hyperlink>
    </w:p>
    <w:p w14:paraId="335FA372" w14:textId="40A9D329"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7" w:history="1">
        <w:r w:rsidRPr="00DF236E">
          <w:rPr>
            <w:rStyle w:val="ab"/>
            <w:rFonts w:asciiTheme="minorEastAsia" w:eastAsiaTheme="minorEastAsia" w:hAnsiTheme="minorEastAsia"/>
            <w:noProof/>
            <w:sz w:val="21"/>
            <w:szCs w:val="21"/>
          </w:rPr>
          <w:t>健康の権利に関する勧告</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39</w:t>
        </w:r>
      </w:hyperlink>
    </w:p>
    <w:p w14:paraId="770E20A1" w14:textId="3D032930"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8" w:history="1">
        <w:r w:rsidRPr="00DF236E">
          <w:rPr>
            <w:rStyle w:val="ab"/>
            <w:rFonts w:asciiTheme="minorEastAsia" w:eastAsiaTheme="minorEastAsia" w:hAnsiTheme="minorEastAsia"/>
            <w:noProof/>
            <w:sz w:val="21"/>
            <w:szCs w:val="21"/>
          </w:rPr>
          <w:t>公共施設と交通のアクセシビリティに関する</w:t>
        </w:r>
        <w:r w:rsidR="006A4146">
          <w:rPr>
            <w:rStyle w:val="ab"/>
            <w:rFonts w:asciiTheme="minorEastAsia" w:eastAsiaTheme="minorEastAsia" w:hAnsiTheme="minorEastAsia" w:hint="eastAsia"/>
            <w:noProof/>
            <w:sz w:val="21"/>
            <w:szCs w:val="21"/>
            <w:lang w:eastAsia="ja-JP"/>
          </w:rPr>
          <w:t>勧告</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39</w:t>
        </w:r>
      </w:hyperlink>
    </w:p>
    <w:p w14:paraId="7406C6FB" w14:textId="1C34F117" w:rsidR="0071080C" w:rsidRPr="00DF236E" w:rsidRDefault="003363F7">
      <w:pPr>
        <w:pStyle w:val="21"/>
        <w:tabs>
          <w:tab w:val="right" w:leader="dot" w:pos="9016"/>
        </w:tabs>
        <w:rPr>
          <w:rFonts w:asciiTheme="minorEastAsia" w:eastAsiaTheme="minorEastAsia" w:hAnsiTheme="minorEastAsia"/>
          <w:noProof/>
          <w:sz w:val="21"/>
          <w:szCs w:val="21"/>
          <w:lang w:eastAsia="id-ID"/>
        </w:rPr>
      </w:pPr>
      <w:hyperlink w:anchor="_Toc478040539" w:history="1">
        <w:r w:rsidRPr="00DF236E">
          <w:rPr>
            <w:rStyle w:val="ab"/>
            <w:rFonts w:asciiTheme="minorEastAsia" w:eastAsiaTheme="minorEastAsia" w:hAnsiTheme="minorEastAsia"/>
            <w:noProof/>
            <w:sz w:val="21"/>
            <w:szCs w:val="21"/>
          </w:rPr>
          <w:t>災害管理に関する</w:t>
        </w:r>
        <w:r w:rsidR="006A4146">
          <w:rPr>
            <w:rStyle w:val="ab"/>
            <w:rFonts w:asciiTheme="minorEastAsia" w:eastAsiaTheme="minorEastAsia" w:hAnsiTheme="minorEastAsia" w:hint="eastAsia"/>
            <w:noProof/>
            <w:sz w:val="21"/>
            <w:szCs w:val="21"/>
            <w:lang w:eastAsia="ja-JP"/>
          </w:rPr>
          <w:t>勧告</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39</w:t>
        </w:r>
      </w:hyperlink>
    </w:p>
    <w:p w14:paraId="430C8D2F" w14:textId="081A796B" w:rsidR="0071080C" w:rsidRPr="00DF236E" w:rsidRDefault="003363F7">
      <w:pPr>
        <w:pStyle w:val="11"/>
        <w:tabs>
          <w:tab w:val="right" w:leader="dot" w:pos="9016"/>
        </w:tabs>
        <w:rPr>
          <w:rFonts w:asciiTheme="minorEastAsia" w:eastAsiaTheme="minorEastAsia" w:hAnsiTheme="minorEastAsia"/>
          <w:noProof/>
          <w:sz w:val="21"/>
          <w:szCs w:val="21"/>
          <w:lang w:eastAsia="id-ID"/>
        </w:rPr>
      </w:pPr>
      <w:hyperlink w:anchor="_Toc478040540" w:history="1">
        <w:r w:rsidRPr="00DF236E">
          <w:rPr>
            <w:rStyle w:val="ab"/>
            <w:rFonts w:asciiTheme="minorEastAsia" w:eastAsiaTheme="minorEastAsia" w:hAnsiTheme="minorEastAsia"/>
            <w:noProof/>
            <w:sz w:val="21"/>
            <w:szCs w:val="21"/>
          </w:rPr>
          <w:t>障害</w:t>
        </w:r>
        <w:r w:rsidR="00C13CAB">
          <w:rPr>
            <w:rStyle w:val="ab"/>
            <w:rFonts w:asciiTheme="minorEastAsia" w:eastAsiaTheme="minorEastAsia" w:hAnsiTheme="minorEastAsia" w:hint="eastAsia"/>
            <w:noProof/>
            <w:sz w:val="21"/>
            <w:szCs w:val="21"/>
            <w:lang w:eastAsia="ja-JP"/>
          </w:rPr>
          <w:t>者</w:t>
        </w:r>
        <w:r w:rsidR="006A4146">
          <w:rPr>
            <w:rStyle w:val="ab"/>
            <w:rFonts w:asciiTheme="minorEastAsia" w:eastAsiaTheme="minorEastAsia" w:hAnsiTheme="minorEastAsia" w:hint="eastAsia"/>
            <w:noProof/>
            <w:sz w:val="21"/>
            <w:szCs w:val="21"/>
            <w:lang w:eastAsia="ja-JP"/>
          </w:rPr>
          <w:t>条約</w:t>
        </w:r>
        <w:r w:rsidRPr="00DF236E">
          <w:rPr>
            <w:rStyle w:val="ab"/>
            <w:rFonts w:asciiTheme="minorEastAsia" w:eastAsiaTheme="minorEastAsia" w:hAnsiTheme="minorEastAsia"/>
            <w:noProof/>
            <w:sz w:val="21"/>
            <w:szCs w:val="21"/>
          </w:rPr>
          <w:t>チーム</w:t>
        </w:r>
        <w:r w:rsidR="00C13CAB">
          <w:rPr>
            <w:rStyle w:val="ab"/>
            <w:rFonts w:asciiTheme="minorEastAsia" w:eastAsiaTheme="minorEastAsia" w:hAnsiTheme="minorEastAsia" w:hint="eastAsia"/>
            <w:noProof/>
            <w:sz w:val="21"/>
            <w:szCs w:val="21"/>
            <w:lang w:eastAsia="ja-JP"/>
          </w:rPr>
          <w:t>の構成</w:t>
        </w:r>
        <w:r w:rsidRPr="00DF236E">
          <w:rPr>
            <w:rFonts w:asciiTheme="minorEastAsia" w:eastAsiaTheme="minorEastAsia" w:hAnsiTheme="minorEastAsia"/>
            <w:noProof/>
            <w:webHidden/>
            <w:sz w:val="21"/>
            <w:szCs w:val="21"/>
          </w:rPr>
          <w:tab/>
        </w:r>
        <w:r w:rsidR="000849EF">
          <w:rPr>
            <w:rFonts w:asciiTheme="minorEastAsia" w:eastAsiaTheme="minorEastAsia" w:hAnsiTheme="minorEastAsia" w:hint="eastAsia"/>
            <w:noProof/>
            <w:webHidden/>
            <w:sz w:val="21"/>
            <w:szCs w:val="21"/>
            <w:lang w:eastAsia="ja-JP"/>
          </w:rPr>
          <w:t>40</w:t>
        </w:r>
      </w:hyperlink>
    </w:p>
    <w:p w14:paraId="5391239B" w14:textId="77777777" w:rsidR="00716F51" w:rsidRPr="00DF236E" w:rsidRDefault="00E72054">
      <w:pPr>
        <w:rPr>
          <w:rFonts w:asciiTheme="minorEastAsia" w:eastAsiaTheme="minorEastAsia" w:hAnsiTheme="minorEastAsia"/>
          <w:sz w:val="21"/>
          <w:szCs w:val="21"/>
        </w:rPr>
      </w:pPr>
      <w:r w:rsidRPr="00DF236E">
        <w:rPr>
          <w:rFonts w:asciiTheme="minorEastAsia" w:eastAsiaTheme="minorEastAsia" w:hAnsiTheme="minorEastAsia"/>
          <w:b/>
          <w:bCs/>
          <w:noProof/>
          <w:sz w:val="21"/>
          <w:szCs w:val="21"/>
        </w:rPr>
        <w:fldChar w:fldCharType="end"/>
      </w:r>
    </w:p>
    <w:p w14:paraId="020FE1DB" w14:textId="77777777" w:rsidR="000D3119" w:rsidRPr="00DF236E" w:rsidRDefault="000D3119" w:rsidP="000D3119">
      <w:pPr>
        <w:jc w:val="center"/>
        <w:rPr>
          <w:rFonts w:asciiTheme="minorEastAsia" w:eastAsiaTheme="minorEastAsia" w:hAnsiTheme="minorEastAsia"/>
          <w:sz w:val="21"/>
          <w:szCs w:val="21"/>
        </w:rPr>
        <w:sectPr w:rsidR="000D3119" w:rsidRPr="00DF236E" w:rsidSect="004F73A1">
          <w:footerReference w:type="default" r:id="rId12"/>
          <w:footerReference w:type="first" r:id="rId13"/>
          <w:pgSz w:w="11906" w:h="16838"/>
          <w:pgMar w:top="1440" w:right="1440" w:bottom="1440" w:left="1440" w:header="708" w:footer="708" w:gutter="0"/>
          <w:pgNumType w:fmt="decimalFullWidth" w:start="1"/>
          <w:cols w:space="708"/>
          <w:titlePg/>
          <w:docGrid w:linePitch="360"/>
        </w:sectPr>
      </w:pPr>
    </w:p>
    <w:p w14:paraId="36583B4B" w14:textId="77777777" w:rsidR="0071080C" w:rsidRPr="007E3D3D" w:rsidRDefault="003363F7">
      <w:pPr>
        <w:pStyle w:val="1"/>
        <w:shd w:val="clear" w:color="auto" w:fill="D9D9D9"/>
        <w:jc w:val="center"/>
        <w:rPr>
          <w:rFonts w:asciiTheme="minorEastAsia" w:eastAsiaTheme="minorEastAsia" w:hAnsiTheme="minorEastAsia"/>
          <w:color w:val="auto"/>
          <w:sz w:val="24"/>
          <w:szCs w:val="24"/>
        </w:rPr>
      </w:pPr>
      <w:bookmarkStart w:id="0" w:name="_Toc477319975"/>
      <w:bookmarkStart w:id="1" w:name="_Toc478040487"/>
      <w:proofErr w:type="spellStart"/>
      <w:r w:rsidRPr="007E3D3D">
        <w:rPr>
          <w:rFonts w:asciiTheme="minorEastAsia" w:eastAsiaTheme="minorEastAsia" w:hAnsiTheme="minorEastAsia"/>
          <w:color w:val="auto"/>
          <w:sz w:val="24"/>
          <w:szCs w:val="24"/>
        </w:rPr>
        <w:t>第一章</w:t>
      </w:r>
      <w:bookmarkEnd w:id="0"/>
      <w:bookmarkEnd w:id="1"/>
      <w:proofErr w:type="spellEnd"/>
    </w:p>
    <w:p w14:paraId="71E77095" w14:textId="77777777" w:rsidR="0071080C" w:rsidRPr="007E3D3D" w:rsidRDefault="003363F7">
      <w:pPr>
        <w:shd w:val="clear" w:color="auto" w:fill="D9D9D9"/>
        <w:spacing w:after="0" w:line="240" w:lineRule="auto"/>
        <w:jc w:val="center"/>
        <w:rPr>
          <w:rFonts w:asciiTheme="minorEastAsia" w:eastAsiaTheme="minorEastAsia" w:hAnsiTheme="minorEastAsia"/>
          <w:b/>
          <w:bCs/>
          <w:sz w:val="24"/>
          <w:szCs w:val="24"/>
        </w:rPr>
      </w:pPr>
      <w:proofErr w:type="spellStart"/>
      <w:r w:rsidRPr="007E3D3D">
        <w:rPr>
          <w:rFonts w:asciiTheme="minorEastAsia" w:eastAsiaTheme="minorEastAsia" w:hAnsiTheme="minorEastAsia"/>
          <w:b/>
          <w:bCs/>
          <w:sz w:val="24"/>
          <w:szCs w:val="24"/>
        </w:rPr>
        <w:t>はじめに</w:t>
      </w:r>
      <w:proofErr w:type="spellEnd"/>
    </w:p>
    <w:p w14:paraId="56D6E7C8" w14:textId="77777777" w:rsidR="0071080C" w:rsidRPr="007E3D3D" w:rsidRDefault="003363F7">
      <w:pPr>
        <w:pStyle w:val="2"/>
        <w:rPr>
          <w:rFonts w:asciiTheme="minorEastAsia" w:eastAsiaTheme="minorEastAsia" w:hAnsiTheme="minorEastAsia"/>
          <w:color w:val="auto"/>
          <w:sz w:val="24"/>
          <w:szCs w:val="24"/>
        </w:rPr>
      </w:pPr>
      <w:bookmarkStart w:id="2" w:name="_Toc477319976"/>
      <w:bookmarkStart w:id="3" w:name="_Toc478040488"/>
      <w:r w:rsidRPr="007E3D3D">
        <w:rPr>
          <w:rFonts w:asciiTheme="minorEastAsia" w:eastAsiaTheme="minorEastAsia" w:hAnsiTheme="minorEastAsia"/>
          <w:color w:val="auto"/>
          <w:sz w:val="24"/>
          <w:szCs w:val="24"/>
        </w:rPr>
        <w:t>I.1.</w:t>
      </w:r>
      <w:proofErr w:type="spellStart"/>
      <w:r w:rsidRPr="007E3D3D">
        <w:rPr>
          <w:rFonts w:asciiTheme="minorEastAsia" w:eastAsiaTheme="minorEastAsia" w:hAnsiTheme="minorEastAsia"/>
          <w:color w:val="auto"/>
          <w:sz w:val="24"/>
          <w:szCs w:val="24"/>
        </w:rPr>
        <w:t>背景</w:t>
      </w:r>
      <w:bookmarkEnd w:id="2"/>
      <w:bookmarkEnd w:id="3"/>
      <w:proofErr w:type="spellEnd"/>
    </w:p>
    <w:p w14:paraId="0D86D3FA" w14:textId="77777777" w:rsidR="000D3119" w:rsidRPr="00DF236E" w:rsidRDefault="000D3119" w:rsidP="000D3119">
      <w:pPr>
        <w:spacing w:after="0" w:line="240" w:lineRule="auto"/>
        <w:ind w:left="426"/>
        <w:jc w:val="both"/>
        <w:rPr>
          <w:rFonts w:asciiTheme="minorEastAsia" w:eastAsiaTheme="minorEastAsia" w:hAnsiTheme="minorEastAsia"/>
          <w:sz w:val="21"/>
          <w:szCs w:val="21"/>
        </w:rPr>
      </w:pPr>
    </w:p>
    <w:p w14:paraId="05CB2FCB" w14:textId="5B84A032" w:rsidR="000D3119" w:rsidRPr="00053DC9" w:rsidRDefault="003363F7" w:rsidP="000D3119">
      <w:pPr>
        <w:numPr>
          <w:ilvl w:val="0"/>
          <w:numId w:val="14"/>
        </w:numPr>
        <w:spacing w:after="0" w:line="240" w:lineRule="auto"/>
        <w:ind w:left="567" w:hanging="567"/>
        <w:contextualSpacing/>
        <w:jc w:val="both"/>
        <w:rPr>
          <w:rFonts w:asciiTheme="minorEastAsia" w:eastAsiaTheme="minorEastAsia" w:hAnsiTheme="minorEastAsia"/>
          <w:sz w:val="21"/>
          <w:szCs w:val="21"/>
          <w:lang w:eastAsia="ja-JP"/>
        </w:rPr>
      </w:pPr>
      <w:r w:rsidRPr="00D170B0">
        <w:rPr>
          <w:rFonts w:asciiTheme="minorEastAsia" w:eastAsiaTheme="minorEastAsia" w:hAnsiTheme="minorEastAsia"/>
          <w:sz w:val="21"/>
          <w:szCs w:val="21"/>
          <w:lang w:eastAsia="ja-JP"/>
        </w:rPr>
        <w:t>インドネシアは2007年3月30日に国連障害者権利条約（UN CRPD）を批准した。それ以来、</w:t>
      </w:r>
      <w:r w:rsidRPr="00D170B0">
        <w:rPr>
          <w:rFonts w:asciiTheme="minorEastAsia" w:eastAsiaTheme="minorEastAsia" w:hAnsiTheme="minorEastAsia"/>
          <w:i/>
          <w:sz w:val="21"/>
          <w:szCs w:val="21"/>
          <w:lang w:eastAsia="ja-JP"/>
        </w:rPr>
        <w:t>Organisasi Penyandang Disabilitas</w:t>
      </w:r>
      <w:r w:rsidRPr="00D170B0">
        <w:rPr>
          <w:rFonts w:asciiTheme="minorEastAsia" w:eastAsiaTheme="minorEastAsia" w:hAnsiTheme="minorEastAsia"/>
          <w:sz w:val="21"/>
          <w:szCs w:val="21"/>
          <w:lang w:eastAsia="ja-JP"/>
        </w:rPr>
        <w:t>（障害者団体-DPO）による継続的な</w:t>
      </w:r>
      <w:r w:rsidR="006C2D20" w:rsidRPr="00D170B0">
        <w:rPr>
          <w:rFonts w:asciiTheme="minorEastAsia" w:eastAsiaTheme="minorEastAsia" w:hAnsiTheme="minorEastAsia" w:hint="eastAsia"/>
          <w:sz w:val="21"/>
          <w:szCs w:val="21"/>
          <w:lang w:eastAsia="ja-JP"/>
        </w:rPr>
        <w:t>前向きの</w:t>
      </w:r>
      <w:r w:rsidRPr="00D170B0">
        <w:rPr>
          <w:rFonts w:asciiTheme="minorEastAsia" w:eastAsiaTheme="minorEastAsia" w:hAnsiTheme="minorEastAsia"/>
          <w:sz w:val="21"/>
          <w:szCs w:val="21"/>
          <w:lang w:eastAsia="ja-JP"/>
        </w:rPr>
        <w:t>努力</w:t>
      </w:r>
      <w:r w:rsidR="006C2D20" w:rsidRPr="00D170B0">
        <w:rPr>
          <w:rFonts w:asciiTheme="minorEastAsia" w:eastAsiaTheme="minorEastAsia" w:hAnsiTheme="minorEastAsia" w:hint="eastAsia"/>
          <w:sz w:val="21"/>
          <w:szCs w:val="21"/>
          <w:lang w:eastAsia="ja-JP"/>
        </w:rPr>
        <w:t>を経て</w:t>
      </w:r>
      <w:r w:rsidRPr="00D170B0">
        <w:rPr>
          <w:rFonts w:asciiTheme="minorEastAsia" w:eastAsiaTheme="minorEastAsia" w:hAnsiTheme="minorEastAsia"/>
          <w:sz w:val="21"/>
          <w:szCs w:val="21"/>
          <w:lang w:eastAsia="ja-JP"/>
        </w:rPr>
        <w:t>、インドネシア政府は最終的に障害者権利条約を2011年国内法第19号</w:t>
      </w:r>
      <w:r w:rsidR="00B56D64" w:rsidRPr="00D170B0">
        <w:rPr>
          <w:rFonts w:asciiTheme="minorEastAsia" w:eastAsiaTheme="minorEastAsia" w:hAnsiTheme="minorEastAsia" w:hint="eastAsia"/>
          <w:sz w:val="21"/>
          <w:szCs w:val="21"/>
          <w:lang w:eastAsia="ja-JP"/>
        </w:rPr>
        <w:t>として</w:t>
      </w:r>
      <w:r w:rsidR="006C2D20" w:rsidRPr="00D170B0">
        <w:rPr>
          <w:rFonts w:asciiTheme="minorEastAsia" w:eastAsiaTheme="minorEastAsia" w:hAnsiTheme="minorEastAsia" w:hint="eastAsia"/>
          <w:sz w:val="21"/>
          <w:szCs w:val="21"/>
          <w:lang w:eastAsia="ja-JP"/>
        </w:rPr>
        <w:t>承認</w:t>
      </w:r>
      <w:r w:rsidRPr="00D170B0">
        <w:rPr>
          <w:rFonts w:asciiTheme="minorEastAsia" w:eastAsiaTheme="minorEastAsia" w:hAnsiTheme="minorEastAsia"/>
          <w:sz w:val="21"/>
          <w:szCs w:val="21"/>
          <w:lang w:eastAsia="ja-JP"/>
        </w:rPr>
        <w:t>した。その結果、インドネシアは生活のあらゆる分野で障害者権利条約の内容を実施する</w:t>
      </w:r>
      <w:r w:rsidRPr="00053DC9">
        <w:rPr>
          <w:rFonts w:asciiTheme="minorEastAsia" w:eastAsiaTheme="minorEastAsia" w:hAnsiTheme="minorEastAsia"/>
          <w:sz w:val="21"/>
          <w:szCs w:val="21"/>
          <w:lang w:eastAsia="ja-JP"/>
        </w:rPr>
        <w:t>義務を負うことになった。</w:t>
      </w:r>
      <w:r w:rsidR="006D1D3B" w:rsidRPr="00053DC9">
        <w:rPr>
          <w:rFonts w:asciiTheme="minorEastAsia" w:eastAsiaTheme="minorEastAsia" w:hAnsiTheme="minorEastAsia" w:hint="eastAsia"/>
          <w:sz w:val="21"/>
          <w:szCs w:val="21"/>
          <w:lang w:eastAsia="ja-JP"/>
        </w:rPr>
        <w:t>（訳注　国連のサイトではインドネシアの批准は2011年であり、2007年は署名である。）</w:t>
      </w:r>
    </w:p>
    <w:p w14:paraId="7D6F7F14" w14:textId="7A2B3D2A" w:rsidR="000D3119" w:rsidRPr="00053DC9" w:rsidRDefault="003363F7" w:rsidP="000D3119">
      <w:pPr>
        <w:numPr>
          <w:ilvl w:val="0"/>
          <w:numId w:val="14"/>
        </w:numPr>
        <w:spacing w:after="0" w:line="240" w:lineRule="auto"/>
        <w:ind w:left="567" w:hanging="567"/>
        <w:contextualSpacing/>
        <w:jc w:val="both"/>
        <w:rPr>
          <w:rFonts w:asciiTheme="minorEastAsia" w:eastAsiaTheme="minorEastAsia" w:hAnsiTheme="minorEastAsia"/>
          <w:sz w:val="21"/>
          <w:szCs w:val="21"/>
          <w:lang w:eastAsia="ja-JP"/>
        </w:rPr>
      </w:pPr>
      <w:r w:rsidRPr="00053DC9">
        <w:rPr>
          <w:rFonts w:asciiTheme="minorEastAsia" w:eastAsiaTheme="minorEastAsia" w:hAnsiTheme="minorEastAsia"/>
          <w:sz w:val="21"/>
          <w:szCs w:val="21"/>
          <w:lang w:eastAsia="ja-JP"/>
        </w:rPr>
        <w:t>2011年の批准後、インドネシア政府は</w:t>
      </w:r>
      <w:r w:rsidR="0095783F" w:rsidRPr="00053DC9">
        <w:rPr>
          <w:rFonts w:asciiTheme="minorEastAsia" w:eastAsiaTheme="minorEastAsia" w:hAnsiTheme="minorEastAsia"/>
          <w:sz w:val="21"/>
          <w:szCs w:val="21"/>
          <w:lang w:eastAsia="ja-JP"/>
        </w:rPr>
        <w:t>障害のある人</w:t>
      </w:r>
      <w:r w:rsidRPr="00053DC9">
        <w:rPr>
          <w:rFonts w:asciiTheme="minorEastAsia" w:eastAsiaTheme="minorEastAsia" w:hAnsiTheme="minorEastAsia"/>
          <w:sz w:val="21"/>
          <w:szCs w:val="21"/>
          <w:lang w:eastAsia="ja-JP"/>
        </w:rPr>
        <w:t>に関する新法、すなわち2016年法律第8号を成立させた。この新法は、国連CRPDが批准されるずっと前から施行されていた</w:t>
      </w:r>
      <w:r w:rsidR="00B56D64" w:rsidRPr="00053DC9">
        <w:rPr>
          <w:rFonts w:asciiTheme="minorEastAsia" w:eastAsiaTheme="minorEastAsia" w:hAnsiTheme="minorEastAsia" w:hint="eastAsia"/>
          <w:sz w:val="21"/>
          <w:szCs w:val="21"/>
          <w:lang w:eastAsia="ja-JP"/>
        </w:rPr>
        <w:t>機能</w:t>
      </w:r>
      <w:r w:rsidRPr="00053DC9">
        <w:rPr>
          <w:rFonts w:asciiTheme="minorEastAsia" w:eastAsiaTheme="minorEastAsia" w:hAnsiTheme="minorEastAsia"/>
          <w:sz w:val="21"/>
          <w:szCs w:val="21"/>
          <w:lang w:eastAsia="ja-JP"/>
        </w:rPr>
        <w:t>障害</w:t>
      </w:r>
      <w:r w:rsidR="00B56D64" w:rsidRPr="00053DC9">
        <w:rPr>
          <w:rFonts w:asciiTheme="minorEastAsia" w:eastAsiaTheme="minorEastAsia" w:hAnsiTheme="minorEastAsia" w:hint="eastAsia"/>
          <w:sz w:val="21"/>
          <w:szCs w:val="21"/>
          <w:lang w:eastAsia="ja-JP"/>
        </w:rPr>
        <w:t>のある人</w:t>
      </w:r>
      <w:r w:rsidRPr="00053DC9">
        <w:rPr>
          <w:rFonts w:asciiTheme="minorEastAsia" w:eastAsiaTheme="minorEastAsia" w:hAnsiTheme="minorEastAsia"/>
          <w:sz w:val="21"/>
          <w:szCs w:val="21"/>
          <w:lang w:eastAsia="ja-JP"/>
        </w:rPr>
        <w:t>に関する1997年法律第4号に代わるものである。国連CRPDの批准と2016年法律第8号の制定は、インドネシアにおける</w:t>
      </w:r>
      <w:r w:rsidR="0095783F" w:rsidRPr="00053DC9">
        <w:rPr>
          <w:rFonts w:asciiTheme="minorEastAsia" w:eastAsiaTheme="minorEastAsia" w:hAnsiTheme="minorEastAsia"/>
          <w:sz w:val="21"/>
          <w:szCs w:val="21"/>
          <w:lang w:eastAsia="ja-JP"/>
        </w:rPr>
        <w:t>障害のある人</w:t>
      </w:r>
      <w:r w:rsidRPr="00053DC9">
        <w:rPr>
          <w:rFonts w:asciiTheme="minorEastAsia" w:eastAsiaTheme="minorEastAsia" w:hAnsiTheme="minorEastAsia"/>
          <w:sz w:val="21"/>
          <w:szCs w:val="21"/>
          <w:lang w:eastAsia="ja-JP"/>
        </w:rPr>
        <w:t>の権利の実現における新たな一章と考えることができ、私たち全員が評価し、保護し、支援すべき法律である。</w:t>
      </w:r>
    </w:p>
    <w:p w14:paraId="5B3EE822" w14:textId="088A7EEA" w:rsidR="000D3119" w:rsidRPr="003F0A83" w:rsidRDefault="003363F7" w:rsidP="000D3119">
      <w:pPr>
        <w:numPr>
          <w:ilvl w:val="0"/>
          <w:numId w:val="14"/>
        </w:numPr>
        <w:spacing w:after="0" w:line="240" w:lineRule="auto"/>
        <w:ind w:left="567" w:hanging="567"/>
        <w:contextualSpacing/>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政府の位置づけには、</w:t>
      </w:r>
      <w:r w:rsidR="00B56D64" w:rsidRPr="003F0A83">
        <w:rPr>
          <w:rFonts w:asciiTheme="minorEastAsia" w:eastAsiaTheme="minorEastAsia" w:hAnsiTheme="minorEastAsia" w:hint="eastAsia"/>
          <w:sz w:val="21"/>
          <w:szCs w:val="21"/>
          <w:lang w:eastAsia="ja-JP"/>
        </w:rPr>
        <w:t>注</w:t>
      </w:r>
      <w:r w:rsidR="00E225E3" w:rsidRPr="003F0A83">
        <w:rPr>
          <w:rFonts w:asciiTheme="minorEastAsia" w:eastAsiaTheme="minorEastAsia" w:hAnsiTheme="minorEastAsia" w:hint="eastAsia"/>
          <w:sz w:val="21"/>
          <w:szCs w:val="21"/>
          <w:lang w:eastAsia="ja-JP"/>
        </w:rPr>
        <w:t>目</w:t>
      </w:r>
      <w:r w:rsidR="00B56D64" w:rsidRPr="003F0A83">
        <w:rPr>
          <w:rFonts w:asciiTheme="minorEastAsia" w:eastAsiaTheme="minorEastAsia" w:hAnsiTheme="minorEastAsia" w:hint="eastAsia"/>
          <w:sz w:val="21"/>
          <w:szCs w:val="21"/>
          <w:lang w:eastAsia="ja-JP"/>
        </w:rPr>
        <w:t>および評価すべき重要な</w:t>
      </w:r>
      <w:r w:rsidRPr="003F0A83">
        <w:rPr>
          <w:rFonts w:asciiTheme="minorEastAsia" w:eastAsiaTheme="minorEastAsia" w:hAnsiTheme="minorEastAsia"/>
          <w:sz w:val="21"/>
          <w:szCs w:val="21"/>
          <w:lang w:eastAsia="ja-JP"/>
        </w:rPr>
        <w:t xml:space="preserve">ステップがいくつかある。 </w:t>
      </w:r>
    </w:p>
    <w:p w14:paraId="4B3C386D" w14:textId="6C012490" w:rsidR="000D3119" w:rsidRPr="00053DC9" w:rsidRDefault="003363F7" w:rsidP="000D3119">
      <w:pPr>
        <w:numPr>
          <w:ilvl w:val="0"/>
          <w:numId w:val="14"/>
        </w:numPr>
        <w:spacing w:after="0" w:line="240" w:lineRule="auto"/>
        <w:ind w:left="567" w:hanging="567"/>
        <w:contextualSpacing/>
        <w:jc w:val="both"/>
        <w:rPr>
          <w:rFonts w:asciiTheme="minorEastAsia" w:eastAsiaTheme="minorEastAsia" w:hAnsiTheme="minorEastAsia"/>
          <w:sz w:val="21"/>
          <w:szCs w:val="21"/>
          <w:lang w:eastAsia="ja-JP"/>
        </w:rPr>
      </w:pPr>
      <w:r w:rsidRPr="00053DC9">
        <w:rPr>
          <w:rFonts w:asciiTheme="minorEastAsia" w:eastAsiaTheme="minorEastAsia" w:hAnsiTheme="minorEastAsia"/>
          <w:sz w:val="21"/>
          <w:szCs w:val="21"/>
          <w:lang w:eastAsia="ja-JP"/>
        </w:rPr>
        <w:t xml:space="preserve">条約批准後、少なくとも国家レベルでの規制や政策の分野では、障害者問題を国家開発の主流に取り入れる動きが進んでいる。 </w:t>
      </w:r>
    </w:p>
    <w:p w14:paraId="604D82B7" w14:textId="39139F5E" w:rsidR="0071080C" w:rsidRPr="00DF236E" w:rsidRDefault="003363F7">
      <w:pPr>
        <w:numPr>
          <w:ilvl w:val="0"/>
          <w:numId w:val="14"/>
        </w:numPr>
        <w:spacing w:after="0" w:line="240" w:lineRule="auto"/>
        <w:ind w:left="567" w:hanging="567"/>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以下は</w:t>
      </w:r>
      <w:r w:rsidR="00B56D64">
        <w:rPr>
          <w:rFonts w:asciiTheme="minorEastAsia" w:eastAsiaTheme="minorEastAsia" w:hAnsiTheme="minorEastAsia" w:hint="eastAsia"/>
          <w:sz w:val="21"/>
          <w:szCs w:val="21"/>
          <w:lang w:eastAsia="ja-JP"/>
        </w:rPr>
        <w:t>進展</w:t>
      </w:r>
      <w:r w:rsidRPr="00DF236E">
        <w:rPr>
          <w:rFonts w:asciiTheme="minorEastAsia" w:eastAsiaTheme="minorEastAsia" w:hAnsiTheme="minorEastAsia"/>
          <w:sz w:val="21"/>
          <w:szCs w:val="21"/>
          <w:lang w:eastAsia="ja-JP"/>
        </w:rPr>
        <w:t>の一部である：</w:t>
      </w:r>
    </w:p>
    <w:p w14:paraId="516A4240" w14:textId="5B53DBB8" w:rsidR="00053DC9" w:rsidRPr="00D66D83" w:rsidRDefault="003363F7" w:rsidP="00D66D83">
      <w:pPr>
        <w:numPr>
          <w:ilvl w:val="0"/>
          <w:numId w:val="13"/>
        </w:numPr>
        <w:pBdr>
          <w:top w:val="nil"/>
          <w:left w:val="nil"/>
          <w:bottom w:val="nil"/>
          <w:right w:val="nil"/>
          <w:between w:val="nil"/>
          <w:bar w:val="nil"/>
        </w:pBdr>
        <w:spacing w:before="120" w:after="0" w:line="240" w:lineRule="auto"/>
        <w:ind w:left="851" w:hanging="284"/>
        <w:contextualSpacing/>
        <w:jc w:val="both"/>
        <w:rPr>
          <w:rFonts w:asciiTheme="minorEastAsia" w:eastAsiaTheme="minorEastAsia" w:hAnsiTheme="minorEastAsia"/>
          <w:sz w:val="21"/>
          <w:szCs w:val="21"/>
          <w:lang w:eastAsia="ja-JP"/>
        </w:rPr>
      </w:pPr>
      <w:r w:rsidRPr="00053DC9">
        <w:rPr>
          <w:rFonts w:asciiTheme="minorEastAsia" w:eastAsiaTheme="minorEastAsia" w:hAnsiTheme="minorEastAsia"/>
          <w:sz w:val="21"/>
          <w:szCs w:val="21"/>
          <w:lang w:eastAsia="ja-JP"/>
        </w:rPr>
        <w:t>人権に関する国家行動計画</w:t>
      </w:r>
      <w:r w:rsidRPr="00E7245E">
        <w:rPr>
          <w:rFonts w:asciiTheme="minorEastAsia" w:eastAsiaTheme="minorEastAsia" w:hAnsiTheme="minorEastAsia"/>
          <w:sz w:val="20"/>
          <w:szCs w:val="20"/>
          <w:lang w:eastAsia="ja-JP"/>
        </w:rPr>
        <w:t>（</w:t>
      </w:r>
      <w:r w:rsidRPr="00053DC9">
        <w:rPr>
          <w:rFonts w:asciiTheme="minorEastAsia" w:eastAsiaTheme="minorEastAsia" w:hAnsiTheme="minorEastAsia"/>
          <w:i/>
          <w:sz w:val="21"/>
          <w:szCs w:val="21"/>
          <w:lang w:eastAsia="ja-JP"/>
        </w:rPr>
        <w:t>RANHAM</w:t>
      </w:r>
      <w:r w:rsidRPr="00E7245E">
        <w:rPr>
          <w:rFonts w:asciiTheme="minorEastAsia" w:eastAsiaTheme="minorEastAsia" w:hAnsiTheme="minorEastAsia"/>
          <w:sz w:val="20"/>
          <w:szCs w:val="20"/>
          <w:lang w:eastAsia="ja-JP"/>
        </w:rPr>
        <w:t>）</w:t>
      </w:r>
      <w:r w:rsidRPr="00DF236E">
        <w:rPr>
          <w:rStyle w:val="ae"/>
          <w:rFonts w:asciiTheme="minorEastAsia" w:eastAsiaTheme="minorEastAsia" w:hAnsiTheme="minorEastAsia"/>
          <w:sz w:val="21"/>
          <w:szCs w:val="21"/>
        </w:rPr>
        <w:footnoteReference w:id="1"/>
      </w:r>
      <w:r w:rsidRPr="00053DC9">
        <w:rPr>
          <w:rFonts w:asciiTheme="minorEastAsia" w:eastAsiaTheme="minorEastAsia" w:hAnsiTheme="minorEastAsia"/>
          <w:sz w:val="21"/>
          <w:szCs w:val="21"/>
          <w:lang w:eastAsia="ja-JP"/>
        </w:rPr>
        <w:t>を</w:t>
      </w:r>
      <w:r w:rsidR="00CD3E43" w:rsidRPr="00053DC9">
        <w:rPr>
          <w:rFonts w:asciiTheme="minorEastAsia" w:eastAsiaTheme="minorEastAsia" w:hAnsiTheme="minorEastAsia" w:hint="eastAsia"/>
          <w:sz w:val="21"/>
          <w:szCs w:val="21"/>
          <w:lang w:eastAsia="ja-JP"/>
        </w:rPr>
        <w:t>、</w:t>
      </w:r>
      <w:r w:rsidRPr="00053DC9">
        <w:rPr>
          <w:rFonts w:asciiTheme="minorEastAsia" w:eastAsiaTheme="minorEastAsia" w:hAnsiTheme="minorEastAsia"/>
          <w:sz w:val="21"/>
          <w:szCs w:val="21"/>
          <w:lang w:eastAsia="ja-JP"/>
        </w:rPr>
        <w:t>国家</w:t>
      </w:r>
      <w:r w:rsidR="00E7245E">
        <w:rPr>
          <w:rFonts w:asciiTheme="minorEastAsia" w:eastAsiaTheme="minorEastAsia" w:hAnsiTheme="minorEastAsia" w:hint="eastAsia"/>
          <w:sz w:val="21"/>
          <w:szCs w:val="21"/>
          <w:lang w:eastAsia="ja-JP"/>
        </w:rPr>
        <w:t>(</w:t>
      </w:r>
      <w:r w:rsidR="00CD3E43" w:rsidRPr="00053DC9">
        <w:rPr>
          <w:rFonts w:asciiTheme="minorEastAsia" w:eastAsiaTheme="minorEastAsia" w:hAnsiTheme="minorEastAsia" w:hint="eastAsia"/>
          <w:sz w:val="21"/>
          <w:szCs w:val="21"/>
          <w:lang w:eastAsia="ja-JP"/>
        </w:rPr>
        <w:t>障害</w:t>
      </w:r>
      <w:r w:rsidR="00E7245E">
        <w:rPr>
          <w:rFonts w:asciiTheme="minorEastAsia" w:eastAsiaTheme="minorEastAsia" w:hAnsiTheme="minorEastAsia" w:hint="eastAsia"/>
          <w:sz w:val="21"/>
          <w:szCs w:val="21"/>
          <w:lang w:eastAsia="ja-JP"/>
        </w:rPr>
        <w:t>)</w:t>
      </w:r>
      <w:r w:rsidRPr="00053DC9">
        <w:rPr>
          <w:rFonts w:asciiTheme="minorEastAsia" w:eastAsiaTheme="minorEastAsia" w:hAnsiTheme="minorEastAsia"/>
          <w:sz w:val="21"/>
          <w:szCs w:val="21"/>
          <w:lang w:eastAsia="ja-JP"/>
        </w:rPr>
        <w:t>行動計画</w:t>
      </w:r>
      <w:r w:rsidR="00E7245E">
        <w:rPr>
          <w:rFonts w:asciiTheme="minorEastAsia" w:eastAsiaTheme="minorEastAsia" w:hAnsiTheme="minorEastAsia" w:hint="eastAsia"/>
          <w:sz w:val="21"/>
          <w:szCs w:val="21"/>
          <w:lang w:eastAsia="ja-JP"/>
        </w:rPr>
        <w:t>(</w:t>
      </w:r>
      <w:r w:rsidRPr="00053DC9">
        <w:rPr>
          <w:rFonts w:asciiTheme="minorEastAsia" w:eastAsiaTheme="minorEastAsia" w:hAnsiTheme="minorEastAsia"/>
          <w:i/>
          <w:sz w:val="21"/>
          <w:szCs w:val="21"/>
          <w:lang w:eastAsia="ja-JP"/>
        </w:rPr>
        <w:t xml:space="preserve">RAN </w:t>
      </w:r>
      <w:r w:rsidRPr="00053DC9">
        <w:rPr>
          <w:rFonts w:asciiTheme="minorEastAsia" w:eastAsiaTheme="minorEastAsia" w:hAnsiTheme="minorEastAsia"/>
          <w:sz w:val="21"/>
          <w:szCs w:val="21"/>
          <w:lang w:eastAsia="ja-JP"/>
        </w:rPr>
        <w:t>Disabilitas</w:t>
      </w:r>
      <w:r w:rsidR="00E7245E">
        <w:rPr>
          <w:rFonts w:asciiTheme="minorEastAsia" w:eastAsiaTheme="minorEastAsia" w:hAnsiTheme="minorEastAsia" w:hint="eastAsia"/>
          <w:sz w:val="21"/>
          <w:szCs w:val="21"/>
          <w:lang w:eastAsia="ja-JP"/>
        </w:rPr>
        <w:t>)</w:t>
      </w:r>
      <w:r w:rsidRPr="00DF236E">
        <w:rPr>
          <w:rStyle w:val="ae"/>
          <w:rFonts w:asciiTheme="minorEastAsia" w:eastAsiaTheme="minorEastAsia" w:hAnsiTheme="minorEastAsia"/>
          <w:sz w:val="21"/>
          <w:szCs w:val="21"/>
        </w:rPr>
        <w:footnoteReference w:id="2"/>
      </w:r>
      <w:r w:rsidRPr="00053DC9">
        <w:rPr>
          <w:rFonts w:asciiTheme="minorEastAsia" w:eastAsiaTheme="minorEastAsia" w:hAnsiTheme="minorEastAsia"/>
          <w:sz w:val="21"/>
          <w:szCs w:val="21"/>
          <w:lang w:eastAsia="ja-JP"/>
        </w:rPr>
        <w:t xml:space="preserve"> に統合する試み。2013年の第2次</w:t>
      </w:r>
      <w:r w:rsidRPr="00053DC9">
        <w:rPr>
          <w:rFonts w:asciiTheme="minorEastAsia" w:eastAsiaTheme="minorEastAsia" w:hAnsiTheme="minorEastAsia"/>
          <w:i/>
          <w:sz w:val="21"/>
          <w:szCs w:val="21"/>
          <w:lang w:eastAsia="ja-JP"/>
        </w:rPr>
        <w:t>RAN</w:t>
      </w:r>
      <w:r w:rsidRPr="00053DC9">
        <w:rPr>
          <w:rFonts w:asciiTheme="minorEastAsia" w:eastAsiaTheme="minorEastAsia" w:hAnsiTheme="minorEastAsia"/>
          <w:sz w:val="21"/>
          <w:szCs w:val="21"/>
          <w:lang w:eastAsia="ja-JP"/>
        </w:rPr>
        <w:t>終了後、</w:t>
      </w:r>
      <w:bookmarkStart w:id="4" w:name="_Hlk176029204"/>
      <w:r w:rsidRPr="00053DC9">
        <w:rPr>
          <w:rFonts w:asciiTheme="minorEastAsia" w:eastAsiaTheme="minorEastAsia" w:hAnsiTheme="minorEastAsia"/>
          <w:sz w:val="21"/>
          <w:szCs w:val="21"/>
          <w:lang w:eastAsia="ja-JP"/>
        </w:rPr>
        <w:t>国家開発計画庁</w:t>
      </w:r>
      <w:bookmarkEnd w:id="4"/>
      <w:r w:rsidRPr="00053DC9">
        <w:rPr>
          <w:rFonts w:asciiTheme="minorEastAsia" w:eastAsiaTheme="minorEastAsia" w:hAnsiTheme="minorEastAsia"/>
          <w:sz w:val="21"/>
          <w:szCs w:val="21"/>
          <w:lang w:eastAsia="ja-JP"/>
        </w:rPr>
        <w:t>（BAPPENAS）は社会省とともに、政府機関による一連の内部協議と</w:t>
      </w:r>
      <w:r w:rsidRPr="00053DC9">
        <w:rPr>
          <w:rFonts w:asciiTheme="minorEastAsia" w:eastAsiaTheme="minorEastAsia" w:hAnsiTheme="minorEastAsia"/>
          <w:sz w:val="21"/>
          <w:szCs w:val="21"/>
          <w:shd w:val="clear" w:color="auto" w:fill="FFFFFF"/>
          <w:lang w:eastAsia="ja-JP"/>
        </w:rPr>
        <w:t>障害者団体</w:t>
      </w:r>
      <w:r w:rsidRPr="00053DC9">
        <w:rPr>
          <w:rFonts w:asciiTheme="minorEastAsia" w:eastAsiaTheme="minorEastAsia" w:hAnsiTheme="minorEastAsia"/>
          <w:sz w:val="21"/>
          <w:szCs w:val="21"/>
          <w:lang w:eastAsia="ja-JP"/>
        </w:rPr>
        <w:t>（DPO）を含む協議を通じて、</w:t>
      </w:r>
      <w:r w:rsidR="00B56D64" w:rsidRPr="00053DC9">
        <w:rPr>
          <w:rFonts w:asciiTheme="minorEastAsia" w:eastAsiaTheme="minorEastAsia" w:hAnsiTheme="minorEastAsia" w:hint="eastAsia"/>
          <w:sz w:val="21"/>
          <w:szCs w:val="21"/>
          <w:lang w:eastAsia="ja-JP"/>
        </w:rPr>
        <w:t>国家</w:t>
      </w:r>
      <w:r w:rsidR="00CD3E43" w:rsidRPr="00053DC9">
        <w:rPr>
          <w:rFonts w:asciiTheme="minorEastAsia" w:eastAsiaTheme="minorEastAsia" w:hAnsiTheme="minorEastAsia" w:hint="eastAsia"/>
          <w:sz w:val="21"/>
          <w:szCs w:val="21"/>
          <w:lang w:eastAsia="ja-JP"/>
        </w:rPr>
        <w:t>（障害）</w:t>
      </w:r>
      <w:r w:rsidR="00B56D64" w:rsidRPr="00053DC9">
        <w:rPr>
          <w:rFonts w:asciiTheme="minorEastAsia" w:eastAsiaTheme="minorEastAsia" w:hAnsiTheme="minorEastAsia" w:hint="eastAsia"/>
          <w:sz w:val="21"/>
          <w:szCs w:val="21"/>
          <w:lang w:eastAsia="ja-JP"/>
        </w:rPr>
        <w:t>行動計画</w:t>
      </w:r>
      <w:r w:rsidR="00CD3E43" w:rsidRPr="00053DC9">
        <w:rPr>
          <w:rFonts w:asciiTheme="minorEastAsia" w:eastAsiaTheme="minorEastAsia" w:hAnsiTheme="minorEastAsia" w:hint="eastAsia"/>
          <w:sz w:val="21"/>
          <w:szCs w:val="21"/>
          <w:lang w:eastAsia="ja-JP"/>
        </w:rPr>
        <w:t>を</w:t>
      </w:r>
      <w:r w:rsidRPr="00053DC9">
        <w:rPr>
          <w:rFonts w:asciiTheme="minorEastAsia" w:eastAsiaTheme="minorEastAsia" w:hAnsiTheme="minorEastAsia"/>
          <w:sz w:val="21"/>
          <w:szCs w:val="21"/>
          <w:lang w:eastAsia="ja-JP"/>
        </w:rPr>
        <w:t xml:space="preserve">人権に関する国家行動計画への組み込みを開始した。 </w:t>
      </w:r>
    </w:p>
    <w:p w14:paraId="200A045E" w14:textId="703B5194" w:rsidR="00B56D64" w:rsidRPr="00DF236E" w:rsidRDefault="003363F7" w:rsidP="00D66D83">
      <w:pP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一連の協議の後、ジョコ・ウィドド</w:t>
      </w:r>
      <w:r w:rsidR="00B56D64">
        <w:rPr>
          <w:rFonts w:asciiTheme="minorEastAsia" w:eastAsiaTheme="minorEastAsia" w:hAnsiTheme="minorEastAsia" w:hint="eastAsia"/>
          <w:sz w:val="21"/>
          <w:szCs w:val="21"/>
          <w:lang w:eastAsia="ja-JP"/>
        </w:rPr>
        <w:t>（</w:t>
      </w:r>
      <w:r w:rsidR="00B56D64" w:rsidRPr="00B56D64">
        <w:rPr>
          <w:rFonts w:asciiTheme="minorEastAsia" w:eastAsiaTheme="minorEastAsia" w:hAnsiTheme="minorEastAsia"/>
          <w:sz w:val="21"/>
          <w:szCs w:val="21"/>
          <w:lang w:eastAsia="ja-JP"/>
        </w:rPr>
        <w:t>Joko Widodo</w:t>
      </w:r>
      <w:r w:rsidR="00B56D64">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大統領は、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の権利に関する行動を含む人権に関する国家行動計画に関する2015年</w:t>
      </w:r>
      <w:r w:rsidR="00B56D64" w:rsidRPr="00B56D64">
        <w:rPr>
          <w:rFonts w:asciiTheme="minorEastAsia" w:eastAsiaTheme="minorEastAsia" w:hAnsiTheme="minorEastAsia" w:hint="eastAsia"/>
          <w:sz w:val="21"/>
          <w:szCs w:val="21"/>
          <w:lang w:eastAsia="ja-JP"/>
        </w:rPr>
        <w:t>大統領規則</w:t>
      </w:r>
      <w:r w:rsidR="00B56D64">
        <w:rPr>
          <w:rFonts w:asciiTheme="minorEastAsia" w:eastAsiaTheme="minorEastAsia" w:hAnsiTheme="minorEastAsia" w:hint="eastAsia"/>
          <w:sz w:val="21"/>
          <w:szCs w:val="21"/>
          <w:lang w:eastAsia="ja-JP"/>
        </w:rPr>
        <w:t>（</w:t>
      </w:r>
      <w:r w:rsidR="00B56D64" w:rsidRPr="00B56D64">
        <w:rPr>
          <w:rFonts w:asciiTheme="minorEastAsia" w:eastAsiaTheme="minorEastAsia" w:hAnsiTheme="minorEastAsia" w:hint="eastAsia"/>
          <w:sz w:val="21"/>
          <w:szCs w:val="21"/>
          <w:lang w:eastAsia="ja-JP"/>
        </w:rPr>
        <w:t>PerPres</w:t>
      </w:r>
      <w:r w:rsidR="00B56D64">
        <w:rPr>
          <w:rFonts w:asciiTheme="minorEastAsia" w:eastAsiaTheme="minorEastAsia" w:hAnsiTheme="minorEastAsia" w:hint="eastAsia"/>
          <w:sz w:val="21"/>
          <w:szCs w:val="21"/>
          <w:lang w:eastAsia="ja-JP"/>
        </w:rPr>
        <w:t>,</w:t>
      </w:r>
      <w:r w:rsidR="00B56D64" w:rsidRPr="00B56D64">
        <w:rPr>
          <w:rFonts w:asciiTheme="minorEastAsia" w:eastAsiaTheme="minorEastAsia" w:hAnsiTheme="minorEastAsia" w:hint="eastAsia"/>
          <w:sz w:val="21"/>
          <w:szCs w:val="21"/>
          <w:lang w:eastAsia="ja-JP"/>
        </w:rPr>
        <w:t xml:space="preserve"> Peraturan Presiden</w:t>
      </w:r>
      <w:r w:rsidRPr="00DF236E">
        <w:rPr>
          <w:rFonts w:asciiTheme="minorEastAsia" w:eastAsiaTheme="minorEastAsia" w:hAnsiTheme="minorEastAsia"/>
          <w:sz w:val="21"/>
          <w:szCs w:val="21"/>
          <w:lang w:eastAsia="ja-JP"/>
        </w:rPr>
        <w:t>）第75号に署名した。</w:t>
      </w:r>
      <w:r w:rsidR="00B56D64">
        <w:rPr>
          <w:rFonts w:asciiTheme="minorEastAsia" w:eastAsiaTheme="minorEastAsia" w:hAnsiTheme="minorEastAsia" w:hint="eastAsia"/>
          <w:sz w:val="21"/>
          <w:szCs w:val="21"/>
          <w:lang w:eastAsia="ja-JP"/>
        </w:rPr>
        <w:t>この規則は</w:t>
      </w:r>
      <w:r w:rsidRPr="00DF236E">
        <w:rPr>
          <w:rFonts w:asciiTheme="minorEastAsia" w:eastAsiaTheme="minorEastAsia" w:hAnsiTheme="minorEastAsia"/>
          <w:i/>
          <w:sz w:val="21"/>
          <w:szCs w:val="21"/>
          <w:lang w:eastAsia="ja-JP"/>
        </w:rPr>
        <w:t>、</w:t>
      </w:r>
      <w:r w:rsidRPr="00DF236E">
        <w:rPr>
          <w:rFonts w:asciiTheme="minorEastAsia" w:eastAsiaTheme="minorEastAsia" w:hAnsiTheme="minorEastAsia"/>
          <w:sz w:val="21"/>
          <w:szCs w:val="21"/>
          <w:lang w:eastAsia="ja-JP"/>
        </w:rPr>
        <w:t>各省庁および地方政府</w:t>
      </w:r>
      <w:r w:rsidR="00B56D64">
        <w:rPr>
          <w:rFonts w:asciiTheme="minorEastAsia" w:eastAsiaTheme="minorEastAsia" w:hAnsiTheme="minorEastAsia" w:hint="eastAsia"/>
          <w:sz w:val="21"/>
          <w:szCs w:val="21"/>
          <w:lang w:eastAsia="ja-JP"/>
        </w:rPr>
        <w:t>に</w:t>
      </w:r>
      <w:r w:rsidRPr="00DF236E">
        <w:rPr>
          <w:rFonts w:asciiTheme="minorEastAsia" w:eastAsiaTheme="minorEastAsia" w:hAnsiTheme="minorEastAsia"/>
          <w:sz w:val="21"/>
          <w:szCs w:val="21"/>
          <w:lang w:eastAsia="ja-JP"/>
        </w:rPr>
        <w:t>、</w:t>
      </w:r>
      <w:r w:rsidR="00B56D64" w:rsidRPr="00DF236E">
        <w:rPr>
          <w:rFonts w:asciiTheme="minorEastAsia" w:eastAsiaTheme="minorEastAsia" w:hAnsiTheme="minorEastAsia"/>
          <w:sz w:val="21"/>
          <w:szCs w:val="21"/>
          <w:lang w:eastAsia="ja-JP"/>
        </w:rPr>
        <w:t>毎年、</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の主流化を含む人権に関する</w:t>
      </w:r>
      <w:r w:rsidR="00B56D64">
        <w:rPr>
          <w:rFonts w:asciiTheme="minorEastAsia" w:eastAsiaTheme="minorEastAsia" w:hAnsiTheme="minorEastAsia" w:hint="eastAsia"/>
          <w:sz w:val="21"/>
          <w:szCs w:val="21"/>
          <w:lang w:eastAsia="ja-JP"/>
        </w:rPr>
        <w:t>取り組み</w:t>
      </w:r>
      <w:r w:rsidRPr="00DF236E">
        <w:rPr>
          <w:rFonts w:asciiTheme="minorEastAsia" w:eastAsiaTheme="minorEastAsia" w:hAnsiTheme="minorEastAsia"/>
          <w:sz w:val="21"/>
          <w:szCs w:val="21"/>
          <w:lang w:eastAsia="ja-JP"/>
        </w:rPr>
        <w:t>を準備することを義務づけており、</w:t>
      </w:r>
      <w:r w:rsidR="00B56D64">
        <w:rPr>
          <w:rFonts w:asciiTheme="minorEastAsia" w:eastAsiaTheme="minorEastAsia" w:hAnsiTheme="minorEastAsia" w:hint="eastAsia"/>
          <w:sz w:val="21"/>
          <w:szCs w:val="21"/>
          <w:lang w:eastAsia="ja-JP"/>
        </w:rPr>
        <w:t>その取り組み</w:t>
      </w:r>
      <w:r w:rsidR="00CD3E43">
        <w:rPr>
          <w:rFonts w:asciiTheme="minorEastAsia" w:eastAsiaTheme="minorEastAsia" w:hAnsiTheme="minorEastAsia" w:hint="eastAsia"/>
          <w:sz w:val="21"/>
          <w:szCs w:val="21"/>
          <w:lang w:eastAsia="ja-JP"/>
        </w:rPr>
        <w:t>は</w:t>
      </w:r>
      <w:r w:rsidRPr="00DF236E">
        <w:rPr>
          <w:rFonts w:asciiTheme="minorEastAsia" w:eastAsiaTheme="minorEastAsia" w:hAnsiTheme="minorEastAsia"/>
          <w:sz w:val="21"/>
          <w:szCs w:val="21"/>
          <w:lang w:eastAsia="ja-JP"/>
        </w:rPr>
        <w:t>さらに大統領令（INPRES）</w:t>
      </w:r>
      <w:r w:rsidRPr="003F0A83">
        <w:rPr>
          <w:rFonts w:asciiTheme="minorEastAsia" w:eastAsiaTheme="minorEastAsia" w:hAnsiTheme="minorEastAsia"/>
          <w:sz w:val="21"/>
          <w:szCs w:val="21"/>
          <w:lang w:eastAsia="ja-JP"/>
        </w:rPr>
        <w:t>を通じて</w:t>
      </w:r>
      <w:r w:rsidR="005B375C" w:rsidRPr="003F0A83">
        <w:rPr>
          <w:rFonts w:asciiTheme="minorEastAsia" w:eastAsiaTheme="minorEastAsia" w:hAnsiTheme="minorEastAsia" w:hint="eastAsia"/>
          <w:sz w:val="21"/>
          <w:szCs w:val="21"/>
          <w:lang w:eastAsia="ja-JP"/>
        </w:rPr>
        <w:t>承認</w:t>
      </w:r>
      <w:r w:rsidRPr="003F0A83">
        <w:rPr>
          <w:rFonts w:asciiTheme="minorEastAsia" w:eastAsiaTheme="minorEastAsia" w:hAnsiTheme="minorEastAsia"/>
          <w:sz w:val="21"/>
          <w:szCs w:val="21"/>
          <w:lang w:eastAsia="ja-JP"/>
        </w:rPr>
        <w:t>され</w:t>
      </w:r>
      <w:r w:rsidRPr="00DF236E">
        <w:rPr>
          <w:rFonts w:asciiTheme="minorEastAsia" w:eastAsiaTheme="minorEastAsia" w:hAnsiTheme="minorEastAsia"/>
          <w:sz w:val="21"/>
          <w:szCs w:val="21"/>
          <w:lang w:eastAsia="ja-JP"/>
        </w:rPr>
        <w:t>、実施される。重要なことは、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の権利の実現を促進する上で、戦略の実施に関する情報を提供する</w:t>
      </w:r>
      <w:r w:rsidR="00977FAD">
        <w:rPr>
          <w:rFonts w:asciiTheme="minorEastAsia" w:eastAsiaTheme="minorEastAsia" w:hAnsiTheme="minorEastAsia"/>
          <w:sz w:val="21"/>
          <w:szCs w:val="21"/>
          <w:lang w:eastAsia="ja-JP"/>
        </w:rPr>
        <w:t>報告</w:t>
      </w:r>
      <w:r w:rsidRPr="00DF236E">
        <w:rPr>
          <w:rFonts w:asciiTheme="minorEastAsia" w:eastAsiaTheme="minorEastAsia" w:hAnsiTheme="minorEastAsia"/>
          <w:sz w:val="21"/>
          <w:szCs w:val="21"/>
          <w:lang w:eastAsia="ja-JP"/>
        </w:rPr>
        <w:t>がまだ作成されていないことである。</w:t>
      </w:r>
    </w:p>
    <w:p w14:paraId="218E2097" w14:textId="36A42D68" w:rsidR="000D3119" w:rsidRPr="00D66D83" w:rsidRDefault="003363F7" w:rsidP="00D66D83">
      <w:pPr>
        <w:numPr>
          <w:ilvl w:val="0"/>
          <w:numId w:val="13"/>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lang w:eastAsia="ja-JP"/>
        </w:rPr>
      </w:pPr>
      <w:r w:rsidRPr="00B56D64">
        <w:rPr>
          <w:rFonts w:asciiTheme="minorEastAsia" w:eastAsiaTheme="minorEastAsia" w:hAnsiTheme="minorEastAsia"/>
          <w:sz w:val="21"/>
          <w:szCs w:val="21"/>
          <w:lang w:eastAsia="ja-JP"/>
        </w:rPr>
        <w:t>条約批准から5年を経て、2</w:t>
      </w:r>
      <w:r w:rsidRPr="00DF236E">
        <w:rPr>
          <w:rFonts w:asciiTheme="minorEastAsia" w:eastAsiaTheme="minorEastAsia" w:hAnsiTheme="minorEastAsia"/>
          <w:sz w:val="21"/>
          <w:szCs w:val="21"/>
          <w:lang w:eastAsia="ja-JP"/>
        </w:rPr>
        <w:t>016年4月に</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に関する法律2016年第8号が施行規則として立法された</w:t>
      </w:r>
      <w:r w:rsidR="000A59BF" w:rsidRPr="00DF236E">
        <w:rPr>
          <w:rFonts w:asciiTheme="minorEastAsia" w:eastAsiaTheme="minorEastAsia" w:hAnsiTheme="minorEastAsia"/>
          <w:sz w:val="21"/>
          <w:szCs w:val="21"/>
          <w:lang w:eastAsia="ja-JP"/>
        </w:rPr>
        <w:t>。</w:t>
      </w:r>
      <w:r w:rsidR="00B56D64">
        <w:rPr>
          <w:rFonts w:asciiTheme="minorEastAsia" w:eastAsiaTheme="minorEastAsia" w:hAnsiTheme="minorEastAsia" w:hint="eastAsia"/>
          <w:sz w:val="21"/>
          <w:szCs w:val="21"/>
          <w:lang w:eastAsia="ja-JP"/>
        </w:rPr>
        <w:t>（訳注　パラグラフ1にあるように、条約批准は2007年で、2011年に条約を国内法とする法律が可決された。2016年の法律はその法律の施行法という性格のものと思われる。）</w:t>
      </w:r>
      <w:r w:rsidRPr="00DF236E">
        <w:rPr>
          <w:rFonts w:asciiTheme="minorEastAsia" w:eastAsiaTheme="minorEastAsia" w:hAnsiTheme="minorEastAsia"/>
          <w:sz w:val="21"/>
          <w:szCs w:val="21"/>
          <w:lang w:eastAsia="ja-JP"/>
        </w:rPr>
        <w:t>障害者法作業部会</w:t>
      </w:r>
      <w:r w:rsidRPr="00DF236E">
        <w:rPr>
          <w:rStyle w:val="ae"/>
          <w:rFonts w:asciiTheme="minorEastAsia" w:eastAsiaTheme="minorEastAsia" w:hAnsiTheme="minorEastAsia"/>
          <w:sz w:val="21"/>
          <w:szCs w:val="21"/>
        </w:rPr>
        <w:footnoteReference w:id="3"/>
      </w:r>
      <w:r w:rsidRPr="00DF236E">
        <w:rPr>
          <w:rFonts w:asciiTheme="minorEastAsia" w:eastAsiaTheme="minorEastAsia" w:hAnsiTheme="minorEastAsia"/>
          <w:sz w:val="21"/>
          <w:szCs w:val="21"/>
          <w:lang w:eastAsia="ja-JP"/>
        </w:rPr>
        <w:t>、障害者権利全国コンソーシアム（</w:t>
      </w:r>
      <w:r w:rsidRPr="00DF236E">
        <w:rPr>
          <w:rFonts w:asciiTheme="minorEastAsia" w:eastAsiaTheme="minorEastAsia" w:hAnsiTheme="minorEastAsia"/>
          <w:i/>
          <w:sz w:val="21"/>
          <w:szCs w:val="21"/>
          <w:lang w:eastAsia="ja-JP"/>
        </w:rPr>
        <w:t xml:space="preserve">KONAS </w:t>
      </w:r>
      <w:r w:rsidRPr="00DF236E">
        <w:rPr>
          <w:rFonts w:asciiTheme="minorEastAsia" w:eastAsiaTheme="minorEastAsia" w:hAnsiTheme="minorEastAsia"/>
          <w:sz w:val="21"/>
          <w:szCs w:val="21"/>
          <w:lang w:eastAsia="ja-JP"/>
        </w:rPr>
        <w:t>Difabel）</w:t>
      </w:r>
      <w:r w:rsidRPr="00DF236E">
        <w:rPr>
          <w:rStyle w:val="ae"/>
          <w:rFonts w:asciiTheme="minorEastAsia" w:eastAsiaTheme="minorEastAsia" w:hAnsiTheme="minorEastAsia"/>
          <w:sz w:val="21"/>
          <w:szCs w:val="21"/>
        </w:rPr>
        <w:footnoteReference w:id="4"/>
      </w:r>
      <w:r w:rsidRPr="00DF236E">
        <w:rPr>
          <w:rFonts w:asciiTheme="minorEastAsia" w:eastAsiaTheme="minorEastAsia" w:hAnsiTheme="minorEastAsia"/>
          <w:sz w:val="21"/>
          <w:szCs w:val="21"/>
          <w:lang w:eastAsia="ja-JP"/>
        </w:rPr>
        <w:t>、その他様々な障害者団体による強力な提唱により、インドネシア共和国下院（DPR</w:t>
      </w:r>
      <w:r w:rsidR="00CD3E43">
        <w:rPr>
          <w:rFonts w:asciiTheme="minorEastAsia" w:eastAsiaTheme="minorEastAsia" w:hAnsiTheme="minorEastAsia" w:hint="eastAsia"/>
          <w:sz w:val="21"/>
          <w:szCs w:val="21"/>
          <w:lang w:eastAsia="ja-JP"/>
        </w:rPr>
        <w:t xml:space="preserve"> </w:t>
      </w:r>
      <w:r w:rsidRPr="00DF236E">
        <w:rPr>
          <w:rFonts w:asciiTheme="minorEastAsia" w:eastAsiaTheme="minorEastAsia" w:hAnsiTheme="minorEastAsia"/>
          <w:sz w:val="21"/>
          <w:szCs w:val="21"/>
          <w:lang w:eastAsia="ja-JP"/>
        </w:rPr>
        <w:t>RI）と大統領は、2016年4月に障害者法第8号を制定した</w:t>
      </w:r>
      <w:r w:rsidR="000A59BF" w:rsidRPr="00DF236E">
        <w:rPr>
          <w:rFonts w:asciiTheme="minorEastAsia" w:eastAsiaTheme="minorEastAsia" w:hAnsiTheme="minorEastAsia"/>
          <w:sz w:val="21"/>
          <w:szCs w:val="21"/>
          <w:lang w:eastAsia="ja-JP"/>
        </w:rPr>
        <w:t>。</w:t>
      </w:r>
    </w:p>
    <w:p w14:paraId="5C3F2B4F" w14:textId="62199C8A" w:rsidR="000D3119" w:rsidRPr="003F0A83" w:rsidRDefault="003363F7" w:rsidP="00D66D83">
      <w:pPr>
        <w:spacing w:after="0" w:line="240" w:lineRule="auto"/>
        <w:ind w:left="993"/>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shd w:val="clear" w:color="auto" w:fill="FFFFFF"/>
          <w:lang w:eastAsia="ja-JP"/>
        </w:rPr>
        <w:t>地域レベルでは、</w:t>
      </w:r>
      <w:r w:rsidRPr="003F0A83">
        <w:rPr>
          <w:rFonts w:asciiTheme="minorEastAsia" w:eastAsiaTheme="minorEastAsia" w:hAnsiTheme="minorEastAsia"/>
          <w:sz w:val="21"/>
          <w:szCs w:val="21"/>
          <w:lang w:eastAsia="ja-JP"/>
        </w:rPr>
        <w:t>障害者権利条約</w:t>
      </w:r>
      <w:r w:rsidR="00ED4B8B" w:rsidRPr="003F0A83">
        <w:rPr>
          <w:rFonts w:asciiTheme="minorEastAsia" w:eastAsiaTheme="minorEastAsia" w:hAnsiTheme="minorEastAsia" w:hint="eastAsia"/>
          <w:sz w:val="21"/>
          <w:szCs w:val="21"/>
          <w:shd w:val="clear" w:color="auto" w:fill="FFFFFF"/>
          <w:lang w:eastAsia="ja-JP"/>
        </w:rPr>
        <w:t>に準拠</w:t>
      </w:r>
      <w:r w:rsidR="00757E2B" w:rsidRPr="003F0A83">
        <w:rPr>
          <w:rFonts w:asciiTheme="minorEastAsia" w:eastAsiaTheme="minorEastAsia" w:hAnsiTheme="minorEastAsia" w:hint="eastAsia"/>
          <w:sz w:val="21"/>
          <w:szCs w:val="21"/>
          <w:shd w:val="clear" w:color="auto" w:fill="FFFFFF"/>
          <w:lang w:eastAsia="ja-JP"/>
        </w:rPr>
        <w:t>した</w:t>
      </w:r>
      <w:r w:rsidR="00B56D64" w:rsidRPr="003F0A83">
        <w:rPr>
          <w:rFonts w:asciiTheme="minorEastAsia" w:eastAsiaTheme="minorEastAsia" w:hAnsiTheme="minorEastAsia" w:hint="eastAsia"/>
          <w:sz w:val="21"/>
          <w:szCs w:val="21"/>
          <w:shd w:val="clear" w:color="auto" w:fill="FFFFFF"/>
          <w:lang w:eastAsia="ja-JP"/>
        </w:rPr>
        <w:t>条例</w:t>
      </w:r>
      <w:r w:rsidRPr="003F0A83">
        <w:rPr>
          <w:rFonts w:asciiTheme="minorEastAsia" w:eastAsiaTheme="minorEastAsia" w:hAnsiTheme="minorEastAsia"/>
          <w:sz w:val="21"/>
          <w:szCs w:val="21"/>
          <w:shd w:val="clear" w:color="auto" w:fill="FFFFFF"/>
          <w:lang w:eastAsia="ja-JP"/>
        </w:rPr>
        <w:t>を準備し、</w:t>
      </w:r>
      <w:r w:rsidR="00ED4B8B" w:rsidRPr="003F0A83">
        <w:rPr>
          <w:rFonts w:asciiTheme="minorEastAsia" w:eastAsiaTheme="minorEastAsia" w:hAnsiTheme="minorEastAsia" w:hint="eastAsia"/>
          <w:sz w:val="21"/>
          <w:szCs w:val="21"/>
          <w:shd w:val="clear" w:color="auto" w:fill="FFFFFF"/>
          <w:lang w:eastAsia="ja-JP"/>
        </w:rPr>
        <w:t>制定</w:t>
      </w:r>
      <w:r w:rsidRPr="003F0A83">
        <w:rPr>
          <w:rFonts w:asciiTheme="minorEastAsia" w:eastAsiaTheme="minorEastAsia" w:hAnsiTheme="minorEastAsia"/>
          <w:sz w:val="21"/>
          <w:szCs w:val="21"/>
          <w:shd w:val="clear" w:color="auto" w:fill="FFFFFF"/>
          <w:lang w:eastAsia="ja-JP"/>
        </w:rPr>
        <w:t>した州もある。</w:t>
      </w:r>
      <w:r w:rsidRPr="003F0A83">
        <w:rPr>
          <w:rFonts w:asciiTheme="minorEastAsia" w:eastAsiaTheme="minorEastAsia" w:hAnsiTheme="minorEastAsia"/>
          <w:sz w:val="21"/>
          <w:szCs w:val="21"/>
          <w:lang w:eastAsia="ja-JP"/>
        </w:rPr>
        <w:t>例えばジョグジャカルタ州は、</w:t>
      </w:r>
      <w:r w:rsidRPr="003F0A83">
        <w:rPr>
          <w:rFonts w:asciiTheme="minorEastAsia" w:eastAsiaTheme="minorEastAsia" w:hAnsiTheme="minorEastAsia"/>
          <w:sz w:val="21"/>
          <w:szCs w:val="21"/>
          <w:shd w:val="clear" w:color="auto" w:fill="FFFFFF"/>
          <w:lang w:eastAsia="ja-JP"/>
        </w:rPr>
        <w:t>2012年</w:t>
      </w:r>
      <w:r w:rsidR="00B56D64" w:rsidRPr="003F0A83">
        <w:rPr>
          <w:rFonts w:asciiTheme="minorEastAsia" w:eastAsiaTheme="minorEastAsia" w:hAnsiTheme="minorEastAsia" w:hint="eastAsia"/>
          <w:sz w:val="21"/>
          <w:szCs w:val="21"/>
          <w:lang w:eastAsia="ja-JP"/>
        </w:rPr>
        <w:t>条例</w:t>
      </w:r>
      <w:r w:rsidRPr="003F0A83">
        <w:rPr>
          <w:rFonts w:asciiTheme="minorEastAsia" w:eastAsiaTheme="minorEastAsia" w:hAnsiTheme="minorEastAsia"/>
          <w:sz w:val="21"/>
          <w:szCs w:val="21"/>
          <w:shd w:val="clear" w:color="auto" w:fill="FFFFFF"/>
          <w:lang w:eastAsia="ja-JP"/>
        </w:rPr>
        <w:t>第4号「</w:t>
      </w:r>
      <w:r w:rsidR="0095783F" w:rsidRPr="003F0A83">
        <w:rPr>
          <w:rFonts w:asciiTheme="minorEastAsia" w:eastAsiaTheme="minorEastAsia" w:hAnsiTheme="minorEastAsia"/>
          <w:sz w:val="21"/>
          <w:szCs w:val="21"/>
          <w:shd w:val="clear" w:color="auto" w:fill="FFFFFF"/>
          <w:lang w:eastAsia="ja-JP"/>
        </w:rPr>
        <w:t>障害のある人</w:t>
      </w:r>
      <w:r w:rsidRPr="003F0A83">
        <w:rPr>
          <w:rFonts w:asciiTheme="minorEastAsia" w:eastAsiaTheme="minorEastAsia" w:hAnsiTheme="minorEastAsia"/>
          <w:sz w:val="21"/>
          <w:szCs w:val="21"/>
          <w:shd w:val="clear" w:color="auto" w:fill="FFFFFF"/>
          <w:lang w:eastAsia="ja-JP"/>
        </w:rPr>
        <w:t>の権利の</w:t>
      </w:r>
      <w:r w:rsidR="00B56D64" w:rsidRPr="003F0A83">
        <w:rPr>
          <w:rFonts w:asciiTheme="minorEastAsia" w:eastAsiaTheme="minorEastAsia" w:hAnsiTheme="minorEastAsia" w:hint="eastAsia"/>
          <w:sz w:val="21"/>
          <w:szCs w:val="21"/>
          <w:shd w:val="clear" w:color="auto" w:fill="FFFFFF"/>
          <w:lang w:eastAsia="ja-JP"/>
        </w:rPr>
        <w:t>実現</w:t>
      </w:r>
      <w:r w:rsidRPr="003F0A83">
        <w:rPr>
          <w:rFonts w:asciiTheme="minorEastAsia" w:eastAsiaTheme="minorEastAsia" w:hAnsiTheme="minorEastAsia"/>
          <w:sz w:val="21"/>
          <w:szCs w:val="21"/>
          <w:shd w:val="clear" w:color="auto" w:fill="FFFFFF"/>
          <w:lang w:eastAsia="ja-JP"/>
        </w:rPr>
        <w:t>と保護」を</w:t>
      </w:r>
      <w:r w:rsidRPr="003F0A83">
        <w:rPr>
          <w:rFonts w:asciiTheme="minorEastAsia" w:eastAsiaTheme="minorEastAsia" w:hAnsiTheme="minorEastAsia"/>
          <w:sz w:val="21"/>
          <w:szCs w:val="21"/>
          <w:lang w:eastAsia="ja-JP"/>
        </w:rPr>
        <w:t>可決した。</w:t>
      </w:r>
      <w:r w:rsidRPr="003F0A83">
        <w:rPr>
          <w:rFonts w:asciiTheme="minorEastAsia" w:eastAsiaTheme="minorEastAsia" w:hAnsiTheme="minorEastAsia"/>
          <w:sz w:val="21"/>
          <w:szCs w:val="21"/>
          <w:shd w:val="clear" w:color="auto" w:fill="FFFFFF"/>
          <w:lang w:eastAsia="ja-JP"/>
        </w:rPr>
        <w:t>バリ州も2015年</w:t>
      </w:r>
      <w:r w:rsidR="00B56D64" w:rsidRPr="003F0A83">
        <w:rPr>
          <w:rFonts w:asciiTheme="minorEastAsia" w:eastAsiaTheme="minorEastAsia" w:hAnsiTheme="minorEastAsia" w:hint="eastAsia"/>
          <w:sz w:val="21"/>
          <w:szCs w:val="21"/>
          <w:shd w:val="clear" w:color="auto" w:fill="FFFFFF"/>
          <w:lang w:eastAsia="ja-JP"/>
        </w:rPr>
        <w:t>条例</w:t>
      </w:r>
      <w:r w:rsidRPr="003F0A83">
        <w:rPr>
          <w:rFonts w:asciiTheme="minorEastAsia" w:eastAsiaTheme="minorEastAsia" w:hAnsiTheme="minorEastAsia"/>
          <w:sz w:val="21"/>
          <w:szCs w:val="21"/>
          <w:shd w:val="clear" w:color="auto" w:fill="FFFFFF"/>
          <w:lang w:eastAsia="ja-JP"/>
        </w:rPr>
        <w:t>第9号「</w:t>
      </w:r>
      <w:r w:rsidR="0095783F" w:rsidRPr="003F0A83">
        <w:rPr>
          <w:rFonts w:asciiTheme="minorEastAsia" w:eastAsiaTheme="minorEastAsia" w:hAnsiTheme="minorEastAsia"/>
          <w:sz w:val="21"/>
          <w:szCs w:val="21"/>
          <w:shd w:val="clear" w:color="auto" w:fill="FFFFFF"/>
          <w:lang w:eastAsia="ja-JP"/>
        </w:rPr>
        <w:t>障害のある人</w:t>
      </w:r>
      <w:r w:rsidRPr="003F0A83">
        <w:rPr>
          <w:rFonts w:asciiTheme="minorEastAsia" w:eastAsiaTheme="minorEastAsia" w:hAnsiTheme="minorEastAsia"/>
          <w:sz w:val="21"/>
          <w:szCs w:val="21"/>
          <w:shd w:val="clear" w:color="auto" w:fill="FFFFFF"/>
          <w:lang w:eastAsia="ja-JP"/>
        </w:rPr>
        <w:t>の権利の</w:t>
      </w:r>
      <w:r w:rsidR="00B56D64" w:rsidRPr="003F0A83">
        <w:rPr>
          <w:rFonts w:asciiTheme="minorEastAsia" w:eastAsiaTheme="minorEastAsia" w:hAnsiTheme="minorEastAsia" w:hint="eastAsia"/>
          <w:sz w:val="21"/>
          <w:szCs w:val="21"/>
          <w:shd w:val="clear" w:color="auto" w:fill="FFFFFF"/>
          <w:lang w:eastAsia="ja-JP"/>
        </w:rPr>
        <w:t>実現</w:t>
      </w:r>
      <w:r w:rsidRPr="003F0A83">
        <w:rPr>
          <w:rFonts w:asciiTheme="minorEastAsia" w:eastAsiaTheme="minorEastAsia" w:hAnsiTheme="minorEastAsia"/>
          <w:sz w:val="21"/>
          <w:szCs w:val="21"/>
          <w:shd w:val="clear" w:color="auto" w:fill="FFFFFF"/>
          <w:lang w:eastAsia="ja-JP"/>
        </w:rPr>
        <w:t>」を制定した。</w:t>
      </w:r>
    </w:p>
    <w:p w14:paraId="4268F49E" w14:textId="6D9A2C2E" w:rsidR="000D3119" w:rsidRPr="003F0A83" w:rsidRDefault="00ED4B8B" w:rsidP="00D66D83">
      <w:pPr>
        <w:pBdr>
          <w:right w:val="nil"/>
        </w:pBdr>
        <w:spacing w:after="0" w:line="240" w:lineRule="auto"/>
        <w:ind w:left="993"/>
        <w:jc w:val="both"/>
        <w:rPr>
          <w:rFonts w:asciiTheme="minorEastAsia" w:eastAsiaTheme="minorEastAsia" w:hAnsiTheme="minorEastAsia"/>
          <w:sz w:val="21"/>
          <w:szCs w:val="21"/>
          <w:shd w:val="clear" w:color="auto" w:fill="FFFFFF"/>
          <w:lang w:eastAsia="ja-JP"/>
        </w:rPr>
      </w:pPr>
      <w:r w:rsidRPr="003F0A83">
        <w:rPr>
          <w:rFonts w:asciiTheme="minorEastAsia" w:eastAsiaTheme="minorEastAsia" w:hAnsiTheme="minorEastAsia" w:hint="eastAsia"/>
          <w:sz w:val="21"/>
          <w:szCs w:val="21"/>
          <w:shd w:val="clear" w:color="auto" w:fill="FFFFFF"/>
          <w:lang w:eastAsia="ja-JP"/>
        </w:rPr>
        <w:t>高く評価されるべき</w:t>
      </w:r>
      <w:r w:rsidR="003363F7" w:rsidRPr="003F0A83">
        <w:rPr>
          <w:rFonts w:asciiTheme="minorEastAsia" w:eastAsiaTheme="minorEastAsia" w:hAnsiTheme="minorEastAsia"/>
          <w:sz w:val="21"/>
          <w:szCs w:val="21"/>
          <w:shd w:val="clear" w:color="auto" w:fill="FFFFFF"/>
          <w:lang w:eastAsia="ja-JP"/>
        </w:rPr>
        <w:t>もうひとつの進展は、特に国レベルでの政策議論において、</w:t>
      </w:r>
      <w:r w:rsidR="003363F7" w:rsidRPr="003F0A83">
        <w:rPr>
          <w:rFonts w:asciiTheme="minorEastAsia" w:eastAsiaTheme="minorEastAsia" w:hAnsiTheme="minorEastAsia"/>
          <w:sz w:val="21"/>
          <w:szCs w:val="21"/>
          <w:lang w:eastAsia="ja-JP"/>
        </w:rPr>
        <w:t>障害者</w:t>
      </w:r>
      <w:r w:rsidR="003363F7" w:rsidRPr="003F0A83">
        <w:rPr>
          <w:rFonts w:asciiTheme="minorEastAsia" w:eastAsiaTheme="minorEastAsia" w:hAnsiTheme="minorEastAsia"/>
          <w:sz w:val="21"/>
          <w:szCs w:val="21"/>
          <w:shd w:val="clear" w:color="auto" w:fill="FFFFFF"/>
          <w:lang w:eastAsia="ja-JP"/>
        </w:rPr>
        <w:t>団体の参加の場がさらに開かれたことである。地域レベルでの障害者参加の強化を促進するため、</w:t>
      </w:r>
      <w:r w:rsidR="003363F7" w:rsidRPr="003F0A83">
        <w:rPr>
          <w:rFonts w:asciiTheme="minorEastAsia" w:eastAsiaTheme="minorEastAsia" w:hAnsiTheme="minorEastAsia"/>
          <w:i/>
          <w:sz w:val="21"/>
          <w:szCs w:val="21"/>
          <w:shd w:val="clear" w:color="auto" w:fill="FFFFFF"/>
          <w:lang w:eastAsia="ja-JP"/>
        </w:rPr>
        <w:t>BAPPENAS</w:t>
      </w:r>
      <w:r w:rsidR="00B56D64" w:rsidRPr="003F0A83">
        <w:rPr>
          <w:rFonts w:asciiTheme="minorEastAsia" w:eastAsiaTheme="minorEastAsia" w:hAnsiTheme="minorEastAsia" w:hint="eastAsia"/>
          <w:iCs/>
          <w:sz w:val="21"/>
          <w:szCs w:val="21"/>
          <w:shd w:val="clear" w:color="auto" w:fill="FFFFFF"/>
          <w:lang w:eastAsia="ja-JP"/>
        </w:rPr>
        <w:t>（国家開発計画庁）</w:t>
      </w:r>
      <w:r w:rsidR="003363F7" w:rsidRPr="003F0A83">
        <w:rPr>
          <w:rFonts w:asciiTheme="minorEastAsia" w:eastAsiaTheme="minorEastAsia" w:hAnsiTheme="minorEastAsia"/>
          <w:i/>
          <w:sz w:val="21"/>
          <w:szCs w:val="21"/>
          <w:shd w:val="clear" w:color="auto" w:fill="FFFFFF"/>
          <w:lang w:eastAsia="ja-JP"/>
        </w:rPr>
        <w:t>は</w:t>
      </w:r>
      <w:r w:rsidR="003363F7" w:rsidRPr="003F0A83">
        <w:rPr>
          <w:rFonts w:asciiTheme="minorEastAsia" w:eastAsiaTheme="minorEastAsia" w:hAnsiTheme="minorEastAsia"/>
          <w:sz w:val="21"/>
          <w:szCs w:val="21"/>
          <w:shd w:val="clear" w:color="auto" w:fill="FFFFFF"/>
          <w:lang w:eastAsia="ja-JP"/>
        </w:rPr>
        <w:t>2015年に「</w:t>
      </w:r>
      <w:r w:rsidR="0095783F" w:rsidRPr="003F0A83">
        <w:rPr>
          <w:rFonts w:asciiTheme="minorEastAsia" w:eastAsiaTheme="minorEastAsia" w:hAnsiTheme="minorEastAsia"/>
          <w:sz w:val="21"/>
          <w:szCs w:val="21"/>
          <w:shd w:val="clear" w:color="auto" w:fill="FFFFFF"/>
          <w:lang w:eastAsia="ja-JP"/>
        </w:rPr>
        <w:t>障害のある人</w:t>
      </w:r>
      <w:r w:rsidR="003363F7" w:rsidRPr="003F0A83">
        <w:rPr>
          <w:rFonts w:asciiTheme="minorEastAsia" w:eastAsiaTheme="minorEastAsia" w:hAnsiTheme="minorEastAsia"/>
          <w:sz w:val="21"/>
          <w:szCs w:val="21"/>
          <w:shd w:val="clear" w:color="auto" w:fill="FFFFFF"/>
          <w:lang w:eastAsia="ja-JP"/>
        </w:rPr>
        <w:t>の視点に立った予算編成と計画のためのマニュアル」と題する</w:t>
      </w:r>
      <w:r w:rsidRPr="003F0A83">
        <w:rPr>
          <w:rFonts w:asciiTheme="minorEastAsia" w:eastAsiaTheme="minorEastAsia" w:hAnsiTheme="minorEastAsia" w:hint="eastAsia"/>
          <w:sz w:val="21"/>
          <w:szCs w:val="21"/>
          <w:shd w:val="clear" w:color="auto" w:fill="FFFFFF"/>
          <w:lang w:eastAsia="ja-JP"/>
        </w:rPr>
        <w:t>出版物</w:t>
      </w:r>
      <w:r w:rsidR="003363F7" w:rsidRPr="003F0A83">
        <w:rPr>
          <w:rFonts w:asciiTheme="minorEastAsia" w:eastAsiaTheme="minorEastAsia" w:hAnsiTheme="minorEastAsia"/>
          <w:sz w:val="21"/>
          <w:szCs w:val="21"/>
          <w:shd w:val="clear" w:color="auto" w:fill="FFFFFF"/>
          <w:lang w:eastAsia="ja-JP"/>
        </w:rPr>
        <w:t>を作成した。</w:t>
      </w:r>
    </w:p>
    <w:p w14:paraId="0D053676" w14:textId="0A56F039" w:rsidR="000D3119" w:rsidRPr="003F0A83" w:rsidRDefault="003363F7" w:rsidP="00D66D83">
      <w:pPr>
        <w:spacing w:after="0" w:line="240" w:lineRule="auto"/>
        <w:ind w:left="993"/>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政府は、UNCRPDの実施状況および</w:t>
      </w:r>
      <w:r w:rsidR="0095783F" w:rsidRPr="003F0A83">
        <w:rPr>
          <w:rFonts w:asciiTheme="minorEastAsia" w:eastAsiaTheme="minorEastAsia" w:hAnsiTheme="minorEastAsia"/>
          <w:sz w:val="21"/>
          <w:szCs w:val="21"/>
          <w:lang w:eastAsia="ja-JP"/>
        </w:rPr>
        <w:t>障害のある人</w:t>
      </w:r>
      <w:r w:rsidRPr="003F0A83">
        <w:rPr>
          <w:rFonts w:asciiTheme="minorEastAsia" w:eastAsiaTheme="minorEastAsia" w:hAnsiTheme="minorEastAsia"/>
          <w:sz w:val="21"/>
          <w:szCs w:val="21"/>
          <w:lang w:eastAsia="ja-JP"/>
        </w:rPr>
        <w:t>の権利の</w:t>
      </w:r>
      <w:r w:rsidR="00B56D64" w:rsidRPr="003F0A83">
        <w:rPr>
          <w:rFonts w:asciiTheme="minorEastAsia" w:eastAsiaTheme="minorEastAsia" w:hAnsiTheme="minorEastAsia" w:hint="eastAsia"/>
          <w:sz w:val="21"/>
          <w:szCs w:val="21"/>
          <w:lang w:eastAsia="ja-JP"/>
        </w:rPr>
        <w:t>実現</w:t>
      </w:r>
      <w:r w:rsidRPr="003F0A83">
        <w:rPr>
          <w:rFonts w:asciiTheme="minorEastAsia" w:eastAsiaTheme="minorEastAsia" w:hAnsiTheme="minorEastAsia"/>
          <w:sz w:val="21"/>
          <w:szCs w:val="21"/>
          <w:lang w:eastAsia="ja-JP"/>
        </w:rPr>
        <w:t>状況に関する定期報告を作成する責任を負っている。したがって、インドネシアの広範な市民社会の中のDPOとして、市民社会とDPOの視点に基づいた報告を作成することも同様に</w:t>
      </w:r>
      <w:r w:rsidR="00992276" w:rsidRPr="003F0A83">
        <w:rPr>
          <w:rFonts w:asciiTheme="minorEastAsia" w:eastAsiaTheme="minorEastAsia" w:hAnsiTheme="minorEastAsia" w:hint="eastAsia"/>
          <w:sz w:val="21"/>
          <w:szCs w:val="21"/>
          <w:lang w:eastAsia="ja-JP"/>
        </w:rPr>
        <w:t>重要とな</w:t>
      </w:r>
      <w:r w:rsidRPr="003F0A83">
        <w:rPr>
          <w:rFonts w:asciiTheme="minorEastAsia" w:eastAsiaTheme="minorEastAsia" w:hAnsiTheme="minorEastAsia"/>
          <w:sz w:val="21"/>
          <w:szCs w:val="21"/>
          <w:lang w:eastAsia="ja-JP"/>
        </w:rPr>
        <w:t>る。</w:t>
      </w:r>
    </w:p>
    <w:p w14:paraId="532C4712" w14:textId="02C305DF" w:rsidR="000D3119" w:rsidRPr="003F0A83" w:rsidRDefault="003363F7" w:rsidP="00D66D83">
      <w:pPr>
        <w:spacing w:after="0" w:line="240" w:lineRule="auto"/>
        <w:ind w:left="993"/>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市民社会とDPOによって作成される代替報告やシャドウ・レポートは、</w:t>
      </w:r>
      <w:r w:rsidR="00B56D64" w:rsidRPr="003F0A83">
        <w:rPr>
          <w:rFonts w:asciiTheme="minorEastAsia" w:eastAsiaTheme="minorEastAsia" w:hAnsiTheme="minorEastAsia" w:hint="eastAsia"/>
          <w:sz w:val="21"/>
          <w:szCs w:val="21"/>
          <w:lang w:eastAsia="ja-JP"/>
        </w:rPr>
        <w:t>（政府とは）</w:t>
      </w:r>
      <w:r w:rsidRPr="003F0A83">
        <w:rPr>
          <w:rFonts w:asciiTheme="minorEastAsia" w:eastAsiaTheme="minorEastAsia" w:hAnsiTheme="minorEastAsia"/>
          <w:sz w:val="21"/>
          <w:szCs w:val="21"/>
          <w:lang w:eastAsia="ja-JP"/>
        </w:rPr>
        <w:t>異なる視点に立ったものであ</w:t>
      </w:r>
      <w:r w:rsidR="00B56D64" w:rsidRPr="003F0A83">
        <w:rPr>
          <w:rFonts w:asciiTheme="minorEastAsia" w:eastAsiaTheme="minorEastAsia" w:hAnsiTheme="minorEastAsia" w:hint="eastAsia"/>
          <w:sz w:val="21"/>
          <w:szCs w:val="21"/>
          <w:lang w:eastAsia="ja-JP"/>
        </w:rPr>
        <w:t>り、次のことを目指</w:t>
      </w:r>
      <w:r w:rsidR="00992276" w:rsidRPr="003F0A83">
        <w:rPr>
          <w:rFonts w:asciiTheme="minorEastAsia" w:eastAsiaTheme="minorEastAsia" w:hAnsiTheme="minorEastAsia" w:hint="eastAsia"/>
          <w:sz w:val="21"/>
          <w:szCs w:val="21"/>
          <w:lang w:eastAsia="ja-JP"/>
        </w:rPr>
        <w:t>している</w:t>
      </w:r>
      <w:r w:rsidRPr="003F0A83">
        <w:rPr>
          <w:rFonts w:asciiTheme="minorEastAsia" w:eastAsiaTheme="minorEastAsia" w:hAnsiTheme="minorEastAsia"/>
          <w:sz w:val="21"/>
          <w:szCs w:val="21"/>
          <w:lang w:eastAsia="ja-JP"/>
        </w:rPr>
        <w:t>：</w:t>
      </w:r>
    </w:p>
    <w:p w14:paraId="64AF6A8F" w14:textId="71522765" w:rsidR="0071080C" w:rsidRPr="003F0A83" w:rsidRDefault="0095783F">
      <w:pPr>
        <w:numPr>
          <w:ilvl w:val="0"/>
          <w:numId w:val="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障害のある人</w:t>
      </w:r>
      <w:r w:rsidR="003363F7" w:rsidRPr="003F0A83">
        <w:rPr>
          <w:rFonts w:asciiTheme="minorEastAsia" w:eastAsiaTheme="minorEastAsia" w:hAnsiTheme="minorEastAsia"/>
          <w:sz w:val="21"/>
          <w:szCs w:val="21"/>
          <w:lang w:eastAsia="ja-JP"/>
        </w:rPr>
        <w:t>の権利の実現に関して、</w:t>
      </w:r>
      <w:r w:rsidRPr="003F0A83">
        <w:rPr>
          <w:rFonts w:asciiTheme="minorEastAsia" w:eastAsiaTheme="minorEastAsia" w:hAnsiTheme="minorEastAsia"/>
          <w:sz w:val="21"/>
          <w:szCs w:val="21"/>
          <w:lang w:eastAsia="ja-JP"/>
        </w:rPr>
        <w:t>障害のある人</w:t>
      </w:r>
      <w:r w:rsidR="003363F7" w:rsidRPr="003F0A83">
        <w:rPr>
          <w:rFonts w:asciiTheme="minorEastAsia" w:eastAsiaTheme="minorEastAsia" w:hAnsiTheme="minorEastAsia"/>
          <w:sz w:val="21"/>
          <w:szCs w:val="21"/>
          <w:lang w:eastAsia="ja-JP"/>
        </w:rPr>
        <w:t>の意見や人生経験を反映させる。</w:t>
      </w:r>
    </w:p>
    <w:p w14:paraId="3897D4CE" w14:textId="596BEB33" w:rsidR="0071080C" w:rsidRPr="003F0A83" w:rsidRDefault="003363F7">
      <w:pPr>
        <w:numPr>
          <w:ilvl w:val="0"/>
          <w:numId w:val="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インドネシア国家が</w:t>
      </w:r>
      <w:r w:rsidR="0095783F" w:rsidRPr="003F0A83">
        <w:rPr>
          <w:rFonts w:asciiTheme="minorEastAsia" w:eastAsiaTheme="minorEastAsia" w:hAnsiTheme="minorEastAsia"/>
          <w:sz w:val="21"/>
          <w:szCs w:val="21"/>
          <w:lang w:eastAsia="ja-JP"/>
        </w:rPr>
        <w:t>障害のある人</w:t>
      </w:r>
      <w:r w:rsidRPr="003F0A83">
        <w:rPr>
          <w:rFonts w:asciiTheme="minorEastAsia" w:eastAsiaTheme="minorEastAsia" w:hAnsiTheme="minorEastAsia"/>
          <w:sz w:val="21"/>
          <w:szCs w:val="21"/>
          <w:lang w:eastAsia="ja-JP"/>
        </w:rPr>
        <w:t>の権利の</w:t>
      </w:r>
      <w:r w:rsidR="00B56D64" w:rsidRPr="003F0A83">
        <w:rPr>
          <w:rFonts w:asciiTheme="minorEastAsia" w:eastAsiaTheme="minorEastAsia" w:hAnsiTheme="minorEastAsia" w:hint="eastAsia"/>
          <w:sz w:val="21"/>
          <w:szCs w:val="21"/>
          <w:lang w:eastAsia="ja-JP"/>
        </w:rPr>
        <w:t>実現</w:t>
      </w:r>
      <w:r w:rsidRPr="003F0A83">
        <w:rPr>
          <w:rFonts w:asciiTheme="minorEastAsia" w:eastAsiaTheme="minorEastAsia" w:hAnsiTheme="minorEastAsia"/>
          <w:sz w:val="21"/>
          <w:szCs w:val="21"/>
          <w:lang w:eastAsia="ja-JP"/>
        </w:rPr>
        <w:t xml:space="preserve">、保護、尊重においてどの程度義務を履行しているかを明らかにする。 </w:t>
      </w:r>
    </w:p>
    <w:p w14:paraId="33CBA90B" w14:textId="77777777" w:rsidR="0071080C" w:rsidRPr="003F0A83" w:rsidRDefault="003363F7">
      <w:pPr>
        <w:numPr>
          <w:ilvl w:val="0"/>
          <w:numId w:val="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CRPDの条文がどの程度実施されているかを確認する。</w:t>
      </w:r>
    </w:p>
    <w:p w14:paraId="2720EC68" w14:textId="528A4B5B" w:rsidR="0071080C" w:rsidRPr="003F0A83" w:rsidRDefault="003363F7">
      <w:pPr>
        <w:numPr>
          <w:ilvl w:val="0"/>
          <w:numId w:val="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CRPDに規定されている</w:t>
      </w:r>
      <w:r w:rsidR="0095783F" w:rsidRPr="003F0A83">
        <w:rPr>
          <w:rFonts w:asciiTheme="minorEastAsia" w:eastAsiaTheme="minorEastAsia" w:hAnsiTheme="minorEastAsia"/>
          <w:sz w:val="21"/>
          <w:szCs w:val="21"/>
          <w:lang w:eastAsia="ja-JP"/>
        </w:rPr>
        <w:t>障害のある人</w:t>
      </w:r>
      <w:r w:rsidRPr="003F0A83">
        <w:rPr>
          <w:rFonts w:asciiTheme="minorEastAsia" w:eastAsiaTheme="minorEastAsia" w:hAnsiTheme="minorEastAsia"/>
          <w:sz w:val="21"/>
          <w:szCs w:val="21"/>
          <w:lang w:eastAsia="ja-JP"/>
        </w:rPr>
        <w:t>の権利の実現に関する</w:t>
      </w:r>
      <w:r w:rsidR="00EB51F5" w:rsidRPr="003F0A83">
        <w:rPr>
          <w:rFonts w:asciiTheme="minorEastAsia" w:eastAsiaTheme="minorEastAsia" w:hAnsiTheme="minorEastAsia" w:hint="eastAsia"/>
          <w:sz w:val="21"/>
          <w:szCs w:val="21"/>
          <w:lang w:eastAsia="ja-JP"/>
        </w:rPr>
        <w:t>、</w:t>
      </w:r>
      <w:r w:rsidR="00B56D64" w:rsidRPr="003F0A83">
        <w:rPr>
          <w:rFonts w:asciiTheme="minorEastAsia" w:eastAsiaTheme="minorEastAsia" w:hAnsiTheme="minorEastAsia" w:hint="eastAsia"/>
          <w:sz w:val="21"/>
          <w:szCs w:val="21"/>
          <w:lang w:eastAsia="ja-JP"/>
        </w:rPr>
        <w:t>障壁</w:t>
      </w:r>
      <w:r w:rsidRPr="003F0A83">
        <w:rPr>
          <w:rFonts w:asciiTheme="minorEastAsia" w:eastAsiaTheme="minorEastAsia" w:hAnsiTheme="minorEastAsia"/>
          <w:sz w:val="21"/>
          <w:szCs w:val="21"/>
          <w:lang w:eastAsia="ja-JP"/>
        </w:rPr>
        <w:t>を特定する。</w:t>
      </w:r>
    </w:p>
    <w:p w14:paraId="351A0A5A" w14:textId="1B266ABE" w:rsidR="0071080C" w:rsidRPr="003F0A83" w:rsidRDefault="0095783F">
      <w:pPr>
        <w:numPr>
          <w:ilvl w:val="0"/>
          <w:numId w:val="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障害のある人</w:t>
      </w:r>
      <w:r w:rsidR="003363F7" w:rsidRPr="003F0A83">
        <w:rPr>
          <w:rFonts w:asciiTheme="minorEastAsia" w:eastAsiaTheme="minorEastAsia" w:hAnsiTheme="minorEastAsia"/>
          <w:sz w:val="21"/>
          <w:szCs w:val="21"/>
          <w:lang w:eastAsia="ja-JP"/>
        </w:rPr>
        <w:t>の権利</w:t>
      </w:r>
      <w:r w:rsidR="00992276" w:rsidRPr="003F0A83">
        <w:rPr>
          <w:rFonts w:asciiTheme="minorEastAsia" w:eastAsiaTheme="minorEastAsia" w:hAnsiTheme="minorEastAsia" w:hint="eastAsia"/>
          <w:sz w:val="21"/>
          <w:szCs w:val="21"/>
          <w:lang w:eastAsia="ja-JP"/>
        </w:rPr>
        <w:t>の実現</w:t>
      </w:r>
      <w:r w:rsidR="003363F7" w:rsidRPr="003F0A83">
        <w:rPr>
          <w:rFonts w:asciiTheme="minorEastAsia" w:eastAsiaTheme="minorEastAsia" w:hAnsiTheme="minorEastAsia"/>
          <w:sz w:val="21"/>
          <w:szCs w:val="21"/>
          <w:lang w:eastAsia="ja-JP"/>
        </w:rPr>
        <w:t>を</w:t>
      </w:r>
      <w:r w:rsidR="00B56D64" w:rsidRPr="003F0A83">
        <w:rPr>
          <w:rFonts w:asciiTheme="minorEastAsia" w:eastAsiaTheme="minorEastAsia" w:hAnsiTheme="minorEastAsia" w:hint="eastAsia"/>
          <w:sz w:val="21"/>
          <w:szCs w:val="21"/>
          <w:lang w:eastAsia="ja-JP"/>
        </w:rPr>
        <w:t>促進</w:t>
      </w:r>
      <w:r w:rsidR="003363F7" w:rsidRPr="003F0A83">
        <w:rPr>
          <w:rFonts w:asciiTheme="minorEastAsia" w:eastAsiaTheme="minorEastAsia" w:hAnsiTheme="minorEastAsia"/>
          <w:sz w:val="21"/>
          <w:szCs w:val="21"/>
          <w:lang w:eastAsia="ja-JP"/>
        </w:rPr>
        <w:t>する。</w:t>
      </w:r>
    </w:p>
    <w:p w14:paraId="3E168842" w14:textId="34498557" w:rsidR="000D3119" w:rsidRPr="003F0A83" w:rsidRDefault="0095783F" w:rsidP="00D66D83">
      <w:pPr>
        <w:numPr>
          <w:ilvl w:val="0"/>
          <w:numId w:val="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障害のある人</w:t>
      </w:r>
      <w:r w:rsidR="003363F7" w:rsidRPr="003F0A83">
        <w:rPr>
          <w:rFonts w:asciiTheme="minorEastAsia" w:eastAsiaTheme="minorEastAsia" w:hAnsiTheme="minorEastAsia"/>
          <w:sz w:val="21"/>
          <w:szCs w:val="21"/>
          <w:lang w:eastAsia="ja-JP"/>
        </w:rPr>
        <w:t>の権利の履行、保護、尊重に</w:t>
      </w:r>
      <w:r w:rsidR="00AB00C3" w:rsidRPr="003F0A83">
        <w:rPr>
          <w:rFonts w:asciiTheme="minorEastAsia" w:eastAsiaTheme="minorEastAsia" w:hAnsiTheme="minorEastAsia" w:hint="eastAsia"/>
          <w:sz w:val="21"/>
          <w:szCs w:val="21"/>
          <w:lang w:eastAsia="ja-JP"/>
        </w:rPr>
        <w:t>関して</w:t>
      </w:r>
      <w:r w:rsidR="003363F7" w:rsidRPr="003F0A83">
        <w:rPr>
          <w:rFonts w:asciiTheme="minorEastAsia" w:eastAsiaTheme="minorEastAsia" w:hAnsiTheme="minorEastAsia"/>
          <w:sz w:val="21"/>
          <w:szCs w:val="21"/>
          <w:lang w:eastAsia="ja-JP"/>
        </w:rPr>
        <w:t>より</w:t>
      </w:r>
      <w:r w:rsidR="00AB00C3" w:rsidRPr="003F0A83">
        <w:rPr>
          <w:rFonts w:asciiTheme="minorEastAsia" w:eastAsiaTheme="minorEastAsia" w:hAnsiTheme="minorEastAsia" w:hint="eastAsia"/>
          <w:sz w:val="21"/>
          <w:szCs w:val="21"/>
          <w:lang w:eastAsia="ja-JP"/>
        </w:rPr>
        <w:t>確実な実施ができるように</w:t>
      </w:r>
      <w:r w:rsidR="003363F7" w:rsidRPr="003F0A83">
        <w:rPr>
          <w:rFonts w:asciiTheme="minorEastAsia" w:eastAsiaTheme="minorEastAsia" w:hAnsiTheme="minorEastAsia"/>
          <w:sz w:val="21"/>
          <w:szCs w:val="21"/>
          <w:lang w:eastAsia="ja-JP"/>
        </w:rPr>
        <w:t>、インドネシア政府を支援する枠組みの下での勧告を提供する。</w:t>
      </w:r>
    </w:p>
    <w:p w14:paraId="017633AE" w14:textId="40B7998D" w:rsidR="0071080C" w:rsidRPr="003F0A83" w:rsidRDefault="003363F7">
      <w:pPr>
        <w:spacing w:after="0" w:line="240" w:lineRule="auto"/>
        <w:ind w:left="720"/>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shd w:val="clear" w:color="auto" w:fill="FFFFFF"/>
          <w:lang w:eastAsia="ja-JP"/>
        </w:rPr>
        <w:t>市民社会と障害者コミュニティは、国が</w:t>
      </w:r>
      <w:r w:rsidR="0095783F" w:rsidRPr="003F0A83">
        <w:rPr>
          <w:rFonts w:asciiTheme="minorEastAsia" w:eastAsiaTheme="minorEastAsia" w:hAnsiTheme="minorEastAsia"/>
          <w:sz w:val="21"/>
          <w:szCs w:val="21"/>
          <w:shd w:val="clear" w:color="auto" w:fill="FFFFFF"/>
          <w:lang w:eastAsia="ja-JP"/>
        </w:rPr>
        <w:t>障害のある人</w:t>
      </w:r>
      <w:r w:rsidRPr="003F0A83">
        <w:rPr>
          <w:rFonts w:asciiTheme="minorEastAsia" w:eastAsiaTheme="minorEastAsia" w:hAnsiTheme="minorEastAsia"/>
          <w:sz w:val="21"/>
          <w:szCs w:val="21"/>
          <w:shd w:val="clear" w:color="auto" w:fill="FFFFFF"/>
          <w:lang w:eastAsia="ja-JP"/>
        </w:rPr>
        <w:t>の権利を実現するために、いくつかの前向きな進歩を遂げてきたことを認識している。しかし、多くの問題は、より</w:t>
      </w:r>
      <w:r w:rsidR="00AB00C3" w:rsidRPr="003F0A83">
        <w:rPr>
          <w:rFonts w:asciiTheme="minorEastAsia" w:eastAsiaTheme="minorEastAsia" w:hAnsiTheme="minorEastAsia" w:hint="eastAsia"/>
          <w:sz w:val="21"/>
          <w:szCs w:val="21"/>
          <w:shd w:val="clear" w:color="auto" w:fill="FFFFFF"/>
          <w:lang w:eastAsia="ja-JP"/>
        </w:rPr>
        <w:t>適切な</w:t>
      </w:r>
      <w:r w:rsidRPr="003F0A83">
        <w:rPr>
          <w:rFonts w:asciiTheme="minorEastAsia" w:eastAsiaTheme="minorEastAsia" w:hAnsiTheme="minorEastAsia"/>
          <w:sz w:val="21"/>
          <w:szCs w:val="21"/>
          <w:shd w:val="clear" w:color="auto" w:fill="FFFFFF"/>
          <w:lang w:eastAsia="ja-JP"/>
        </w:rPr>
        <w:t>方法で</w:t>
      </w:r>
      <w:r w:rsidR="00A36054" w:rsidRPr="003F0A83">
        <w:rPr>
          <w:rFonts w:asciiTheme="minorEastAsia" w:eastAsiaTheme="minorEastAsia" w:hAnsiTheme="minorEastAsia" w:hint="eastAsia"/>
          <w:sz w:val="21"/>
          <w:szCs w:val="21"/>
          <w:shd w:val="clear" w:color="auto" w:fill="FFFFFF"/>
          <w:lang w:eastAsia="ja-JP"/>
        </w:rPr>
        <w:t>更新</w:t>
      </w:r>
      <w:r w:rsidRPr="003F0A83">
        <w:rPr>
          <w:rFonts w:asciiTheme="minorEastAsia" w:eastAsiaTheme="minorEastAsia" w:hAnsiTheme="minorEastAsia"/>
          <w:sz w:val="21"/>
          <w:szCs w:val="21"/>
          <w:shd w:val="clear" w:color="auto" w:fill="FFFFFF"/>
          <w:lang w:eastAsia="ja-JP"/>
        </w:rPr>
        <w:t>、改善、発展させる必要がある。本報告はそのために作成され、可能な限り客観的に、提案、</w:t>
      </w:r>
      <w:r w:rsidR="00B56D64" w:rsidRPr="003F0A83">
        <w:rPr>
          <w:rFonts w:asciiTheme="minorEastAsia" w:eastAsiaTheme="minorEastAsia" w:hAnsiTheme="minorEastAsia" w:hint="eastAsia"/>
          <w:sz w:val="21"/>
          <w:szCs w:val="21"/>
          <w:shd w:val="clear" w:color="auto" w:fill="FFFFFF"/>
          <w:lang w:eastAsia="ja-JP"/>
        </w:rPr>
        <w:t>知見</w:t>
      </w:r>
      <w:r w:rsidRPr="003F0A83">
        <w:rPr>
          <w:rFonts w:asciiTheme="minorEastAsia" w:eastAsiaTheme="minorEastAsia" w:hAnsiTheme="minorEastAsia"/>
          <w:sz w:val="21"/>
          <w:szCs w:val="21"/>
          <w:shd w:val="clear" w:color="auto" w:fill="FFFFFF"/>
          <w:lang w:eastAsia="ja-JP"/>
        </w:rPr>
        <w:t>、</w:t>
      </w:r>
      <w:r w:rsidR="00B56D64" w:rsidRPr="003F0A83">
        <w:rPr>
          <w:rFonts w:asciiTheme="minorEastAsia" w:eastAsiaTheme="minorEastAsia" w:hAnsiTheme="minorEastAsia"/>
          <w:sz w:val="21"/>
          <w:szCs w:val="21"/>
          <w:shd w:val="clear" w:color="auto" w:fill="FFFFFF"/>
          <w:lang w:eastAsia="ja-JP"/>
        </w:rPr>
        <w:t>改善</w:t>
      </w:r>
      <w:r w:rsidRPr="003F0A83">
        <w:rPr>
          <w:rFonts w:asciiTheme="minorEastAsia" w:eastAsiaTheme="minorEastAsia" w:hAnsiTheme="minorEastAsia"/>
          <w:sz w:val="21"/>
          <w:szCs w:val="21"/>
          <w:shd w:val="clear" w:color="auto" w:fill="FFFFFF"/>
          <w:lang w:eastAsia="ja-JP"/>
        </w:rPr>
        <w:t>案を</w:t>
      </w:r>
      <w:r w:rsidR="00A36054" w:rsidRPr="003F0A83">
        <w:rPr>
          <w:rFonts w:asciiTheme="minorEastAsia" w:eastAsiaTheme="minorEastAsia" w:hAnsiTheme="minorEastAsia" w:hint="eastAsia"/>
          <w:sz w:val="21"/>
          <w:szCs w:val="21"/>
          <w:shd w:val="clear" w:color="auto" w:fill="FFFFFF"/>
          <w:lang w:eastAsia="ja-JP"/>
        </w:rPr>
        <w:t>提示</w:t>
      </w:r>
      <w:r w:rsidRPr="003F0A83">
        <w:rPr>
          <w:rFonts w:asciiTheme="minorEastAsia" w:eastAsiaTheme="minorEastAsia" w:hAnsiTheme="minorEastAsia"/>
          <w:sz w:val="21"/>
          <w:szCs w:val="21"/>
          <w:shd w:val="clear" w:color="auto" w:fill="FFFFFF"/>
          <w:lang w:eastAsia="ja-JP"/>
        </w:rPr>
        <w:t>するものである。</w:t>
      </w:r>
    </w:p>
    <w:p w14:paraId="2EA95CAC" w14:textId="054625BD" w:rsidR="0071080C" w:rsidRPr="003F0A83" w:rsidRDefault="003363F7">
      <w:pPr>
        <w:pStyle w:val="HeadingB"/>
        <w:rPr>
          <w:rFonts w:asciiTheme="minorEastAsia" w:eastAsiaTheme="minorEastAsia" w:hAnsiTheme="minorEastAsia"/>
          <w:szCs w:val="24"/>
          <w:lang w:eastAsia="ja-JP"/>
        </w:rPr>
      </w:pPr>
      <w:bookmarkStart w:id="6" w:name="_Toc477319977"/>
      <w:bookmarkStart w:id="7" w:name="_Toc478040489"/>
      <w:r w:rsidRPr="003F0A83">
        <w:rPr>
          <w:rFonts w:asciiTheme="minorEastAsia" w:eastAsiaTheme="minorEastAsia" w:hAnsiTheme="minorEastAsia"/>
          <w:szCs w:val="24"/>
          <w:lang w:eastAsia="ja-JP"/>
        </w:rPr>
        <w:t>I.2.インドネシアの</w:t>
      </w:r>
      <w:bookmarkEnd w:id="6"/>
      <w:bookmarkEnd w:id="7"/>
      <w:r w:rsidR="0095527D" w:rsidRPr="003F0A83">
        <w:rPr>
          <w:rFonts w:asciiTheme="minorEastAsia" w:eastAsiaTheme="minorEastAsia" w:hAnsiTheme="minorEastAsia" w:hint="eastAsia"/>
          <w:szCs w:val="24"/>
          <w:lang w:eastAsia="ja-JP"/>
        </w:rPr>
        <w:t>基礎知識</w:t>
      </w:r>
    </w:p>
    <w:p w14:paraId="325510BF" w14:textId="77777777" w:rsidR="0071080C" w:rsidRPr="007E3D3D" w:rsidRDefault="003363F7">
      <w:pPr>
        <w:pStyle w:val="3"/>
        <w:numPr>
          <w:ilvl w:val="0"/>
          <w:numId w:val="16"/>
        </w:numPr>
        <w:rPr>
          <w:rFonts w:asciiTheme="minorEastAsia" w:eastAsiaTheme="minorEastAsia" w:hAnsiTheme="minorEastAsia"/>
          <w:color w:val="auto"/>
          <w:sz w:val="24"/>
          <w:szCs w:val="24"/>
          <w:lang w:eastAsia="ja-JP"/>
        </w:rPr>
      </w:pPr>
      <w:bookmarkStart w:id="8" w:name="_Toc477319978"/>
      <w:bookmarkStart w:id="9" w:name="_Toc478040490"/>
      <w:r w:rsidRPr="007E3D3D">
        <w:rPr>
          <w:rFonts w:asciiTheme="minorEastAsia" w:eastAsiaTheme="minorEastAsia" w:hAnsiTheme="minorEastAsia"/>
          <w:color w:val="auto"/>
          <w:sz w:val="24"/>
          <w:szCs w:val="24"/>
          <w:lang w:eastAsia="ja-JP"/>
        </w:rPr>
        <w:t>インドネシアの政府と政治制度</w:t>
      </w:r>
      <w:bookmarkEnd w:id="8"/>
      <w:bookmarkEnd w:id="9"/>
    </w:p>
    <w:p w14:paraId="619524BD" w14:textId="4C03EB2D" w:rsidR="000D3119" w:rsidRPr="00A42369" w:rsidRDefault="003363F7" w:rsidP="000D3119">
      <w:pPr>
        <w:numPr>
          <w:ilvl w:val="0"/>
          <w:numId w:val="15"/>
        </w:numPr>
        <w:spacing w:before="120" w:after="0" w:line="240" w:lineRule="auto"/>
        <w:ind w:left="567" w:hanging="567"/>
        <w:contextualSpacing/>
        <w:jc w:val="both"/>
        <w:rPr>
          <w:rFonts w:asciiTheme="minorEastAsia" w:eastAsiaTheme="minorEastAsia" w:hAnsiTheme="minorEastAsia"/>
          <w:sz w:val="21"/>
          <w:szCs w:val="21"/>
          <w:lang w:eastAsia="ja-JP"/>
        </w:rPr>
      </w:pPr>
      <w:r w:rsidRPr="00A42369">
        <w:rPr>
          <w:rFonts w:asciiTheme="minorEastAsia" w:eastAsiaTheme="minorEastAsia" w:hAnsiTheme="minorEastAsia"/>
          <w:sz w:val="21"/>
          <w:szCs w:val="21"/>
          <w:lang w:eastAsia="ja-JP"/>
        </w:rPr>
        <w:t>インドネシアは単一国家であり、共和制国家であり、法治国家である。多様性の中の統一（</w:t>
      </w:r>
      <w:r w:rsidRPr="00A42369">
        <w:rPr>
          <w:rFonts w:asciiTheme="minorEastAsia" w:eastAsiaTheme="minorEastAsia" w:hAnsiTheme="minorEastAsia"/>
          <w:i/>
          <w:sz w:val="21"/>
          <w:szCs w:val="21"/>
          <w:lang w:eastAsia="ja-JP"/>
        </w:rPr>
        <w:t>Bhineka Tunggal Ika</w:t>
      </w:r>
      <w:r w:rsidRPr="00A42369">
        <w:rPr>
          <w:rFonts w:asciiTheme="minorEastAsia" w:eastAsiaTheme="minorEastAsia" w:hAnsiTheme="minorEastAsia"/>
          <w:sz w:val="21"/>
          <w:szCs w:val="21"/>
          <w:lang w:eastAsia="ja-JP"/>
        </w:rPr>
        <w:t>）をモットーとするパンシラ（Pancasila）のイデオロギーに基づいている。このモットーはCRPDで確認されている平等と</w:t>
      </w:r>
      <w:r w:rsidR="00B56D64" w:rsidRPr="00A42369">
        <w:rPr>
          <w:rFonts w:asciiTheme="minorEastAsia" w:eastAsiaTheme="minorEastAsia" w:hAnsiTheme="minorEastAsia" w:hint="eastAsia"/>
          <w:sz w:val="21"/>
          <w:szCs w:val="21"/>
          <w:lang w:eastAsia="ja-JP"/>
        </w:rPr>
        <w:t>包摂</w:t>
      </w:r>
      <w:r w:rsidR="0095527D">
        <w:rPr>
          <w:rFonts w:asciiTheme="minorEastAsia" w:eastAsiaTheme="minorEastAsia" w:hAnsiTheme="minorEastAsia" w:hint="eastAsia"/>
          <w:sz w:val="21"/>
          <w:szCs w:val="21"/>
          <w:lang w:eastAsia="ja-JP"/>
        </w:rPr>
        <w:t>(</w:t>
      </w:r>
      <w:r w:rsidR="005566B8">
        <w:rPr>
          <w:rFonts w:asciiTheme="minorEastAsia" w:eastAsiaTheme="minorEastAsia" w:hAnsiTheme="minorEastAsia" w:hint="eastAsia"/>
          <w:sz w:val="21"/>
          <w:szCs w:val="21"/>
          <w:lang w:eastAsia="ja-JP"/>
        </w:rPr>
        <w:t>インクルージョン</w:t>
      </w:r>
      <w:r w:rsidR="0095527D">
        <w:rPr>
          <w:rFonts w:asciiTheme="minorEastAsia" w:eastAsiaTheme="minorEastAsia" w:hAnsiTheme="minorEastAsia" w:hint="eastAsia"/>
          <w:sz w:val="21"/>
          <w:szCs w:val="21"/>
          <w:lang w:eastAsia="ja-JP"/>
        </w:rPr>
        <w:t>)</w:t>
      </w:r>
      <w:r w:rsidRPr="00A42369">
        <w:rPr>
          <w:rFonts w:asciiTheme="minorEastAsia" w:eastAsiaTheme="minorEastAsia" w:hAnsiTheme="minorEastAsia"/>
          <w:sz w:val="21"/>
          <w:szCs w:val="21"/>
          <w:lang w:eastAsia="ja-JP"/>
        </w:rPr>
        <w:t>の原則に沿ったものである。</w:t>
      </w:r>
    </w:p>
    <w:p w14:paraId="2CEC7D65" w14:textId="239E6DAD" w:rsidR="000D3119" w:rsidRPr="003F0A83" w:rsidRDefault="003363F7" w:rsidP="000D3119">
      <w:pPr>
        <w:numPr>
          <w:ilvl w:val="0"/>
          <w:numId w:val="15"/>
        </w:numPr>
        <w:spacing w:after="0" w:line="240" w:lineRule="auto"/>
        <w:ind w:left="567" w:hanging="567"/>
        <w:contextualSpacing/>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国家の主権は国民の手にあり、下院（DPR）と地域代表評議会（DPD）で構成される人民協議会（MPR）によって執行される。インドネシアの行政制度は大統領制であり、大統領</w:t>
      </w:r>
      <w:r w:rsidR="005566B8" w:rsidRPr="003F0A83">
        <w:rPr>
          <w:rFonts w:asciiTheme="minorEastAsia" w:eastAsiaTheme="minorEastAsia" w:hAnsiTheme="minorEastAsia" w:hint="eastAsia"/>
          <w:sz w:val="21"/>
          <w:szCs w:val="21"/>
          <w:lang w:eastAsia="ja-JP"/>
        </w:rPr>
        <w:t>は</w:t>
      </w:r>
      <w:r w:rsidRPr="003F0A83">
        <w:rPr>
          <w:rFonts w:asciiTheme="minorEastAsia" w:eastAsiaTheme="minorEastAsia" w:hAnsiTheme="minorEastAsia"/>
          <w:sz w:val="21"/>
          <w:szCs w:val="21"/>
          <w:lang w:eastAsia="ja-JP"/>
        </w:rPr>
        <w:t>国家元首であると同時に統治者でもある。DPRは予算編成、監視、立法などの</w:t>
      </w:r>
      <w:r w:rsidR="005566B8" w:rsidRPr="003F0A83">
        <w:rPr>
          <w:rFonts w:asciiTheme="minorEastAsia" w:eastAsiaTheme="minorEastAsia" w:hAnsiTheme="minorEastAsia" w:hint="eastAsia"/>
          <w:sz w:val="21"/>
          <w:szCs w:val="21"/>
          <w:lang w:eastAsia="ja-JP"/>
        </w:rPr>
        <w:t>役割</w:t>
      </w:r>
      <w:r w:rsidRPr="003F0A83">
        <w:rPr>
          <w:rFonts w:asciiTheme="minorEastAsia" w:eastAsiaTheme="minorEastAsia" w:hAnsiTheme="minorEastAsia"/>
          <w:sz w:val="21"/>
          <w:szCs w:val="21"/>
          <w:lang w:eastAsia="ja-JP"/>
        </w:rPr>
        <w:t xml:space="preserve">を担っている。 </w:t>
      </w:r>
    </w:p>
    <w:p w14:paraId="07935068" w14:textId="39DD8C05" w:rsidR="0071080C" w:rsidRPr="003F0A83" w:rsidRDefault="003363F7" w:rsidP="00437870">
      <w:pPr>
        <w:numPr>
          <w:ilvl w:val="0"/>
          <w:numId w:val="15"/>
        </w:numPr>
        <w:spacing w:after="0" w:line="240" w:lineRule="auto"/>
        <w:ind w:left="567" w:hanging="567"/>
        <w:contextualSpacing/>
        <w:jc w:val="both"/>
        <w:rPr>
          <w:rFonts w:asciiTheme="minorEastAsia" w:eastAsiaTheme="minorEastAsia" w:hAnsiTheme="minorEastAsia"/>
          <w:sz w:val="21"/>
          <w:szCs w:val="21"/>
          <w:shd w:val="clear" w:color="auto" w:fill="FFFFFF"/>
          <w:lang w:eastAsia="ja-JP"/>
        </w:rPr>
      </w:pPr>
      <w:r w:rsidRPr="003F0A83">
        <w:rPr>
          <w:rFonts w:asciiTheme="minorEastAsia" w:eastAsiaTheme="minorEastAsia" w:hAnsiTheme="minorEastAsia"/>
          <w:sz w:val="21"/>
          <w:szCs w:val="21"/>
          <w:shd w:val="clear" w:color="auto" w:fill="FFFFFF"/>
          <w:lang w:eastAsia="ja-JP"/>
        </w:rPr>
        <w:t>大統領のリーダーシップの下、各省庁は次のようなグループ</w:t>
      </w:r>
      <w:r w:rsidR="009309D8" w:rsidRPr="003F0A83">
        <w:rPr>
          <w:rFonts w:asciiTheme="minorEastAsia" w:eastAsiaTheme="minorEastAsia" w:hAnsiTheme="minorEastAsia" w:hint="eastAsia"/>
          <w:sz w:val="21"/>
          <w:szCs w:val="21"/>
          <w:shd w:val="clear" w:color="auto" w:fill="FFFFFF"/>
          <w:lang w:eastAsia="ja-JP"/>
        </w:rPr>
        <w:t>分け</w:t>
      </w:r>
      <w:r w:rsidRPr="003F0A83">
        <w:rPr>
          <w:rFonts w:asciiTheme="minorEastAsia" w:eastAsiaTheme="minorEastAsia" w:hAnsiTheme="minorEastAsia"/>
          <w:sz w:val="21"/>
          <w:szCs w:val="21"/>
          <w:shd w:val="clear" w:color="auto" w:fill="FFFFFF"/>
          <w:lang w:eastAsia="ja-JP"/>
        </w:rPr>
        <w:t>に基づいて</w:t>
      </w:r>
      <w:r w:rsidR="009309D8" w:rsidRPr="003F0A83">
        <w:rPr>
          <w:rFonts w:asciiTheme="minorEastAsia" w:eastAsiaTheme="minorEastAsia" w:hAnsiTheme="minorEastAsia" w:hint="eastAsia"/>
          <w:sz w:val="21"/>
          <w:szCs w:val="21"/>
          <w:shd w:val="clear" w:color="auto" w:fill="FFFFFF"/>
          <w:lang w:eastAsia="ja-JP"/>
        </w:rPr>
        <w:t>組み合わされ</w:t>
      </w:r>
      <w:r w:rsidRPr="003F0A83">
        <w:rPr>
          <w:rFonts w:asciiTheme="minorEastAsia" w:eastAsiaTheme="minorEastAsia" w:hAnsiTheme="minorEastAsia"/>
          <w:sz w:val="21"/>
          <w:szCs w:val="21"/>
          <w:shd w:val="clear" w:color="auto" w:fill="FFFFFF"/>
          <w:lang w:eastAsia="ja-JP"/>
        </w:rPr>
        <w:t>ている：</w:t>
      </w:r>
    </w:p>
    <w:p w14:paraId="3980488C" w14:textId="77777777" w:rsidR="0071080C" w:rsidRPr="003F0A83" w:rsidRDefault="003363F7">
      <w:pPr>
        <w:numPr>
          <w:ilvl w:val="0"/>
          <w:numId w:val="6"/>
        </w:numPr>
        <w:pBdr>
          <w:top w:val="nil"/>
          <w:left w:val="nil"/>
          <w:bottom w:val="nil"/>
          <w:right w:val="nil"/>
          <w:between w:val="nil"/>
          <w:bar w:val="nil"/>
        </w:pBdr>
        <w:spacing w:after="0" w:line="240" w:lineRule="auto"/>
        <w:ind w:left="993" w:hanging="426"/>
        <w:jc w:val="both"/>
        <w:rPr>
          <w:rFonts w:asciiTheme="minorEastAsia" w:eastAsiaTheme="minorEastAsia" w:hAnsiTheme="minorEastAsia"/>
          <w:sz w:val="21"/>
          <w:szCs w:val="21"/>
        </w:rPr>
      </w:pPr>
      <w:proofErr w:type="spellStart"/>
      <w:r w:rsidRPr="003F0A83">
        <w:rPr>
          <w:rFonts w:asciiTheme="minorEastAsia" w:eastAsiaTheme="minorEastAsia" w:hAnsiTheme="minorEastAsia"/>
          <w:sz w:val="21"/>
          <w:szCs w:val="21"/>
          <w:shd w:val="clear" w:color="auto" w:fill="FFFFFF"/>
        </w:rPr>
        <w:t>海事調整省</w:t>
      </w:r>
      <w:proofErr w:type="spellEnd"/>
      <w:r w:rsidRPr="003F0A83">
        <w:rPr>
          <w:rFonts w:asciiTheme="minorEastAsia" w:eastAsiaTheme="minorEastAsia" w:hAnsiTheme="minorEastAsia"/>
          <w:sz w:val="21"/>
          <w:szCs w:val="21"/>
          <w:shd w:val="clear" w:color="auto" w:fill="FFFFFF"/>
        </w:rPr>
        <w:t xml:space="preserve"> </w:t>
      </w:r>
    </w:p>
    <w:p w14:paraId="096C077E" w14:textId="77777777" w:rsidR="0071080C" w:rsidRPr="00DF236E" w:rsidRDefault="003363F7">
      <w:pPr>
        <w:numPr>
          <w:ilvl w:val="0"/>
          <w:numId w:val="6"/>
        </w:numPr>
        <w:pBdr>
          <w:top w:val="nil"/>
          <w:left w:val="nil"/>
          <w:bottom w:val="nil"/>
          <w:right w:val="nil"/>
          <w:between w:val="nil"/>
          <w:bar w:val="nil"/>
        </w:pBdr>
        <w:spacing w:after="0" w:line="240" w:lineRule="auto"/>
        <w:ind w:left="993" w:hanging="426"/>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shd w:val="clear" w:color="auto" w:fill="FFFFFF"/>
          <w:lang w:eastAsia="ja-JP"/>
        </w:rPr>
        <w:t xml:space="preserve">政治、法律、安全保障の調整省 </w:t>
      </w:r>
    </w:p>
    <w:p w14:paraId="10681E14" w14:textId="77777777" w:rsidR="0071080C" w:rsidRPr="00DF236E" w:rsidRDefault="003363F7">
      <w:pPr>
        <w:numPr>
          <w:ilvl w:val="0"/>
          <w:numId w:val="6"/>
        </w:numPr>
        <w:pBdr>
          <w:top w:val="nil"/>
          <w:left w:val="nil"/>
          <w:bottom w:val="nil"/>
          <w:right w:val="nil"/>
          <w:between w:val="nil"/>
          <w:bar w:val="nil"/>
        </w:pBdr>
        <w:spacing w:after="0" w:line="240" w:lineRule="auto"/>
        <w:ind w:left="993" w:hanging="426"/>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shd w:val="clear" w:color="auto" w:fill="FFFFFF"/>
        </w:rPr>
        <w:t>経済調整省</w:t>
      </w:r>
      <w:proofErr w:type="spellEnd"/>
      <w:r w:rsidRPr="00DF236E">
        <w:rPr>
          <w:rFonts w:asciiTheme="minorEastAsia" w:eastAsiaTheme="minorEastAsia" w:hAnsiTheme="minorEastAsia"/>
          <w:sz w:val="21"/>
          <w:szCs w:val="21"/>
          <w:shd w:val="clear" w:color="auto" w:fill="FFFFFF"/>
        </w:rPr>
        <w:t xml:space="preserve"> </w:t>
      </w:r>
    </w:p>
    <w:p w14:paraId="692B204B" w14:textId="58DC3E74" w:rsidR="000D3119" w:rsidRPr="00D66D83" w:rsidRDefault="003363F7" w:rsidP="00D66D83">
      <w:pPr>
        <w:numPr>
          <w:ilvl w:val="0"/>
          <w:numId w:val="6"/>
        </w:numPr>
        <w:pBdr>
          <w:top w:val="nil"/>
          <w:left w:val="nil"/>
          <w:bottom w:val="nil"/>
          <w:right w:val="nil"/>
          <w:between w:val="nil"/>
          <w:bar w:val="nil"/>
        </w:pBdr>
        <w:spacing w:after="0" w:line="240" w:lineRule="auto"/>
        <w:ind w:left="993" w:hanging="426"/>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shd w:val="clear" w:color="auto" w:fill="FFFFFF"/>
        </w:rPr>
        <w:t>人間開発文化省</w:t>
      </w:r>
      <w:proofErr w:type="spellEnd"/>
      <w:r w:rsidRPr="00DF236E">
        <w:rPr>
          <w:rFonts w:asciiTheme="minorEastAsia" w:eastAsiaTheme="minorEastAsia" w:hAnsiTheme="minorEastAsia"/>
          <w:sz w:val="21"/>
          <w:szCs w:val="21"/>
          <w:shd w:val="clear" w:color="auto" w:fill="FFFFFF"/>
        </w:rPr>
        <w:t xml:space="preserve"> </w:t>
      </w:r>
    </w:p>
    <w:p w14:paraId="5217FD3F" w14:textId="6A0B1F3D" w:rsidR="000D3119" w:rsidRPr="00A42369" w:rsidRDefault="003363F7" w:rsidP="000D3119">
      <w:pPr>
        <w:numPr>
          <w:ilvl w:val="0"/>
          <w:numId w:val="7"/>
        </w:numPr>
        <w:spacing w:after="0" w:line="240" w:lineRule="auto"/>
        <w:ind w:left="567" w:hanging="567"/>
        <w:contextualSpacing/>
        <w:jc w:val="both"/>
        <w:rPr>
          <w:rFonts w:asciiTheme="minorEastAsia" w:eastAsiaTheme="minorEastAsia" w:hAnsiTheme="minorEastAsia"/>
          <w:sz w:val="21"/>
          <w:szCs w:val="21"/>
          <w:lang w:eastAsia="ja-JP"/>
        </w:rPr>
      </w:pPr>
      <w:r w:rsidRPr="00A42369">
        <w:rPr>
          <w:rFonts w:asciiTheme="minorEastAsia" w:eastAsiaTheme="minorEastAsia" w:hAnsiTheme="minorEastAsia"/>
          <w:sz w:val="21"/>
          <w:szCs w:val="21"/>
          <w:lang w:eastAsia="ja-JP"/>
        </w:rPr>
        <w:t xml:space="preserve">さらに、開発計画を調整する機能を持つ省庁として、大統領直属の国家開発計画省（BAPPENAS）がある。 </w:t>
      </w:r>
      <w:r w:rsidR="00073421" w:rsidRPr="00A42369">
        <w:rPr>
          <w:rFonts w:asciiTheme="minorEastAsia" w:eastAsiaTheme="minorEastAsia" w:hAnsiTheme="minorEastAsia" w:hint="eastAsia"/>
          <w:sz w:val="21"/>
          <w:szCs w:val="21"/>
          <w:lang w:eastAsia="ja-JP"/>
        </w:rPr>
        <w:t>（訳注　パラグラフ番号が重複している）</w:t>
      </w:r>
    </w:p>
    <w:p w14:paraId="30186A05" w14:textId="7DD1D32E" w:rsidR="000D3119" w:rsidRPr="00A42369" w:rsidRDefault="003363F7" w:rsidP="000D3119">
      <w:pPr>
        <w:numPr>
          <w:ilvl w:val="0"/>
          <w:numId w:val="7"/>
        </w:numPr>
        <w:spacing w:after="0" w:line="240" w:lineRule="auto"/>
        <w:ind w:left="567" w:hanging="567"/>
        <w:contextualSpacing/>
        <w:jc w:val="both"/>
        <w:rPr>
          <w:rFonts w:asciiTheme="minorEastAsia" w:eastAsiaTheme="minorEastAsia" w:hAnsiTheme="minorEastAsia"/>
          <w:sz w:val="21"/>
          <w:szCs w:val="21"/>
          <w:lang w:eastAsia="ja-JP"/>
        </w:rPr>
      </w:pPr>
      <w:r w:rsidRPr="00A42369">
        <w:rPr>
          <w:rFonts w:asciiTheme="minorEastAsia" w:eastAsiaTheme="minorEastAsia" w:hAnsiTheme="minorEastAsia"/>
          <w:sz w:val="21"/>
          <w:szCs w:val="21"/>
          <w:shd w:val="clear" w:color="auto" w:fill="FFFFFF"/>
          <w:lang w:eastAsia="ja-JP"/>
        </w:rPr>
        <w:t>CRPDが批准される前、2016年法律第8号が成立するまでは、障害に関する業務は人間開発文化省の調整の下、社会問題省によって管理されていた。</w:t>
      </w:r>
      <w:r w:rsidR="00073421" w:rsidRPr="00A42369">
        <w:rPr>
          <w:rFonts w:asciiTheme="minorEastAsia" w:eastAsiaTheme="minorEastAsia" w:hAnsiTheme="minorEastAsia" w:hint="eastAsia"/>
          <w:sz w:val="21"/>
          <w:szCs w:val="21"/>
          <w:shd w:val="clear" w:color="auto" w:fill="FFFFFF"/>
          <w:lang w:eastAsia="ja-JP"/>
        </w:rPr>
        <w:t>このため人間開発文化省の調整の外にある省庁において障害を主流化する上で問題が生じていた。</w:t>
      </w:r>
    </w:p>
    <w:p w14:paraId="33A7FBE3" w14:textId="77777777" w:rsidR="0071080C" w:rsidRPr="00DF236E" w:rsidRDefault="003363F7">
      <w:pPr>
        <w:numPr>
          <w:ilvl w:val="0"/>
          <w:numId w:val="7"/>
        </w:numPr>
        <w:spacing w:after="0" w:line="240" w:lineRule="auto"/>
        <w:ind w:left="567" w:hanging="567"/>
        <w:contextualSpacing/>
        <w:jc w:val="both"/>
        <w:rPr>
          <w:rFonts w:asciiTheme="minorEastAsia" w:eastAsiaTheme="minorEastAsia" w:hAnsiTheme="minorEastAsia"/>
          <w:sz w:val="21"/>
          <w:szCs w:val="21"/>
          <w:shd w:val="clear" w:color="auto" w:fill="FFFFFF"/>
          <w:lang w:eastAsia="ja-JP"/>
        </w:rPr>
      </w:pPr>
      <w:r w:rsidRPr="00DF236E">
        <w:rPr>
          <w:rFonts w:asciiTheme="minorEastAsia" w:eastAsiaTheme="minorEastAsia" w:hAnsiTheme="minorEastAsia"/>
          <w:sz w:val="21"/>
          <w:szCs w:val="21"/>
          <w:shd w:val="clear" w:color="auto" w:fill="FFFFFF"/>
          <w:lang w:eastAsia="ja-JP"/>
        </w:rPr>
        <w:t>インドネシアの国家開発計画システムの段階は以下の通りである：</w:t>
      </w:r>
    </w:p>
    <w:p w14:paraId="4E770489" w14:textId="77777777" w:rsidR="0071080C" w:rsidRPr="00DF236E" w:rsidRDefault="003363F7">
      <w:pPr>
        <w:numPr>
          <w:ilvl w:val="0"/>
          <w:numId w:val="8"/>
        </w:numPr>
        <w:spacing w:after="0" w:line="240" w:lineRule="auto"/>
        <w:ind w:left="1134" w:hanging="567"/>
        <w:contextualSpacing/>
        <w:jc w:val="both"/>
        <w:rPr>
          <w:rFonts w:asciiTheme="minorEastAsia" w:eastAsiaTheme="minorEastAsia" w:hAnsiTheme="minorEastAsia"/>
          <w:sz w:val="21"/>
          <w:szCs w:val="21"/>
          <w:shd w:val="clear" w:color="auto" w:fill="FFFFFF"/>
          <w:lang w:eastAsia="ja-JP"/>
        </w:rPr>
      </w:pPr>
      <w:r w:rsidRPr="00DF236E">
        <w:rPr>
          <w:rFonts w:asciiTheme="minorEastAsia" w:eastAsiaTheme="minorEastAsia" w:hAnsiTheme="minorEastAsia"/>
          <w:sz w:val="21"/>
          <w:szCs w:val="21"/>
          <w:shd w:val="clear" w:color="auto" w:fill="FFFFFF"/>
          <w:lang w:eastAsia="ja-JP"/>
        </w:rPr>
        <w:t xml:space="preserve">25年間の国家長期開発計画（RPJPN）、 </w:t>
      </w:r>
    </w:p>
    <w:p w14:paraId="46F5EA24" w14:textId="77777777" w:rsidR="0071080C" w:rsidRPr="00DF236E" w:rsidRDefault="003363F7">
      <w:pPr>
        <w:numPr>
          <w:ilvl w:val="0"/>
          <w:numId w:val="8"/>
        </w:numPr>
        <w:spacing w:after="0" w:line="240" w:lineRule="auto"/>
        <w:ind w:left="1134" w:hanging="567"/>
        <w:contextualSpacing/>
        <w:jc w:val="both"/>
        <w:rPr>
          <w:rFonts w:asciiTheme="minorEastAsia" w:eastAsiaTheme="minorEastAsia" w:hAnsiTheme="minorEastAsia"/>
          <w:sz w:val="21"/>
          <w:szCs w:val="21"/>
          <w:shd w:val="clear" w:color="auto" w:fill="FFFFFF"/>
          <w:lang w:eastAsia="ja-JP"/>
        </w:rPr>
      </w:pPr>
      <w:r w:rsidRPr="00DF236E">
        <w:rPr>
          <w:rFonts w:asciiTheme="minorEastAsia" w:eastAsiaTheme="minorEastAsia" w:hAnsiTheme="minorEastAsia"/>
          <w:sz w:val="21"/>
          <w:szCs w:val="21"/>
          <w:shd w:val="clear" w:color="auto" w:fill="FFFFFF"/>
          <w:lang w:eastAsia="ja-JP"/>
        </w:rPr>
        <w:t xml:space="preserve">国家中期開発計画（RPJMN）、5年間を計画期間とする </w:t>
      </w:r>
    </w:p>
    <w:p w14:paraId="7E4EC665" w14:textId="06E90C8A" w:rsidR="000D3119" w:rsidRPr="00A42369" w:rsidRDefault="003363F7" w:rsidP="00A42369">
      <w:pPr>
        <w:numPr>
          <w:ilvl w:val="0"/>
          <w:numId w:val="8"/>
        </w:numPr>
        <w:spacing w:after="0" w:line="240" w:lineRule="auto"/>
        <w:ind w:leftChars="-1" w:left="-2" w:firstLineChars="270" w:firstLine="567"/>
        <w:contextualSpacing/>
        <w:jc w:val="both"/>
        <w:rPr>
          <w:rFonts w:asciiTheme="minorEastAsia" w:eastAsiaTheme="minorEastAsia" w:hAnsiTheme="minorEastAsia"/>
          <w:sz w:val="21"/>
          <w:szCs w:val="21"/>
          <w:shd w:val="clear" w:color="auto" w:fill="FFFFFF"/>
        </w:rPr>
      </w:pPr>
      <w:proofErr w:type="spellStart"/>
      <w:r w:rsidRPr="00A42369">
        <w:rPr>
          <w:rFonts w:asciiTheme="minorEastAsia" w:eastAsiaTheme="minorEastAsia" w:hAnsiTheme="minorEastAsia"/>
          <w:sz w:val="21"/>
          <w:szCs w:val="21"/>
          <w:shd w:val="clear" w:color="auto" w:fill="FFFFFF"/>
        </w:rPr>
        <w:t>年間政府業務計画</w:t>
      </w:r>
      <w:proofErr w:type="spellEnd"/>
      <w:r w:rsidRPr="00A42369">
        <w:rPr>
          <w:rFonts w:asciiTheme="minorEastAsia" w:eastAsiaTheme="minorEastAsia" w:hAnsiTheme="minorEastAsia"/>
          <w:sz w:val="21"/>
          <w:szCs w:val="21"/>
          <w:shd w:val="clear" w:color="auto" w:fill="FFFFFF"/>
        </w:rPr>
        <w:t>（RKP）。</w:t>
      </w:r>
    </w:p>
    <w:p w14:paraId="2F1E1F35" w14:textId="77777777" w:rsidR="000D3119" w:rsidRPr="00DF236E" w:rsidRDefault="000D3119" w:rsidP="000D3119">
      <w:pPr>
        <w:numPr>
          <w:ilvl w:val="0"/>
          <w:numId w:val="9"/>
        </w:numPr>
        <w:spacing w:after="0" w:line="240" w:lineRule="auto"/>
        <w:ind w:left="567" w:hanging="567"/>
        <w:contextualSpacing/>
        <w:jc w:val="both"/>
        <w:rPr>
          <w:rFonts w:asciiTheme="minorEastAsia" w:eastAsiaTheme="minorEastAsia" w:hAnsiTheme="minorEastAsia"/>
          <w:vanish/>
          <w:sz w:val="21"/>
          <w:szCs w:val="21"/>
          <w:shd w:val="clear" w:color="auto" w:fill="FFFFFF"/>
        </w:rPr>
      </w:pPr>
    </w:p>
    <w:p w14:paraId="319FFA50" w14:textId="77777777" w:rsidR="000D3119" w:rsidRPr="00DF236E" w:rsidRDefault="000D3119" w:rsidP="000D3119">
      <w:pPr>
        <w:numPr>
          <w:ilvl w:val="0"/>
          <w:numId w:val="9"/>
        </w:numPr>
        <w:spacing w:after="0" w:line="240" w:lineRule="auto"/>
        <w:ind w:left="567" w:hanging="567"/>
        <w:contextualSpacing/>
        <w:jc w:val="both"/>
        <w:rPr>
          <w:rFonts w:asciiTheme="minorEastAsia" w:eastAsiaTheme="minorEastAsia" w:hAnsiTheme="minorEastAsia"/>
          <w:vanish/>
          <w:sz w:val="21"/>
          <w:szCs w:val="21"/>
          <w:shd w:val="clear" w:color="auto" w:fill="FFFFFF"/>
        </w:rPr>
      </w:pPr>
    </w:p>
    <w:p w14:paraId="6152A288" w14:textId="77777777" w:rsidR="000D3119" w:rsidRPr="00DF236E" w:rsidRDefault="000D3119" w:rsidP="000D3119">
      <w:pPr>
        <w:numPr>
          <w:ilvl w:val="0"/>
          <w:numId w:val="9"/>
        </w:numPr>
        <w:spacing w:after="0" w:line="240" w:lineRule="auto"/>
        <w:ind w:left="567" w:hanging="567"/>
        <w:contextualSpacing/>
        <w:jc w:val="both"/>
        <w:rPr>
          <w:rFonts w:asciiTheme="minorEastAsia" w:eastAsiaTheme="minorEastAsia" w:hAnsiTheme="minorEastAsia"/>
          <w:vanish/>
          <w:sz w:val="21"/>
          <w:szCs w:val="21"/>
          <w:shd w:val="clear" w:color="auto" w:fill="FFFFFF"/>
        </w:rPr>
      </w:pPr>
    </w:p>
    <w:p w14:paraId="3A322295" w14:textId="77777777" w:rsidR="000D3119" w:rsidRPr="00DF236E" w:rsidRDefault="000D3119" w:rsidP="000D3119">
      <w:pPr>
        <w:numPr>
          <w:ilvl w:val="0"/>
          <w:numId w:val="9"/>
        </w:numPr>
        <w:spacing w:after="0" w:line="240" w:lineRule="auto"/>
        <w:ind w:left="567" w:hanging="567"/>
        <w:contextualSpacing/>
        <w:jc w:val="both"/>
        <w:rPr>
          <w:rFonts w:asciiTheme="minorEastAsia" w:eastAsiaTheme="minorEastAsia" w:hAnsiTheme="minorEastAsia"/>
          <w:vanish/>
          <w:sz w:val="21"/>
          <w:szCs w:val="21"/>
          <w:shd w:val="clear" w:color="auto" w:fill="FFFFFF"/>
        </w:rPr>
      </w:pPr>
    </w:p>
    <w:p w14:paraId="30658C8A" w14:textId="77777777" w:rsidR="000D3119" w:rsidRPr="00DF236E" w:rsidRDefault="000D3119" w:rsidP="000D3119">
      <w:pPr>
        <w:numPr>
          <w:ilvl w:val="0"/>
          <w:numId w:val="9"/>
        </w:numPr>
        <w:spacing w:after="0" w:line="240" w:lineRule="auto"/>
        <w:ind w:left="567" w:hanging="567"/>
        <w:contextualSpacing/>
        <w:jc w:val="both"/>
        <w:rPr>
          <w:rFonts w:asciiTheme="minorEastAsia" w:eastAsiaTheme="minorEastAsia" w:hAnsiTheme="minorEastAsia"/>
          <w:vanish/>
          <w:sz w:val="21"/>
          <w:szCs w:val="21"/>
          <w:shd w:val="clear" w:color="auto" w:fill="FFFFFF"/>
        </w:rPr>
      </w:pPr>
    </w:p>
    <w:p w14:paraId="42CD5EE0" w14:textId="77777777" w:rsidR="000D3119" w:rsidRPr="00DF236E" w:rsidRDefault="000D3119" w:rsidP="000D3119">
      <w:pPr>
        <w:numPr>
          <w:ilvl w:val="0"/>
          <w:numId w:val="9"/>
        </w:numPr>
        <w:spacing w:after="0" w:line="240" w:lineRule="auto"/>
        <w:ind w:left="567" w:hanging="567"/>
        <w:contextualSpacing/>
        <w:jc w:val="both"/>
        <w:rPr>
          <w:rFonts w:asciiTheme="minorEastAsia" w:eastAsiaTheme="minorEastAsia" w:hAnsiTheme="minorEastAsia"/>
          <w:vanish/>
          <w:sz w:val="21"/>
          <w:szCs w:val="21"/>
          <w:shd w:val="clear" w:color="auto" w:fill="FFFFFF"/>
        </w:rPr>
      </w:pPr>
    </w:p>
    <w:p w14:paraId="5BBDA1EC" w14:textId="77777777" w:rsidR="000D3119" w:rsidRPr="00DF236E" w:rsidRDefault="000D3119" w:rsidP="000D3119">
      <w:pPr>
        <w:numPr>
          <w:ilvl w:val="0"/>
          <w:numId w:val="9"/>
        </w:numPr>
        <w:spacing w:after="0" w:line="240" w:lineRule="auto"/>
        <w:ind w:left="567" w:hanging="567"/>
        <w:contextualSpacing/>
        <w:jc w:val="both"/>
        <w:rPr>
          <w:rFonts w:asciiTheme="minorEastAsia" w:eastAsiaTheme="minorEastAsia" w:hAnsiTheme="minorEastAsia"/>
          <w:vanish/>
          <w:sz w:val="21"/>
          <w:szCs w:val="21"/>
          <w:shd w:val="clear" w:color="auto" w:fill="FFFFFF"/>
        </w:rPr>
      </w:pPr>
    </w:p>
    <w:p w14:paraId="14F9BFD1" w14:textId="77777777" w:rsidR="0071080C" w:rsidRPr="00DF236E" w:rsidRDefault="003363F7">
      <w:pPr>
        <w:numPr>
          <w:ilvl w:val="0"/>
          <w:numId w:val="9"/>
        </w:numPr>
        <w:spacing w:after="0" w:line="240" w:lineRule="auto"/>
        <w:ind w:left="567" w:hanging="567"/>
        <w:contextualSpacing/>
        <w:jc w:val="both"/>
        <w:rPr>
          <w:rFonts w:asciiTheme="minorEastAsia" w:eastAsiaTheme="minorEastAsia" w:hAnsiTheme="minorEastAsia"/>
          <w:sz w:val="21"/>
          <w:szCs w:val="21"/>
          <w:shd w:val="clear" w:color="auto" w:fill="FFFFFF"/>
          <w:lang w:eastAsia="ja-JP"/>
        </w:rPr>
      </w:pPr>
      <w:r w:rsidRPr="00DF236E">
        <w:rPr>
          <w:rFonts w:asciiTheme="minorEastAsia" w:eastAsiaTheme="minorEastAsia" w:hAnsiTheme="minorEastAsia"/>
          <w:sz w:val="21"/>
          <w:szCs w:val="21"/>
          <w:shd w:val="clear" w:color="auto" w:fill="FFFFFF"/>
          <w:lang w:eastAsia="ja-JP"/>
        </w:rPr>
        <w:t xml:space="preserve">各省庁は、政府業務計画を参考に独自の行動計画を策定する。 </w:t>
      </w:r>
    </w:p>
    <w:p w14:paraId="4C4069AD" w14:textId="3C3DFF1D" w:rsidR="0071080C" w:rsidRPr="00DF236E" w:rsidRDefault="003363F7">
      <w:pPr>
        <w:pStyle w:val="Web"/>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567" w:hanging="567"/>
        <w:jc w:val="both"/>
        <w:rPr>
          <w:rFonts w:asciiTheme="minorEastAsia" w:eastAsiaTheme="minorEastAsia" w:hAnsiTheme="minorEastAsia" w:cs="Times New Roman"/>
          <w:sz w:val="21"/>
          <w:szCs w:val="21"/>
          <w:shd w:val="clear" w:color="auto" w:fill="FFFFFF"/>
          <w:lang w:eastAsia="ja-JP"/>
        </w:rPr>
      </w:pPr>
      <w:r w:rsidRPr="00DF236E">
        <w:rPr>
          <w:rFonts w:asciiTheme="minorEastAsia" w:eastAsiaTheme="minorEastAsia" w:hAnsiTheme="minorEastAsia" w:cs="Times New Roman"/>
          <w:color w:val="auto"/>
          <w:sz w:val="21"/>
          <w:szCs w:val="21"/>
          <w:shd w:val="clear" w:color="auto" w:fill="FFFFFF"/>
          <w:lang w:eastAsia="ja-JP"/>
        </w:rPr>
        <w:t>インドネシアは、地域自治に関する2014年法律第23号に基づき、地域自治制度を適用している。各地域は権限を有し、インドネシア共和国の単一国家の制度の下で、自らの統治事務と地域住民の福祉を管理・組織することは自治地域の義務である。</w:t>
      </w:r>
      <w:r w:rsidRPr="00DF236E">
        <w:rPr>
          <w:rFonts w:asciiTheme="minorEastAsia" w:eastAsiaTheme="minorEastAsia" w:hAnsiTheme="minorEastAsia" w:cs="Times New Roman"/>
          <w:sz w:val="21"/>
          <w:szCs w:val="21"/>
          <w:shd w:val="clear" w:color="auto" w:fill="FFFFFF"/>
          <w:lang w:eastAsia="ja-JP"/>
        </w:rPr>
        <w:t>それゆえ、</w:t>
      </w:r>
      <w:r w:rsidR="0095783F">
        <w:rPr>
          <w:rFonts w:asciiTheme="minorEastAsia" w:eastAsiaTheme="minorEastAsia" w:hAnsiTheme="minorEastAsia" w:cs="Times New Roman"/>
          <w:sz w:val="21"/>
          <w:szCs w:val="21"/>
          <w:shd w:val="clear" w:color="auto" w:fill="FFFFFF"/>
          <w:lang w:eastAsia="ja-JP"/>
        </w:rPr>
        <w:t>障害のある人</w:t>
      </w:r>
      <w:r w:rsidRPr="00DF236E">
        <w:rPr>
          <w:rFonts w:asciiTheme="minorEastAsia" w:eastAsiaTheme="minorEastAsia" w:hAnsiTheme="minorEastAsia" w:cs="Times New Roman"/>
          <w:sz w:val="21"/>
          <w:szCs w:val="21"/>
          <w:shd w:val="clear" w:color="auto" w:fill="FFFFFF"/>
          <w:lang w:eastAsia="ja-JP"/>
        </w:rPr>
        <w:t>の権利の</w:t>
      </w:r>
      <w:r w:rsidR="00073421">
        <w:rPr>
          <w:rFonts w:asciiTheme="minorEastAsia" w:eastAsiaTheme="minorEastAsia" w:hAnsiTheme="minorEastAsia" w:cs="Times New Roman" w:hint="eastAsia"/>
          <w:sz w:val="21"/>
          <w:szCs w:val="21"/>
          <w:shd w:val="clear" w:color="auto" w:fill="FFFFFF"/>
          <w:lang w:eastAsia="ja-JP"/>
        </w:rPr>
        <w:t>実現</w:t>
      </w:r>
      <w:r w:rsidRPr="00DF236E">
        <w:rPr>
          <w:rFonts w:asciiTheme="minorEastAsia" w:eastAsiaTheme="minorEastAsia" w:hAnsiTheme="minorEastAsia" w:cs="Times New Roman"/>
          <w:sz w:val="21"/>
          <w:szCs w:val="21"/>
          <w:shd w:val="clear" w:color="auto" w:fill="FFFFFF"/>
          <w:lang w:eastAsia="ja-JP"/>
        </w:rPr>
        <w:t>と保護の実施に</w:t>
      </w:r>
      <w:r w:rsidR="00073421">
        <w:rPr>
          <w:rFonts w:asciiTheme="minorEastAsia" w:eastAsiaTheme="minorEastAsia" w:hAnsiTheme="minorEastAsia" w:cs="Times New Roman" w:hint="eastAsia"/>
          <w:sz w:val="21"/>
          <w:szCs w:val="21"/>
          <w:shd w:val="clear" w:color="auto" w:fill="FFFFFF"/>
          <w:lang w:eastAsia="ja-JP"/>
        </w:rPr>
        <w:t>関して</w:t>
      </w:r>
      <w:r w:rsidRPr="00DF236E">
        <w:rPr>
          <w:rFonts w:asciiTheme="minorEastAsia" w:eastAsiaTheme="minorEastAsia" w:hAnsiTheme="minorEastAsia" w:cs="Times New Roman"/>
          <w:sz w:val="21"/>
          <w:szCs w:val="21"/>
          <w:shd w:val="clear" w:color="auto" w:fill="FFFFFF"/>
          <w:lang w:eastAsia="ja-JP"/>
        </w:rPr>
        <w:t>、</w:t>
      </w:r>
      <w:r w:rsidR="0095783F">
        <w:rPr>
          <w:rFonts w:asciiTheme="minorEastAsia" w:eastAsiaTheme="minorEastAsia" w:hAnsiTheme="minorEastAsia" w:cs="Times New Roman"/>
          <w:sz w:val="21"/>
          <w:szCs w:val="21"/>
          <w:shd w:val="clear" w:color="auto" w:fill="FFFFFF"/>
          <w:lang w:eastAsia="ja-JP"/>
        </w:rPr>
        <w:t>障害のある人</w:t>
      </w:r>
      <w:r w:rsidRPr="00DF236E">
        <w:rPr>
          <w:rFonts w:asciiTheme="minorEastAsia" w:eastAsiaTheme="minorEastAsia" w:hAnsiTheme="minorEastAsia" w:cs="Times New Roman"/>
          <w:sz w:val="21"/>
          <w:szCs w:val="21"/>
          <w:shd w:val="clear" w:color="auto" w:fill="FFFFFF"/>
          <w:lang w:eastAsia="ja-JP"/>
        </w:rPr>
        <w:t xml:space="preserve">の福祉と公共サービスの質に影響を与えるいくつかの相違が地域に存在する。 </w:t>
      </w:r>
    </w:p>
    <w:p w14:paraId="5E22E6E4" w14:textId="7E2E0376" w:rsidR="0071080C" w:rsidRPr="007E3D3D" w:rsidRDefault="003363F7">
      <w:pPr>
        <w:pStyle w:val="3"/>
        <w:numPr>
          <w:ilvl w:val="0"/>
          <w:numId w:val="16"/>
        </w:numPr>
        <w:rPr>
          <w:rFonts w:asciiTheme="minorEastAsia" w:eastAsiaTheme="minorEastAsia" w:hAnsiTheme="minorEastAsia"/>
          <w:color w:val="auto"/>
          <w:sz w:val="24"/>
          <w:szCs w:val="24"/>
        </w:rPr>
      </w:pPr>
      <w:bookmarkStart w:id="10" w:name="_Toc477319979"/>
      <w:bookmarkStart w:id="11" w:name="_Toc478040491"/>
      <w:proofErr w:type="spellStart"/>
      <w:r w:rsidRPr="007E3D3D">
        <w:rPr>
          <w:rFonts w:asciiTheme="minorEastAsia" w:eastAsiaTheme="minorEastAsia" w:hAnsiTheme="minorEastAsia"/>
          <w:color w:val="auto"/>
          <w:sz w:val="24"/>
          <w:szCs w:val="24"/>
        </w:rPr>
        <w:t>自然</w:t>
      </w:r>
      <w:bookmarkEnd w:id="10"/>
      <w:bookmarkEnd w:id="11"/>
      <w:proofErr w:type="spellEnd"/>
      <w:r w:rsidR="00073421">
        <w:rPr>
          <w:rFonts w:asciiTheme="minorEastAsia" w:eastAsiaTheme="minorEastAsia" w:hAnsiTheme="minorEastAsia" w:hint="eastAsia"/>
          <w:color w:val="auto"/>
          <w:sz w:val="24"/>
          <w:szCs w:val="24"/>
          <w:lang w:eastAsia="ja-JP"/>
        </w:rPr>
        <w:t>環境</w:t>
      </w:r>
    </w:p>
    <w:p w14:paraId="3DF6110F" w14:textId="15562406" w:rsidR="000D3119" w:rsidRPr="003F0A83" w:rsidRDefault="003363F7" w:rsidP="000D3119">
      <w:pPr>
        <w:numPr>
          <w:ilvl w:val="0"/>
          <w:numId w:val="9"/>
        </w:numPr>
        <w:spacing w:before="120" w:after="0" w:line="240" w:lineRule="auto"/>
        <w:ind w:left="567" w:hanging="567"/>
        <w:contextualSpacing/>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shd w:val="clear" w:color="auto" w:fill="FFFFFF"/>
          <w:lang w:eastAsia="ja-JP"/>
        </w:rPr>
        <w:t>インドネシア共和国は東南アジアに位置し、赤道</w:t>
      </w:r>
      <w:r w:rsidR="00266C6E" w:rsidRPr="003F0A83">
        <w:rPr>
          <w:rFonts w:asciiTheme="minorEastAsia" w:eastAsiaTheme="minorEastAsia" w:hAnsiTheme="minorEastAsia" w:hint="eastAsia"/>
          <w:sz w:val="21"/>
          <w:szCs w:val="21"/>
          <w:shd w:val="clear" w:color="auto" w:fill="FFFFFF"/>
          <w:lang w:eastAsia="ja-JP"/>
        </w:rPr>
        <w:t>を挟んで</w:t>
      </w:r>
      <w:r w:rsidRPr="003F0A83">
        <w:rPr>
          <w:rFonts w:asciiTheme="minorEastAsia" w:eastAsiaTheme="minorEastAsia" w:hAnsiTheme="minorEastAsia"/>
          <w:sz w:val="21"/>
          <w:szCs w:val="21"/>
          <w:shd w:val="clear" w:color="auto" w:fill="FFFFFF"/>
          <w:lang w:eastAsia="ja-JP"/>
        </w:rPr>
        <w:t>、アジアとオーストラリアという2つの大陸の間、太平洋とインド洋という2つの海洋の間に横たわっている。インドネシアは、北緯</w:t>
      </w:r>
      <w:r w:rsidRPr="003F0A83">
        <w:rPr>
          <w:rFonts w:asciiTheme="minorEastAsia" w:eastAsiaTheme="minorEastAsia" w:hAnsiTheme="minorEastAsia"/>
          <w:sz w:val="21"/>
          <w:szCs w:val="21"/>
          <w:lang w:eastAsia="ja-JP"/>
        </w:rPr>
        <w:t>6</w:t>
      </w:r>
      <w:r w:rsidRPr="003F0A83">
        <w:rPr>
          <w:rFonts w:asciiTheme="minorEastAsia" w:eastAsiaTheme="minorEastAsia" w:hAnsiTheme="minorEastAsia"/>
          <w:sz w:val="21"/>
          <w:szCs w:val="21"/>
          <w:shd w:val="clear" w:color="auto" w:fill="FFFFFF"/>
          <w:lang w:eastAsia="ja-JP"/>
        </w:rPr>
        <w:t>度</w:t>
      </w:r>
      <w:r w:rsidRPr="003F0A83">
        <w:rPr>
          <w:rStyle w:val="Hyperlink0"/>
          <w:rFonts w:asciiTheme="minorEastAsia" w:eastAsiaTheme="minorEastAsia" w:hAnsiTheme="minorEastAsia"/>
          <w:color w:val="auto"/>
          <w:sz w:val="21"/>
          <w:szCs w:val="21"/>
          <w:lang w:eastAsia="ja-JP"/>
        </w:rPr>
        <w:t>-南緯11度08</w:t>
      </w:r>
      <w:r w:rsidRPr="003F0A83">
        <w:rPr>
          <w:rStyle w:val="None"/>
          <w:rFonts w:asciiTheme="minorEastAsia" w:eastAsiaTheme="minorEastAsia" w:hAnsiTheme="minorEastAsia"/>
          <w:sz w:val="21"/>
          <w:szCs w:val="21"/>
          <w:lang w:eastAsia="ja-JP"/>
        </w:rPr>
        <w:t>分</w:t>
      </w:r>
      <w:r w:rsidRPr="003F0A83">
        <w:fldChar w:fldCharType="begin"/>
      </w:r>
      <w:r w:rsidRPr="003F0A83">
        <w:rPr>
          <w:lang w:eastAsia="ja-JP"/>
        </w:rPr>
        <w:instrText>HYPERLINK "http://id.wikipedia.org/wiki/LS"</w:instrText>
      </w:r>
      <w:r w:rsidRPr="003F0A83">
        <w:fldChar w:fldCharType="separate"/>
      </w:r>
      <w:r w:rsidRPr="003F0A83">
        <w:rPr>
          <w:rStyle w:val="Hyperlink0"/>
          <w:rFonts w:asciiTheme="minorEastAsia" w:eastAsiaTheme="minorEastAsia" w:hAnsiTheme="minorEastAsia"/>
          <w:color w:val="auto"/>
          <w:sz w:val="21"/>
          <w:szCs w:val="21"/>
          <w:lang w:eastAsia="ja-JP"/>
        </w:rPr>
        <w:t>、</w:t>
      </w:r>
      <w:r w:rsidRPr="003F0A83">
        <w:rPr>
          <w:rStyle w:val="Hyperlink0"/>
          <w:rFonts w:asciiTheme="minorEastAsia" w:eastAsiaTheme="minorEastAsia" w:hAnsiTheme="minorEastAsia"/>
          <w:color w:val="auto"/>
          <w:sz w:val="21"/>
          <w:szCs w:val="21"/>
          <w:lang w:eastAsia="ja-JP"/>
        </w:rPr>
        <w:fldChar w:fldCharType="end"/>
      </w:r>
      <w:hyperlink r:id="rId14" w:history="1">
        <w:r w:rsidRPr="003F0A83">
          <w:rPr>
            <w:rStyle w:val="Hyperlink0"/>
            <w:rFonts w:asciiTheme="minorEastAsia" w:eastAsiaTheme="minorEastAsia" w:hAnsiTheme="minorEastAsia"/>
            <w:color w:val="auto"/>
            <w:sz w:val="21"/>
            <w:szCs w:val="21"/>
            <w:lang w:eastAsia="ja-JP"/>
          </w:rPr>
          <w:t>東経</w:t>
        </w:r>
      </w:hyperlink>
      <w:r w:rsidRPr="003F0A83">
        <w:rPr>
          <w:rStyle w:val="None"/>
          <w:rFonts w:asciiTheme="minorEastAsia" w:eastAsiaTheme="minorEastAsia" w:hAnsiTheme="minorEastAsia"/>
          <w:sz w:val="21"/>
          <w:szCs w:val="21"/>
          <w:lang w:eastAsia="ja-JP"/>
        </w:rPr>
        <w:t>95度-</w:t>
      </w:r>
      <w:r w:rsidRPr="003F0A83">
        <w:fldChar w:fldCharType="begin"/>
      </w:r>
      <w:r w:rsidRPr="003F0A83">
        <w:rPr>
          <w:lang w:eastAsia="ja-JP"/>
        </w:rPr>
        <w:instrText>HYPERLINK "http://id.wikipedia.org/wiki/BT"</w:instrText>
      </w:r>
      <w:r w:rsidRPr="003F0A83">
        <w:fldChar w:fldCharType="separate"/>
      </w:r>
      <w:r w:rsidRPr="003F0A83">
        <w:rPr>
          <w:rStyle w:val="Hyperlink0"/>
          <w:rFonts w:asciiTheme="minorEastAsia" w:eastAsiaTheme="minorEastAsia" w:hAnsiTheme="minorEastAsia"/>
          <w:color w:val="auto"/>
          <w:sz w:val="21"/>
          <w:szCs w:val="21"/>
          <w:lang w:eastAsia="ja-JP"/>
        </w:rPr>
        <w:t>東経</w:t>
      </w:r>
      <w:r w:rsidRPr="003F0A83">
        <w:rPr>
          <w:rStyle w:val="Hyperlink0"/>
          <w:rFonts w:asciiTheme="minorEastAsia" w:eastAsiaTheme="minorEastAsia" w:hAnsiTheme="minorEastAsia"/>
          <w:color w:val="auto"/>
          <w:sz w:val="21"/>
          <w:szCs w:val="21"/>
          <w:lang w:eastAsia="ja-JP"/>
        </w:rPr>
        <w:fldChar w:fldCharType="end"/>
      </w:r>
      <w:r w:rsidRPr="003F0A83">
        <w:rPr>
          <w:rStyle w:val="None"/>
          <w:rFonts w:asciiTheme="minorEastAsia" w:eastAsiaTheme="minorEastAsia" w:hAnsiTheme="minorEastAsia"/>
          <w:sz w:val="21"/>
          <w:szCs w:val="21"/>
          <w:lang w:eastAsia="ja-JP"/>
        </w:rPr>
        <w:t>141度45分に位置する。インドネシアは約17,508の</w:t>
      </w:r>
      <w:r w:rsidRPr="003F0A83">
        <w:rPr>
          <w:rStyle w:val="None"/>
          <w:rFonts w:asciiTheme="minorEastAsia" w:eastAsiaTheme="minorEastAsia" w:hAnsiTheme="minorEastAsia"/>
          <w:sz w:val="21"/>
          <w:szCs w:val="21"/>
          <w:shd w:val="clear" w:color="auto" w:fill="FFFFFF"/>
          <w:lang w:eastAsia="ja-JP"/>
        </w:rPr>
        <w:t>島々からなる世界最大の群島国で、そのうち6,000</w:t>
      </w:r>
      <w:r w:rsidR="00266C6E" w:rsidRPr="003F0A83">
        <w:rPr>
          <w:rStyle w:val="None"/>
          <w:rFonts w:asciiTheme="minorEastAsia" w:eastAsiaTheme="minorEastAsia" w:hAnsiTheme="minorEastAsia" w:hint="eastAsia"/>
          <w:sz w:val="21"/>
          <w:szCs w:val="21"/>
          <w:shd w:val="clear" w:color="auto" w:fill="FFFFFF"/>
          <w:lang w:eastAsia="ja-JP"/>
        </w:rPr>
        <w:t>の島々に</w:t>
      </w:r>
      <w:r w:rsidRPr="003F0A83">
        <w:rPr>
          <w:rStyle w:val="None"/>
          <w:rFonts w:asciiTheme="minorEastAsia" w:eastAsiaTheme="minorEastAsia" w:hAnsiTheme="minorEastAsia"/>
          <w:sz w:val="21"/>
          <w:szCs w:val="21"/>
          <w:shd w:val="clear" w:color="auto" w:fill="FFFFFF"/>
          <w:lang w:eastAsia="ja-JP"/>
        </w:rPr>
        <w:t>は</w:t>
      </w:r>
      <w:r w:rsidR="00073421" w:rsidRPr="003F0A83">
        <w:rPr>
          <w:rStyle w:val="None"/>
          <w:rFonts w:asciiTheme="minorEastAsia" w:eastAsiaTheme="minorEastAsia" w:hAnsiTheme="minorEastAsia" w:hint="eastAsia"/>
          <w:sz w:val="21"/>
          <w:szCs w:val="21"/>
          <w:shd w:val="clear" w:color="auto" w:fill="FFFFFF"/>
          <w:lang w:eastAsia="ja-JP"/>
        </w:rPr>
        <w:t>人が住んでいない。</w:t>
      </w:r>
      <w:r w:rsidRPr="003F0A83">
        <w:rPr>
          <w:rStyle w:val="None"/>
          <w:rFonts w:asciiTheme="minorEastAsia" w:eastAsiaTheme="minorEastAsia" w:hAnsiTheme="minorEastAsia"/>
          <w:sz w:val="21"/>
          <w:szCs w:val="21"/>
          <w:shd w:val="clear" w:color="auto" w:fill="FFFFFF"/>
          <w:lang w:eastAsia="ja-JP"/>
        </w:rPr>
        <w:t xml:space="preserve"> </w:t>
      </w:r>
    </w:p>
    <w:p w14:paraId="23F94923" w14:textId="196E32F5" w:rsidR="0071080C" w:rsidRPr="00DF236E" w:rsidRDefault="003363F7">
      <w:pPr>
        <w:pStyle w:val="Web"/>
        <w:numPr>
          <w:ilvl w:val="0"/>
          <w:numId w:val="9"/>
        </w:numPr>
        <w:spacing w:before="0" w:after="0" w:line="240" w:lineRule="auto"/>
        <w:ind w:left="567" w:hanging="567"/>
        <w:jc w:val="both"/>
        <w:rPr>
          <w:rFonts w:asciiTheme="minorEastAsia" w:eastAsiaTheme="minorEastAsia" w:hAnsiTheme="minorEastAsia" w:cs="Times New Roman"/>
          <w:sz w:val="21"/>
          <w:szCs w:val="21"/>
          <w:lang w:eastAsia="ja-JP"/>
        </w:rPr>
      </w:pPr>
      <w:r w:rsidRPr="003F0A83">
        <w:rPr>
          <w:rStyle w:val="None"/>
          <w:rFonts w:asciiTheme="minorEastAsia" w:eastAsiaTheme="minorEastAsia" w:hAnsiTheme="minorEastAsia" w:cs="Times New Roman"/>
          <w:color w:val="auto"/>
          <w:sz w:val="21"/>
          <w:szCs w:val="21"/>
          <w:shd w:val="clear" w:color="auto" w:fill="FFFFFF"/>
          <w:lang w:eastAsia="ja-JP"/>
        </w:rPr>
        <w:t>地質学的にインドネシアは、</w:t>
      </w:r>
      <w:r w:rsidRPr="003F0A83">
        <w:rPr>
          <w:rFonts w:asciiTheme="minorEastAsia" w:eastAsiaTheme="minorEastAsia" w:hAnsiTheme="minorEastAsia" w:cs="Times New Roman"/>
          <w:color w:val="auto"/>
          <w:sz w:val="21"/>
          <w:szCs w:val="21"/>
          <w:lang w:eastAsia="ja-JP"/>
        </w:rPr>
        <w:t>インド・オーストラリアプレート、ユーラシアプレート、太</w:t>
      </w:r>
      <w:r w:rsidRPr="00073421">
        <w:rPr>
          <w:rFonts w:asciiTheme="minorEastAsia" w:eastAsiaTheme="minorEastAsia" w:hAnsiTheme="minorEastAsia" w:cs="Times New Roman"/>
          <w:sz w:val="21"/>
          <w:szCs w:val="21"/>
          <w:lang w:eastAsia="ja-JP"/>
        </w:rPr>
        <w:t>平洋プレートという</w:t>
      </w:r>
      <w:r w:rsidRPr="00073421">
        <w:rPr>
          <w:rStyle w:val="None"/>
          <w:rFonts w:asciiTheme="minorEastAsia" w:eastAsiaTheme="minorEastAsia" w:hAnsiTheme="minorEastAsia" w:cs="Times New Roman"/>
          <w:sz w:val="21"/>
          <w:szCs w:val="21"/>
          <w:shd w:val="clear" w:color="auto" w:fill="FFFFFF"/>
          <w:lang w:eastAsia="ja-JP"/>
        </w:rPr>
        <w:t>3つの主</w:t>
      </w:r>
      <w:r w:rsidRPr="00DF236E">
        <w:rPr>
          <w:rStyle w:val="None"/>
          <w:rFonts w:asciiTheme="minorEastAsia" w:eastAsiaTheme="minorEastAsia" w:hAnsiTheme="minorEastAsia" w:cs="Times New Roman"/>
          <w:sz w:val="21"/>
          <w:szCs w:val="21"/>
          <w:shd w:val="clear" w:color="auto" w:fill="FFFFFF"/>
          <w:lang w:eastAsia="ja-JP"/>
        </w:rPr>
        <w:t>要な地殻プレートが接する</w:t>
      </w:r>
      <w:r w:rsidR="00073421" w:rsidRPr="00073421">
        <w:rPr>
          <w:rStyle w:val="None"/>
          <w:rFonts w:asciiTheme="minorEastAsia" w:eastAsiaTheme="minorEastAsia" w:hAnsiTheme="minorEastAsia" w:cs="Times New Roman" w:hint="eastAsia"/>
          <w:sz w:val="21"/>
          <w:szCs w:val="21"/>
          <w:shd w:val="clear" w:color="auto" w:fill="FFFFFF"/>
          <w:lang w:eastAsia="ja-JP"/>
        </w:rPr>
        <w:t>環太平洋火山帯</w:t>
      </w:r>
      <w:r w:rsidRPr="00DF236E">
        <w:rPr>
          <w:rStyle w:val="None"/>
          <w:rFonts w:asciiTheme="minorEastAsia" w:eastAsiaTheme="minorEastAsia" w:hAnsiTheme="minorEastAsia" w:cs="Times New Roman"/>
          <w:sz w:val="21"/>
          <w:szCs w:val="21"/>
          <w:shd w:val="clear" w:color="auto" w:fill="FFFFFF"/>
          <w:lang w:eastAsia="ja-JP"/>
        </w:rPr>
        <w:t>に沿って位置しているため、</w:t>
      </w:r>
      <w:r w:rsidRPr="00DF236E">
        <w:rPr>
          <w:rFonts w:asciiTheme="minorEastAsia" w:eastAsiaTheme="minorEastAsia" w:hAnsiTheme="minorEastAsia" w:cs="Times New Roman"/>
          <w:sz w:val="21"/>
          <w:szCs w:val="21"/>
          <w:lang w:eastAsia="ja-JP"/>
        </w:rPr>
        <w:t>地震、火山噴火、津波、地滑りに対して脆弱な場所となっており、障害を引き起こし、</w:t>
      </w:r>
      <w:r w:rsidR="0095783F">
        <w:rPr>
          <w:rFonts w:asciiTheme="minorEastAsia" w:eastAsiaTheme="minorEastAsia" w:hAnsiTheme="minorEastAsia" w:cs="Times New Roman"/>
          <w:sz w:val="21"/>
          <w:szCs w:val="21"/>
          <w:lang w:eastAsia="ja-JP"/>
        </w:rPr>
        <w:t>障害のある人</w:t>
      </w:r>
      <w:r w:rsidRPr="00DF236E">
        <w:rPr>
          <w:rFonts w:asciiTheme="minorEastAsia" w:eastAsiaTheme="minorEastAsia" w:hAnsiTheme="minorEastAsia" w:cs="Times New Roman"/>
          <w:sz w:val="21"/>
          <w:szCs w:val="21"/>
          <w:lang w:eastAsia="ja-JP"/>
        </w:rPr>
        <w:t>にとって</w:t>
      </w:r>
      <w:r w:rsidR="00073421">
        <w:rPr>
          <w:rFonts w:asciiTheme="minorEastAsia" w:eastAsiaTheme="minorEastAsia" w:hAnsiTheme="minorEastAsia" w:cs="Times New Roman" w:hint="eastAsia"/>
          <w:sz w:val="21"/>
          <w:szCs w:val="21"/>
          <w:lang w:eastAsia="ja-JP"/>
        </w:rPr>
        <w:t>特に大きな危険</w:t>
      </w:r>
      <w:r w:rsidRPr="00DF236E">
        <w:rPr>
          <w:rFonts w:asciiTheme="minorEastAsia" w:eastAsiaTheme="minorEastAsia" w:hAnsiTheme="minorEastAsia" w:cs="Times New Roman"/>
          <w:sz w:val="21"/>
          <w:szCs w:val="21"/>
          <w:lang w:eastAsia="ja-JP"/>
        </w:rPr>
        <w:t>を生み出</w:t>
      </w:r>
      <w:r w:rsidR="00E80BC3">
        <w:rPr>
          <w:rFonts w:asciiTheme="minorEastAsia" w:eastAsiaTheme="minorEastAsia" w:hAnsiTheme="minorEastAsia" w:cs="Times New Roman" w:hint="eastAsia"/>
          <w:sz w:val="21"/>
          <w:szCs w:val="21"/>
          <w:lang w:eastAsia="ja-JP"/>
        </w:rPr>
        <w:t>す、</w:t>
      </w:r>
      <w:r w:rsidR="00E80BC3" w:rsidRPr="00DF236E">
        <w:rPr>
          <w:rFonts w:asciiTheme="minorEastAsia" w:eastAsiaTheme="minorEastAsia" w:hAnsiTheme="minorEastAsia" w:cs="Times New Roman"/>
          <w:sz w:val="21"/>
          <w:szCs w:val="21"/>
          <w:lang w:eastAsia="ja-JP"/>
        </w:rPr>
        <w:t>自然災害のリスクを増大させ</w:t>
      </w:r>
      <w:r w:rsidR="00E80BC3">
        <w:rPr>
          <w:rFonts w:asciiTheme="minorEastAsia" w:eastAsiaTheme="minorEastAsia" w:hAnsiTheme="minorEastAsia" w:cs="Times New Roman" w:hint="eastAsia"/>
          <w:sz w:val="21"/>
          <w:szCs w:val="21"/>
          <w:lang w:eastAsia="ja-JP"/>
        </w:rPr>
        <w:t>ている</w:t>
      </w:r>
      <w:r w:rsidRPr="00DF236E">
        <w:rPr>
          <w:rFonts w:asciiTheme="minorEastAsia" w:eastAsiaTheme="minorEastAsia" w:hAnsiTheme="minorEastAsia" w:cs="Times New Roman"/>
          <w:sz w:val="21"/>
          <w:szCs w:val="21"/>
          <w:lang w:eastAsia="ja-JP"/>
        </w:rPr>
        <w:t xml:space="preserve">。 </w:t>
      </w:r>
    </w:p>
    <w:p w14:paraId="2D7791A4" w14:textId="77777777" w:rsidR="0071080C" w:rsidRPr="007E3D3D" w:rsidRDefault="003363F7">
      <w:pPr>
        <w:pStyle w:val="3"/>
        <w:numPr>
          <w:ilvl w:val="0"/>
          <w:numId w:val="16"/>
        </w:numPr>
        <w:rPr>
          <w:rFonts w:asciiTheme="minorEastAsia" w:eastAsiaTheme="minorEastAsia" w:hAnsiTheme="minorEastAsia"/>
          <w:color w:val="auto"/>
          <w:sz w:val="24"/>
          <w:szCs w:val="24"/>
        </w:rPr>
      </w:pPr>
      <w:bookmarkStart w:id="12" w:name="_Toc477319980"/>
      <w:bookmarkStart w:id="13" w:name="_Toc478040492"/>
      <w:proofErr w:type="spellStart"/>
      <w:r w:rsidRPr="007E3D3D">
        <w:rPr>
          <w:rFonts w:asciiTheme="minorEastAsia" w:eastAsiaTheme="minorEastAsia" w:hAnsiTheme="minorEastAsia"/>
          <w:color w:val="auto"/>
          <w:sz w:val="24"/>
          <w:szCs w:val="24"/>
        </w:rPr>
        <w:t>社会的文化的条件</w:t>
      </w:r>
      <w:bookmarkEnd w:id="12"/>
      <w:bookmarkEnd w:id="13"/>
      <w:proofErr w:type="spellEnd"/>
    </w:p>
    <w:p w14:paraId="2D4752C1" w14:textId="55074567" w:rsidR="000A59BF" w:rsidRPr="00A42369" w:rsidRDefault="003363F7" w:rsidP="000A59BF">
      <w:pPr>
        <w:numPr>
          <w:ilvl w:val="0"/>
          <w:numId w:val="9"/>
        </w:numPr>
        <w:spacing w:before="120"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1,128の民族と746の方言からなる人口2億6,000万人</w:t>
      </w:r>
      <w:r w:rsidRPr="00DF236E">
        <w:rPr>
          <w:rStyle w:val="None"/>
          <w:rFonts w:asciiTheme="minorEastAsia" w:eastAsiaTheme="minorEastAsia" w:hAnsiTheme="minorEastAsia"/>
          <w:sz w:val="21"/>
          <w:szCs w:val="21"/>
          <w:vertAlign w:val="superscript"/>
        </w:rPr>
        <w:footnoteReference w:id="5"/>
      </w:r>
      <w:r w:rsidRPr="00A42369">
        <w:rPr>
          <w:rStyle w:val="None"/>
          <w:rFonts w:asciiTheme="minorEastAsia" w:eastAsiaTheme="minorEastAsia" w:hAnsiTheme="minorEastAsia"/>
          <w:sz w:val="21"/>
          <w:szCs w:val="21"/>
          <w:lang w:eastAsia="ja-JP"/>
        </w:rPr>
        <w:t xml:space="preserve">のインドネシアは、世界で4番目に人口の多い国であり、最大の群島国家である。このような背景から、インドネシアは多くの地域や民族の文化、伝統、習慣、視点が多様化する可能性を秘めており、複雑な社会的課題を抱える可能性も秘めている。 </w:t>
      </w:r>
    </w:p>
    <w:p w14:paraId="0A3A4DF6" w14:textId="61C89146"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多くの文化は</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に対して否定的な見方をしている</w:t>
      </w:r>
      <w:r w:rsidR="0050364A">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否定的な見方は、他の人間と同等の価値と尊厳を持つ人間としての</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の権利が満たされていないという点で、間接的な影響を及ぼしており、</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が経験する問題や</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のニーズに対処する上での一般的な非効率性につながっている。</w:t>
      </w:r>
    </w:p>
    <w:p w14:paraId="5D67728D" w14:textId="2007B0DC"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言語や文化の多様性は、ろう者のコミュニケーションにも影響を与えている。ろう者が使用する母語の違いも、インドネシア全土の</w:t>
      </w:r>
      <w:r w:rsidR="00073421" w:rsidRPr="00A42369">
        <w:rPr>
          <w:rStyle w:val="None"/>
          <w:rFonts w:asciiTheme="minorEastAsia" w:eastAsiaTheme="minorEastAsia" w:hAnsiTheme="minorEastAsia" w:hint="eastAsia"/>
          <w:sz w:val="21"/>
          <w:szCs w:val="21"/>
          <w:lang w:eastAsia="ja-JP"/>
        </w:rPr>
        <w:t>聴覚</w:t>
      </w:r>
      <w:r w:rsidR="0095783F" w:rsidRPr="00A42369">
        <w:rPr>
          <w:rStyle w:val="None"/>
          <w:rFonts w:asciiTheme="minorEastAsia" w:eastAsiaTheme="minorEastAsia" w:hAnsiTheme="minorEastAsia" w:hint="eastAsia"/>
          <w:sz w:val="21"/>
          <w:szCs w:val="21"/>
          <w:lang w:eastAsia="ja-JP"/>
        </w:rPr>
        <w:t>障害のある人</w:t>
      </w:r>
      <w:r w:rsidRPr="00DF236E">
        <w:rPr>
          <w:rStyle w:val="ae"/>
          <w:rFonts w:asciiTheme="minorEastAsia" w:eastAsiaTheme="minorEastAsia" w:hAnsiTheme="minorEastAsia"/>
          <w:sz w:val="21"/>
          <w:szCs w:val="21"/>
        </w:rPr>
        <w:footnoteReference w:id="6"/>
      </w:r>
      <w:r w:rsidRPr="00A42369">
        <w:rPr>
          <w:rStyle w:val="None"/>
          <w:rFonts w:asciiTheme="minorEastAsia" w:eastAsiaTheme="minorEastAsia" w:hAnsiTheme="minorEastAsia"/>
          <w:sz w:val="21"/>
          <w:szCs w:val="21"/>
          <w:lang w:eastAsia="ja-JP"/>
        </w:rPr>
        <w:t>が使用できる統一された手話</w:t>
      </w:r>
      <w:r w:rsidR="00073421" w:rsidRPr="00A42369">
        <w:rPr>
          <w:rStyle w:val="None"/>
          <w:rFonts w:asciiTheme="minorEastAsia" w:eastAsiaTheme="minorEastAsia" w:hAnsiTheme="minorEastAsia" w:hint="eastAsia"/>
          <w:sz w:val="21"/>
          <w:szCs w:val="21"/>
          <w:lang w:eastAsia="ja-JP"/>
        </w:rPr>
        <w:t>言語</w:t>
      </w:r>
      <w:r w:rsidRPr="00A42369">
        <w:rPr>
          <w:rStyle w:val="None"/>
          <w:rFonts w:asciiTheme="minorEastAsia" w:eastAsiaTheme="minorEastAsia" w:hAnsiTheme="minorEastAsia"/>
          <w:sz w:val="21"/>
          <w:szCs w:val="21"/>
          <w:lang w:eastAsia="ja-JP"/>
        </w:rPr>
        <w:t xml:space="preserve">を使用する上での課題につながっている。   </w:t>
      </w:r>
    </w:p>
    <w:p w14:paraId="49E5B09E" w14:textId="46848609"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人口の偏在も、</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 xml:space="preserve">が直面する社会問題の一因となっている。ジャワ島は首都ジャカルタのある最も人口の多い島である。インドネシア東部の他の地域（パプア、スラウェシ、カリマンタン）は人口密度が低い。開発と人口の不均等な分布は、交通機関や医療施設などの公共施設の不均等な利用可能性につながっており、その中には障害者向けのサービスやインフラも含まれている。  </w:t>
      </w:r>
    </w:p>
    <w:p w14:paraId="49450C82" w14:textId="62AD699A" w:rsidR="000D3119" w:rsidRPr="00A42369" w:rsidRDefault="003363F7"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9</w:t>
      </w:r>
      <w:r w:rsidR="00073421" w:rsidRPr="00A42369">
        <w:rPr>
          <w:rStyle w:val="None"/>
          <w:rFonts w:asciiTheme="minorEastAsia" w:eastAsiaTheme="minorEastAsia" w:hAnsiTheme="minorEastAsia" w:hint="eastAsia"/>
          <w:sz w:val="21"/>
          <w:szCs w:val="21"/>
          <w:lang w:eastAsia="ja-JP"/>
        </w:rPr>
        <w:t>州</w:t>
      </w:r>
      <w:r w:rsidRPr="00A42369">
        <w:rPr>
          <w:rStyle w:val="None"/>
          <w:rFonts w:asciiTheme="minorEastAsia" w:eastAsiaTheme="minorEastAsia" w:hAnsiTheme="minorEastAsia"/>
          <w:sz w:val="21"/>
          <w:szCs w:val="21"/>
          <w:lang w:eastAsia="ja-JP"/>
        </w:rPr>
        <w:t>の調査によると、障害者数は299,203人で、その10.5％（31,327人）が重度の障害を持ち、日常生活（</w:t>
      </w:r>
      <w:r w:rsidRPr="00A42369">
        <w:rPr>
          <w:rStyle w:val="None"/>
          <w:rFonts w:asciiTheme="minorEastAsia" w:eastAsiaTheme="minorEastAsia" w:hAnsiTheme="minorEastAsia"/>
          <w:iCs/>
          <w:sz w:val="21"/>
          <w:szCs w:val="21"/>
          <w:lang w:eastAsia="ja-JP"/>
        </w:rPr>
        <w:t>ADL）に</w:t>
      </w:r>
      <w:r w:rsidRPr="00A42369">
        <w:rPr>
          <w:rStyle w:val="None"/>
          <w:rFonts w:asciiTheme="minorEastAsia" w:eastAsiaTheme="minorEastAsia" w:hAnsiTheme="minorEastAsia"/>
          <w:sz w:val="21"/>
          <w:szCs w:val="21"/>
          <w:lang w:eastAsia="ja-JP"/>
        </w:rPr>
        <w:t>支障をきたしている。成人障害者の約67.33%は技能も仕事も持っていない</w:t>
      </w:r>
      <w:r w:rsidRPr="00DF236E">
        <w:rPr>
          <w:rStyle w:val="ae"/>
          <w:rFonts w:asciiTheme="minorEastAsia" w:eastAsiaTheme="minorEastAsia" w:hAnsiTheme="minorEastAsia"/>
          <w:sz w:val="21"/>
          <w:szCs w:val="21"/>
        </w:rPr>
        <w:footnoteReference w:id="7"/>
      </w:r>
      <w:r w:rsidRPr="00A42369">
        <w:rPr>
          <w:rStyle w:val="None"/>
          <w:rFonts w:asciiTheme="minorEastAsia" w:eastAsiaTheme="minorEastAsia" w:hAnsiTheme="minorEastAsia"/>
          <w:sz w:val="21"/>
          <w:szCs w:val="21"/>
          <w:lang w:eastAsia="ja-JP"/>
        </w:rPr>
        <w:t xml:space="preserve">。 </w:t>
      </w:r>
    </w:p>
    <w:p w14:paraId="375C2C67" w14:textId="3023E4AA" w:rsidR="000D3119" w:rsidRPr="00A42369" w:rsidRDefault="0095783F"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障害のある人</w:t>
      </w:r>
      <w:r w:rsidR="003363F7" w:rsidRPr="00A42369">
        <w:rPr>
          <w:rStyle w:val="None"/>
          <w:rFonts w:asciiTheme="minorEastAsia" w:eastAsiaTheme="minorEastAsia" w:hAnsiTheme="minorEastAsia"/>
          <w:sz w:val="21"/>
          <w:szCs w:val="21"/>
          <w:lang w:eastAsia="ja-JP"/>
        </w:rPr>
        <w:t>が持っている主な技能は、マッサージ師、</w:t>
      </w:r>
      <w:r w:rsidRPr="00A42369">
        <w:rPr>
          <w:rStyle w:val="None"/>
          <w:rFonts w:asciiTheme="minorEastAsia" w:eastAsiaTheme="minorEastAsia" w:hAnsiTheme="minorEastAsia" w:hint="eastAsia"/>
          <w:sz w:val="21"/>
          <w:szCs w:val="21"/>
          <w:lang w:eastAsia="ja-JP"/>
        </w:rPr>
        <w:t>雑役夫</w:t>
      </w:r>
      <w:r w:rsidR="003363F7" w:rsidRPr="00A42369">
        <w:rPr>
          <w:rStyle w:val="None"/>
          <w:rFonts w:asciiTheme="minorEastAsia" w:eastAsiaTheme="minorEastAsia" w:hAnsiTheme="minorEastAsia"/>
          <w:sz w:val="21"/>
          <w:szCs w:val="21"/>
          <w:lang w:eastAsia="ja-JP"/>
        </w:rPr>
        <w:t>、農民、</w:t>
      </w:r>
      <w:r w:rsidRPr="00A42369">
        <w:rPr>
          <w:rStyle w:val="None"/>
          <w:rFonts w:asciiTheme="minorEastAsia" w:eastAsiaTheme="minorEastAsia" w:hAnsiTheme="minorEastAsia" w:hint="eastAsia"/>
          <w:sz w:val="21"/>
          <w:szCs w:val="21"/>
          <w:lang w:eastAsia="ja-JP"/>
        </w:rPr>
        <w:t>人夫</w:t>
      </w:r>
      <w:r w:rsidR="003363F7" w:rsidRPr="00A42369">
        <w:rPr>
          <w:rStyle w:val="None"/>
          <w:rFonts w:asciiTheme="minorEastAsia" w:eastAsiaTheme="minorEastAsia" w:hAnsiTheme="minorEastAsia"/>
          <w:sz w:val="21"/>
          <w:szCs w:val="21"/>
          <w:lang w:eastAsia="ja-JP"/>
        </w:rPr>
        <w:t>、サービス提供である。</w:t>
      </w:r>
      <w:r w:rsidRPr="00A42369">
        <w:rPr>
          <w:rStyle w:val="None"/>
          <w:rFonts w:asciiTheme="minorEastAsia" w:eastAsiaTheme="minorEastAsia" w:hAnsiTheme="minorEastAsia" w:hint="eastAsia"/>
          <w:sz w:val="21"/>
          <w:szCs w:val="21"/>
          <w:lang w:eastAsia="ja-JP"/>
        </w:rPr>
        <w:t>障害のある</w:t>
      </w:r>
      <w:r w:rsidR="003363F7" w:rsidRPr="00A42369">
        <w:rPr>
          <w:rStyle w:val="None"/>
          <w:rFonts w:asciiTheme="minorEastAsia" w:eastAsiaTheme="minorEastAsia" w:hAnsiTheme="minorEastAsia"/>
          <w:sz w:val="21"/>
          <w:szCs w:val="21"/>
          <w:lang w:eastAsia="ja-JP"/>
        </w:rPr>
        <w:t>男性</w:t>
      </w:r>
      <w:r w:rsidRPr="00A42369">
        <w:rPr>
          <w:rStyle w:val="None"/>
          <w:rFonts w:asciiTheme="minorEastAsia" w:eastAsiaTheme="minorEastAsia" w:hAnsiTheme="minorEastAsia" w:hint="eastAsia"/>
          <w:sz w:val="21"/>
          <w:szCs w:val="21"/>
          <w:lang w:eastAsia="ja-JP"/>
        </w:rPr>
        <w:t>の</w:t>
      </w:r>
      <w:r w:rsidR="003363F7" w:rsidRPr="00A42369">
        <w:rPr>
          <w:rStyle w:val="None"/>
          <w:rFonts w:asciiTheme="minorEastAsia" w:eastAsiaTheme="minorEastAsia" w:hAnsiTheme="minorEastAsia"/>
          <w:sz w:val="21"/>
          <w:szCs w:val="21"/>
          <w:lang w:eastAsia="ja-JP"/>
        </w:rPr>
        <w:t>数は</w:t>
      </w:r>
      <w:r w:rsidRPr="00A42369">
        <w:rPr>
          <w:rStyle w:val="None"/>
          <w:rFonts w:asciiTheme="minorEastAsia" w:eastAsiaTheme="minorEastAsia" w:hAnsiTheme="minorEastAsia" w:hint="eastAsia"/>
          <w:sz w:val="21"/>
          <w:szCs w:val="21"/>
          <w:lang w:eastAsia="ja-JP"/>
        </w:rPr>
        <w:t>障害のある</w:t>
      </w:r>
      <w:r w:rsidR="003363F7" w:rsidRPr="00A42369">
        <w:rPr>
          <w:rStyle w:val="None"/>
          <w:rFonts w:asciiTheme="minorEastAsia" w:eastAsiaTheme="minorEastAsia" w:hAnsiTheme="minorEastAsia"/>
          <w:sz w:val="21"/>
          <w:szCs w:val="21"/>
          <w:lang w:eastAsia="ja-JP"/>
        </w:rPr>
        <w:t>女性よりも多く、57.96％である。障害者数が最も多いのは西ジャワ州（50.90％）で、最も少ないのはゴロンタロ州（1.65％）であ</w:t>
      </w:r>
      <w:r w:rsidR="003363F7" w:rsidRPr="003F0A83">
        <w:rPr>
          <w:rStyle w:val="None"/>
          <w:rFonts w:asciiTheme="minorEastAsia" w:eastAsiaTheme="minorEastAsia" w:hAnsiTheme="minorEastAsia"/>
          <w:sz w:val="21"/>
          <w:szCs w:val="21"/>
          <w:lang w:eastAsia="ja-JP"/>
        </w:rPr>
        <w:t>る。年齢層では、18〜60歳が最も</w:t>
      </w:r>
      <w:r w:rsidR="00C81518" w:rsidRPr="003F0A83">
        <w:rPr>
          <w:rStyle w:val="None"/>
          <w:rFonts w:asciiTheme="minorEastAsia" w:eastAsiaTheme="minorEastAsia" w:hAnsiTheme="minorEastAsia" w:hint="eastAsia"/>
          <w:sz w:val="21"/>
          <w:szCs w:val="21"/>
          <w:lang w:eastAsia="ja-JP"/>
        </w:rPr>
        <w:t>多い。</w:t>
      </w:r>
      <w:r w:rsidR="003363F7" w:rsidRPr="003F0A83">
        <w:rPr>
          <w:rStyle w:val="None"/>
          <w:rFonts w:asciiTheme="minorEastAsia" w:eastAsiaTheme="minorEastAsia" w:hAnsiTheme="minorEastAsia"/>
          <w:sz w:val="21"/>
          <w:szCs w:val="21"/>
          <w:lang w:eastAsia="ja-JP"/>
        </w:rPr>
        <w:t>障害の種類では、身体</w:t>
      </w:r>
      <w:r w:rsidRPr="003F0A83">
        <w:rPr>
          <w:rStyle w:val="None"/>
          <w:rFonts w:asciiTheme="minorEastAsia" w:eastAsiaTheme="minorEastAsia" w:hAnsiTheme="minorEastAsia"/>
          <w:sz w:val="21"/>
          <w:szCs w:val="21"/>
          <w:lang w:eastAsia="ja-JP"/>
        </w:rPr>
        <w:t>障害のある人</w:t>
      </w:r>
      <w:r w:rsidR="003363F7" w:rsidRPr="003F0A83">
        <w:rPr>
          <w:rStyle w:val="None"/>
          <w:rFonts w:asciiTheme="minorEastAsia" w:eastAsiaTheme="minorEastAsia" w:hAnsiTheme="minorEastAsia"/>
          <w:sz w:val="21"/>
          <w:szCs w:val="21"/>
          <w:lang w:eastAsia="ja-JP"/>
        </w:rPr>
        <w:t>（21.86％）</w:t>
      </w:r>
      <w:r w:rsidRPr="003F0A83">
        <w:rPr>
          <w:rStyle w:val="None"/>
          <w:rFonts w:asciiTheme="minorEastAsia" w:eastAsiaTheme="minorEastAsia" w:hAnsiTheme="minorEastAsia" w:hint="eastAsia"/>
          <w:sz w:val="21"/>
          <w:szCs w:val="21"/>
          <w:lang w:eastAsia="ja-JP"/>
        </w:rPr>
        <w:t>が</w:t>
      </w:r>
      <w:r w:rsidRPr="003F0A83">
        <w:rPr>
          <w:rStyle w:val="None"/>
          <w:rFonts w:asciiTheme="minorEastAsia" w:eastAsiaTheme="minorEastAsia" w:hAnsiTheme="minorEastAsia"/>
          <w:sz w:val="21"/>
          <w:szCs w:val="21"/>
          <w:lang w:eastAsia="ja-JP"/>
        </w:rPr>
        <w:t>最も多</w:t>
      </w:r>
      <w:r w:rsidR="00AC2E29" w:rsidRPr="003F0A83">
        <w:rPr>
          <w:rStyle w:val="None"/>
          <w:rFonts w:asciiTheme="minorEastAsia" w:eastAsiaTheme="minorEastAsia" w:hAnsiTheme="minorEastAsia" w:hint="eastAsia"/>
          <w:sz w:val="21"/>
          <w:szCs w:val="21"/>
          <w:lang w:eastAsia="ja-JP"/>
        </w:rPr>
        <w:t>く</w:t>
      </w:r>
      <w:r w:rsidR="003363F7" w:rsidRPr="003F0A83">
        <w:rPr>
          <w:rStyle w:val="None"/>
          <w:rFonts w:asciiTheme="minorEastAsia" w:eastAsiaTheme="minorEastAsia" w:hAnsiTheme="minorEastAsia"/>
          <w:sz w:val="21"/>
          <w:szCs w:val="21"/>
          <w:lang w:eastAsia="ja-JP"/>
        </w:rPr>
        <w:t>、</w:t>
      </w:r>
      <w:r w:rsidR="00C81518" w:rsidRPr="003F0A83">
        <w:rPr>
          <w:rStyle w:val="None"/>
          <w:rFonts w:asciiTheme="minorEastAsia" w:eastAsiaTheme="minorEastAsia" w:hAnsiTheme="minorEastAsia" w:hint="eastAsia"/>
          <w:sz w:val="21"/>
          <w:szCs w:val="21"/>
          <w:lang w:eastAsia="ja-JP"/>
        </w:rPr>
        <w:t>以下</w:t>
      </w:r>
      <w:r w:rsidR="003363F7" w:rsidRPr="003F0A83">
        <w:rPr>
          <w:rStyle w:val="None"/>
          <w:rFonts w:asciiTheme="minorEastAsia" w:eastAsiaTheme="minorEastAsia" w:hAnsiTheme="minorEastAsia"/>
          <w:sz w:val="21"/>
          <w:szCs w:val="21"/>
          <w:lang w:eastAsia="ja-JP"/>
        </w:rPr>
        <w:t>知的</w:t>
      </w:r>
      <w:r w:rsidRPr="003F0A83">
        <w:rPr>
          <w:rStyle w:val="None"/>
          <w:rFonts w:asciiTheme="minorEastAsia" w:eastAsiaTheme="minorEastAsia" w:hAnsiTheme="minorEastAsia"/>
          <w:sz w:val="21"/>
          <w:szCs w:val="21"/>
          <w:lang w:eastAsia="ja-JP"/>
        </w:rPr>
        <w:t>障害のある人</w:t>
      </w:r>
      <w:r w:rsidR="003363F7" w:rsidRPr="003F0A83">
        <w:rPr>
          <w:rStyle w:val="None"/>
          <w:rFonts w:asciiTheme="minorEastAsia" w:eastAsiaTheme="minorEastAsia" w:hAnsiTheme="minorEastAsia"/>
          <w:sz w:val="21"/>
          <w:szCs w:val="21"/>
          <w:lang w:eastAsia="ja-JP"/>
        </w:rPr>
        <w:t>（15.41％）、聴覚</w:t>
      </w:r>
      <w:r w:rsidRPr="003F0A83">
        <w:rPr>
          <w:rStyle w:val="None"/>
          <w:rFonts w:asciiTheme="minorEastAsia" w:eastAsiaTheme="minorEastAsia" w:hAnsiTheme="minorEastAsia"/>
          <w:sz w:val="21"/>
          <w:szCs w:val="21"/>
          <w:lang w:eastAsia="ja-JP"/>
        </w:rPr>
        <w:t>障害のある人</w:t>
      </w:r>
      <w:r w:rsidR="003363F7" w:rsidRPr="003F0A83">
        <w:rPr>
          <w:rStyle w:val="None"/>
          <w:rFonts w:asciiTheme="minorEastAsia" w:eastAsiaTheme="minorEastAsia" w:hAnsiTheme="minorEastAsia"/>
          <w:sz w:val="21"/>
          <w:szCs w:val="21"/>
          <w:lang w:eastAsia="ja-JP"/>
        </w:rPr>
        <w:t>（13.08％）</w:t>
      </w:r>
      <w:r w:rsidRPr="003F0A83">
        <w:rPr>
          <w:rStyle w:val="None"/>
          <w:rFonts w:asciiTheme="minorEastAsia" w:eastAsiaTheme="minorEastAsia" w:hAnsiTheme="minorEastAsia" w:hint="eastAsia"/>
          <w:sz w:val="21"/>
          <w:szCs w:val="21"/>
          <w:lang w:eastAsia="ja-JP"/>
        </w:rPr>
        <w:t>となって</w:t>
      </w:r>
      <w:r w:rsidRPr="00A42369">
        <w:rPr>
          <w:rStyle w:val="None"/>
          <w:rFonts w:asciiTheme="minorEastAsia" w:eastAsiaTheme="minorEastAsia" w:hAnsiTheme="minorEastAsia" w:hint="eastAsia"/>
          <w:sz w:val="21"/>
          <w:szCs w:val="21"/>
          <w:lang w:eastAsia="ja-JP"/>
        </w:rPr>
        <w:t>いる</w:t>
      </w:r>
      <w:r w:rsidR="003363F7" w:rsidRPr="00A42369">
        <w:rPr>
          <w:rStyle w:val="None"/>
          <w:rFonts w:asciiTheme="minorEastAsia" w:eastAsiaTheme="minorEastAsia" w:hAnsiTheme="minorEastAsia"/>
          <w:sz w:val="21"/>
          <w:szCs w:val="21"/>
          <w:lang w:eastAsia="ja-JP"/>
        </w:rPr>
        <w:t>。2008年以降、</w:t>
      </w:r>
      <w:r w:rsidR="003363F7" w:rsidRPr="00A42369">
        <w:rPr>
          <w:rStyle w:val="None"/>
          <w:rFonts w:asciiTheme="minorEastAsia" w:eastAsiaTheme="minorEastAsia" w:hAnsiTheme="minorEastAsia"/>
          <w:iCs/>
          <w:sz w:val="21"/>
          <w:szCs w:val="21"/>
          <w:lang w:eastAsia="ja-JP"/>
        </w:rPr>
        <w:t>二重カウントを避ける</w:t>
      </w:r>
      <w:r w:rsidR="003363F7" w:rsidRPr="00A42369">
        <w:rPr>
          <w:rStyle w:val="None"/>
          <w:rFonts w:asciiTheme="minorEastAsia" w:eastAsiaTheme="minorEastAsia" w:hAnsiTheme="minorEastAsia"/>
          <w:sz w:val="21"/>
          <w:szCs w:val="21"/>
          <w:lang w:eastAsia="ja-JP"/>
        </w:rPr>
        <w:t>ため、障害</w:t>
      </w:r>
      <w:r w:rsidRPr="00A42369">
        <w:rPr>
          <w:rStyle w:val="None"/>
          <w:rFonts w:asciiTheme="minorEastAsia" w:eastAsiaTheme="minorEastAsia" w:hAnsiTheme="minorEastAsia" w:hint="eastAsia"/>
          <w:sz w:val="21"/>
          <w:szCs w:val="21"/>
          <w:lang w:eastAsia="ja-JP"/>
        </w:rPr>
        <w:t>のある子どもと慢性疾患のある子ども</w:t>
      </w:r>
      <w:r w:rsidR="003363F7" w:rsidRPr="00A42369">
        <w:rPr>
          <w:rStyle w:val="None"/>
          <w:rFonts w:asciiTheme="minorEastAsia" w:eastAsiaTheme="minorEastAsia" w:hAnsiTheme="minorEastAsia"/>
          <w:sz w:val="21"/>
          <w:szCs w:val="21"/>
          <w:lang w:eastAsia="ja-JP"/>
        </w:rPr>
        <w:t>は障害</w:t>
      </w:r>
      <w:r w:rsidRPr="00A42369">
        <w:rPr>
          <w:rStyle w:val="None"/>
          <w:rFonts w:asciiTheme="minorEastAsia" w:eastAsiaTheme="minorEastAsia" w:hAnsiTheme="minorEastAsia" w:hint="eastAsia"/>
          <w:sz w:val="21"/>
          <w:szCs w:val="21"/>
          <w:lang w:eastAsia="ja-JP"/>
        </w:rPr>
        <w:t>のある人</w:t>
      </w:r>
      <w:r w:rsidR="003363F7" w:rsidRPr="00A42369">
        <w:rPr>
          <w:rStyle w:val="None"/>
          <w:rFonts w:asciiTheme="minorEastAsia" w:eastAsiaTheme="minorEastAsia" w:hAnsiTheme="minorEastAsia"/>
          <w:sz w:val="21"/>
          <w:szCs w:val="21"/>
          <w:lang w:eastAsia="ja-JP"/>
        </w:rPr>
        <w:t>として分類されている</w:t>
      </w:r>
      <w:r w:rsidR="003363F7" w:rsidRPr="00DF236E">
        <w:rPr>
          <w:rStyle w:val="None"/>
          <w:rFonts w:asciiTheme="minorEastAsia" w:eastAsiaTheme="minorEastAsia" w:hAnsiTheme="minorEastAsia"/>
          <w:sz w:val="21"/>
          <w:szCs w:val="21"/>
          <w:vertAlign w:val="superscript"/>
        </w:rPr>
        <w:footnoteReference w:id="8"/>
      </w:r>
      <w:r w:rsidRPr="00A42369">
        <w:rPr>
          <w:rStyle w:val="None"/>
          <w:rFonts w:asciiTheme="minorEastAsia" w:eastAsiaTheme="minorEastAsia" w:hAnsiTheme="minorEastAsia"/>
          <w:sz w:val="21"/>
          <w:szCs w:val="21"/>
          <w:lang w:eastAsia="ja-JP"/>
        </w:rPr>
        <w:t>。</w:t>
      </w:r>
    </w:p>
    <w:p w14:paraId="662029AE" w14:textId="592CEE79" w:rsidR="0071080C" w:rsidRPr="003F0A83" w:rsidRDefault="0095783F">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Pr>
          <w:rStyle w:val="None"/>
          <w:rFonts w:asciiTheme="minorEastAsia" w:eastAsiaTheme="minorEastAsia" w:hAnsiTheme="minorEastAsia"/>
          <w:sz w:val="21"/>
          <w:szCs w:val="21"/>
          <w:lang w:eastAsia="ja-JP"/>
        </w:rPr>
        <w:t>障害のある人</w:t>
      </w:r>
      <w:r w:rsidR="003363F7" w:rsidRPr="00DF236E">
        <w:rPr>
          <w:rStyle w:val="None"/>
          <w:rFonts w:asciiTheme="minorEastAsia" w:eastAsiaTheme="minorEastAsia" w:hAnsiTheme="minorEastAsia"/>
          <w:sz w:val="21"/>
          <w:szCs w:val="21"/>
          <w:lang w:eastAsia="ja-JP"/>
        </w:rPr>
        <w:t>の社会的状況は、地域社会の所得</w:t>
      </w:r>
      <w:r>
        <w:rPr>
          <w:rStyle w:val="None"/>
          <w:rFonts w:asciiTheme="minorEastAsia" w:eastAsiaTheme="minorEastAsia" w:hAnsiTheme="minorEastAsia" w:hint="eastAsia"/>
          <w:sz w:val="21"/>
          <w:szCs w:val="21"/>
          <w:lang w:eastAsia="ja-JP"/>
        </w:rPr>
        <w:t>水準</w:t>
      </w:r>
      <w:r w:rsidR="003363F7" w:rsidRPr="00DF236E">
        <w:rPr>
          <w:rStyle w:val="None"/>
          <w:rFonts w:asciiTheme="minorEastAsia" w:eastAsiaTheme="minorEastAsia" w:hAnsiTheme="minorEastAsia"/>
          <w:sz w:val="21"/>
          <w:szCs w:val="21"/>
          <w:lang w:eastAsia="ja-JP"/>
        </w:rPr>
        <w:t>にも影響される。ほとんどの</w:t>
      </w:r>
      <w:r>
        <w:rPr>
          <w:rStyle w:val="None"/>
          <w:rFonts w:asciiTheme="minorEastAsia" w:eastAsiaTheme="minorEastAsia" w:hAnsiTheme="minorEastAsia"/>
          <w:sz w:val="21"/>
          <w:szCs w:val="21"/>
          <w:lang w:eastAsia="ja-JP"/>
        </w:rPr>
        <w:t>障害のあ</w:t>
      </w:r>
      <w:r w:rsidRPr="003F0A83">
        <w:rPr>
          <w:rStyle w:val="None"/>
          <w:rFonts w:asciiTheme="minorEastAsia" w:eastAsiaTheme="minorEastAsia" w:hAnsiTheme="minorEastAsia"/>
          <w:sz w:val="21"/>
          <w:szCs w:val="21"/>
          <w:lang w:eastAsia="ja-JP"/>
        </w:rPr>
        <w:t>る人</w:t>
      </w:r>
      <w:r w:rsidR="003363F7" w:rsidRPr="003F0A83">
        <w:rPr>
          <w:rStyle w:val="None"/>
          <w:rFonts w:asciiTheme="minorEastAsia" w:eastAsiaTheme="minorEastAsia" w:hAnsiTheme="minorEastAsia"/>
          <w:sz w:val="21"/>
          <w:szCs w:val="21"/>
          <w:lang w:eastAsia="ja-JP"/>
        </w:rPr>
        <w:t>は、</w:t>
      </w:r>
      <w:r w:rsidR="003363F7" w:rsidRPr="003F0A83">
        <w:rPr>
          <w:rStyle w:val="None"/>
          <w:rFonts w:asciiTheme="minorEastAsia" w:eastAsiaTheme="minorEastAsia" w:hAnsiTheme="minorEastAsia"/>
          <w:i/>
          <w:sz w:val="21"/>
          <w:szCs w:val="21"/>
          <w:lang w:eastAsia="ja-JP"/>
        </w:rPr>
        <w:t>「</w:t>
      </w:r>
      <w:r w:rsidRPr="003F0A83">
        <w:rPr>
          <w:rStyle w:val="None"/>
          <w:rFonts w:asciiTheme="minorEastAsia" w:eastAsiaTheme="minorEastAsia" w:hAnsiTheme="minorEastAsia"/>
          <w:i/>
          <w:iCs/>
          <w:sz w:val="21"/>
          <w:szCs w:val="21"/>
          <w:lang w:eastAsia="ja-JP"/>
        </w:rPr>
        <w:t>子だくさんは</w:t>
      </w:r>
      <w:r w:rsidR="006D0601" w:rsidRPr="003F0A83">
        <w:rPr>
          <w:rStyle w:val="None"/>
          <w:rFonts w:asciiTheme="minorEastAsia" w:eastAsiaTheme="minorEastAsia" w:hAnsiTheme="minorEastAsia" w:hint="eastAsia"/>
          <w:i/>
          <w:iCs/>
          <w:sz w:val="21"/>
          <w:szCs w:val="21"/>
          <w:lang w:eastAsia="ja-JP"/>
        </w:rPr>
        <w:t>多くの富</w:t>
      </w:r>
      <w:r w:rsidRPr="003F0A83">
        <w:rPr>
          <w:rStyle w:val="None"/>
          <w:rFonts w:asciiTheme="minorEastAsia" w:eastAsiaTheme="minorEastAsia" w:hAnsiTheme="minorEastAsia"/>
          <w:i/>
          <w:iCs/>
          <w:sz w:val="21"/>
          <w:szCs w:val="21"/>
          <w:lang w:eastAsia="ja-JP"/>
        </w:rPr>
        <w:t>をもたらす</w:t>
      </w:r>
      <w:r w:rsidR="003363F7" w:rsidRPr="003F0A83">
        <w:rPr>
          <w:rStyle w:val="None"/>
          <w:rFonts w:asciiTheme="minorEastAsia" w:eastAsiaTheme="minorEastAsia" w:hAnsiTheme="minorEastAsia"/>
          <w:i/>
          <w:sz w:val="21"/>
          <w:szCs w:val="21"/>
          <w:lang w:eastAsia="ja-JP"/>
        </w:rPr>
        <w:t>」</w:t>
      </w:r>
      <w:r w:rsidR="003363F7" w:rsidRPr="003F0A83">
        <w:rPr>
          <w:rStyle w:val="None"/>
          <w:rFonts w:asciiTheme="minorEastAsia" w:eastAsiaTheme="minorEastAsia" w:hAnsiTheme="minorEastAsia"/>
          <w:sz w:val="21"/>
          <w:szCs w:val="21"/>
          <w:lang w:eastAsia="ja-JP"/>
        </w:rPr>
        <w:t>という</w:t>
      </w:r>
      <w:r w:rsidR="006D0601" w:rsidRPr="003F0A83">
        <w:rPr>
          <w:rStyle w:val="None"/>
          <w:rFonts w:asciiTheme="minorEastAsia" w:eastAsiaTheme="minorEastAsia" w:hAnsiTheme="minorEastAsia" w:hint="eastAsia"/>
          <w:sz w:val="21"/>
          <w:szCs w:val="21"/>
          <w:lang w:eastAsia="ja-JP"/>
        </w:rPr>
        <w:t>伝統的風説</w:t>
      </w:r>
      <w:r w:rsidR="003363F7" w:rsidRPr="003F0A83">
        <w:rPr>
          <w:rStyle w:val="None"/>
          <w:rFonts w:asciiTheme="minorEastAsia" w:eastAsiaTheme="minorEastAsia" w:hAnsiTheme="minorEastAsia"/>
          <w:sz w:val="21"/>
          <w:szCs w:val="21"/>
          <w:lang w:eastAsia="ja-JP"/>
        </w:rPr>
        <w:t>をいまだに信じている貧しい家庭の出身である。</w:t>
      </w:r>
      <w:r w:rsidRPr="003F0A83">
        <w:rPr>
          <w:rFonts w:asciiTheme="minorEastAsia" w:eastAsiaTheme="minorEastAsia" w:hAnsiTheme="minorEastAsia" w:hint="eastAsia"/>
          <w:sz w:val="21"/>
          <w:szCs w:val="21"/>
          <w:lang w:eastAsia="ja-JP"/>
        </w:rPr>
        <w:t>逆に</w:t>
      </w:r>
      <w:r w:rsidR="003363F7" w:rsidRPr="003F0A83">
        <w:rPr>
          <w:rFonts w:asciiTheme="minorEastAsia" w:eastAsiaTheme="minorEastAsia" w:hAnsiTheme="minorEastAsia"/>
          <w:sz w:val="21"/>
          <w:szCs w:val="21"/>
          <w:lang w:eastAsia="ja-JP"/>
        </w:rPr>
        <w:t>、大家族はしばしば、自分たちのニーズを満たすための負担に直面する。家族に</w:t>
      </w:r>
      <w:r w:rsidRPr="003F0A83">
        <w:rPr>
          <w:rFonts w:asciiTheme="minorEastAsia" w:eastAsiaTheme="minorEastAsia" w:hAnsiTheme="minorEastAsia"/>
          <w:sz w:val="21"/>
          <w:szCs w:val="21"/>
          <w:lang w:eastAsia="ja-JP"/>
        </w:rPr>
        <w:t>障害のある人</w:t>
      </w:r>
      <w:r w:rsidR="003363F7" w:rsidRPr="003F0A83">
        <w:rPr>
          <w:rFonts w:asciiTheme="minorEastAsia" w:eastAsiaTheme="minorEastAsia" w:hAnsiTheme="minorEastAsia"/>
          <w:sz w:val="21"/>
          <w:szCs w:val="21"/>
          <w:lang w:eastAsia="ja-JP"/>
        </w:rPr>
        <w:t>がいる場合、</w:t>
      </w:r>
      <w:r w:rsidRPr="003F0A83">
        <w:rPr>
          <w:rFonts w:asciiTheme="minorEastAsia" w:eastAsiaTheme="minorEastAsia" w:hAnsiTheme="minorEastAsia"/>
          <w:sz w:val="21"/>
          <w:szCs w:val="21"/>
          <w:lang w:eastAsia="ja-JP"/>
        </w:rPr>
        <w:t>障害のある人</w:t>
      </w:r>
      <w:r w:rsidR="003363F7" w:rsidRPr="003F0A83">
        <w:rPr>
          <w:rFonts w:asciiTheme="minorEastAsia" w:eastAsiaTheme="minorEastAsia" w:hAnsiTheme="minorEastAsia"/>
          <w:sz w:val="21"/>
          <w:szCs w:val="21"/>
          <w:lang w:eastAsia="ja-JP"/>
        </w:rPr>
        <w:t>のニーズはしばしば家族によって</w:t>
      </w:r>
      <w:r w:rsidR="006D0601" w:rsidRPr="003F0A83">
        <w:rPr>
          <w:rFonts w:asciiTheme="minorEastAsia" w:eastAsiaTheme="minorEastAsia" w:hAnsiTheme="minorEastAsia" w:hint="eastAsia"/>
          <w:sz w:val="21"/>
          <w:szCs w:val="21"/>
          <w:lang w:eastAsia="ja-JP"/>
        </w:rPr>
        <w:t>放置</w:t>
      </w:r>
      <w:r w:rsidR="003363F7" w:rsidRPr="003F0A83">
        <w:rPr>
          <w:rFonts w:asciiTheme="minorEastAsia" w:eastAsiaTheme="minorEastAsia" w:hAnsiTheme="minorEastAsia"/>
          <w:sz w:val="21"/>
          <w:szCs w:val="21"/>
          <w:lang w:eastAsia="ja-JP"/>
        </w:rPr>
        <w:t>される。</w:t>
      </w:r>
    </w:p>
    <w:p w14:paraId="7AEBF63D" w14:textId="55686F70" w:rsidR="0071080C" w:rsidRPr="007E3D3D" w:rsidRDefault="003363F7">
      <w:pPr>
        <w:pStyle w:val="HeadingB"/>
        <w:rPr>
          <w:rStyle w:val="None"/>
          <w:rFonts w:asciiTheme="minorEastAsia" w:eastAsiaTheme="minorEastAsia" w:hAnsiTheme="minorEastAsia"/>
          <w:szCs w:val="24"/>
        </w:rPr>
      </w:pPr>
      <w:bookmarkStart w:id="14" w:name="_Toc477319981"/>
      <w:bookmarkStart w:id="15" w:name="_Toc478040493"/>
      <w:r w:rsidRPr="007E3D3D">
        <w:rPr>
          <w:rStyle w:val="None"/>
          <w:rFonts w:asciiTheme="minorEastAsia" w:eastAsiaTheme="minorEastAsia" w:hAnsiTheme="minorEastAsia"/>
          <w:szCs w:val="24"/>
        </w:rPr>
        <w:t>I.3.</w:t>
      </w:r>
      <w:proofErr w:type="spellStart"/>
      <w:r w:rsidR="00977FAD">
        <w:rPr>
          <w:rStyle w:val="None"/>
          <w:rFonts w:asciiTheme="minorEastAsia" w:eastAsiaTheme="minorEastAsia" w:hAnsiTheme="minorEastAsia"/>
          <w:szCs w:val="24"/>
        </w:rPr>
        <w:t>報告</w:t>
      </w:r>
      <w:r w:rsidRPr="007E3D3D">
        <w:rPr>
          <w:rStyle w:val="None"/>
          <w:rFonts w:asciiTheme="minorEastAsia" w:eastAsiaTheme="minorEastAsia" w:hAnsiTheme="minorEastAsia"/>
          <w:szCs w:val="24"/>
        </w:rPr>
        <w:t>作成チーム</w:t>
      </w:r>
      <w:bookmarkEnd w:id="14"/>
      <w:bookmarkEnd w:id="15"/>
      <w:proofErr w:type="spellEnd"/>
    </w:p>
    <w:p w14:paraId="49526FEE" w14:textId="77777777" w:rsidR="000D3119" w:rsidRPr="00DF236E" w:rsidRDefault="000D3119" w:rsidP="000D3119">
      <w:pPr>
        <w:spacing w:after="0" w:line="240" w:lineRule="auto"/>
        <w:jc w:val="both"/>
        <w:rPr>
          <w:rFonts w:asciiTheme="minorEastAsia" w:eastAsiaTheme="minorEastAsia" w:hAnsiTheme="minorEastAsia"/>
          <w:sz w:val="21"/>
          <w:szCs w:val="21"/>
        </w:rPr>
      </w:pPr>
    </w:p>
    <w:p w14:paraId="7A9CDB58" w14:textId="77777777" w:rsidR="0071080C" w:rsidRPr="00DF236E" w:rsidRDefault="003363F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シャドーレポート作成チームのメンバーは以下の通り：</w:t>
      </w:r>
    </w:p>
    <w:p w14:paraId="6E97AFA9" w14:textId="6E555EEB" w:rsidR="0071080C" w:rsidRPr="0095783F" w:rsidRDefault="003363F7" w:rsidP="0095783F">
      <w:pPr>
        <w:numPr>
          <w:ilvl w:val="0"/>
          <w:numId w:val="10"/>
        </w:numPr>
        <w:pBdr>
          <w:top w:val="nil"/>
          <w:left w:val="nil"/>
          <w:bottom w:val="nil"/>
          <w:right w:val="nil"/>
          <w:between w:val="nil"/>
          <w:bar w:val="nil"/>
        </w:pBdr>
        <w:spacing w:after="120" w:line="240" w:lineRule="auto"/>
        <w:ind w:left="993"/>
        <w:jc w:val="both"/>
        <w:rPr>
          <w:rFonts w:asciiTheme="minorEastAsia" w:eastAsiaTheme="minorEastAsia" w:hAnsiTheme="minorEastAsia"/>
          <w:sz w:val="21"/>
          <w:szCs w:val="21"/>
          <w:lang w:eastAsia="ja-JP"/>
        </w:rPr>
      </w:pPr>
      <w:r w:rsidRPr="0095783F">
        <w:rPr>
          <w:rStyle w:val="None"/>
          <w:rFonts w:asciiTheme="minorEastAsia" w:eastAsiaTheme="minorEastAsia" w:hAnsiTheme="minorEastAsia"/>
          <w:sz w:val="21"/>
          <w:szCs w:val="21"/>
          <w:lang w:eastAsia="ja-JP"/>
        </w:rPr>
        <w:t>SEHATIの</w:t>
      </w:r>
      <w:r w:rsidR="0095783F">
        <w:rPr>
          <w:rStyle w:val="None"/>
          <w:rFonts w:asciiTheme="minorEastAsia" w:eastAsiaTheme="minorEastAsia" w:hAnsiTheme="minorEastAsia" w:hint="eastAsia"/>
          <w:sz w:val="21"/>
          <w:szCs w:val="21"/>
          <w:lang w:eastAsia="ja-JP"/>
        </w:rPr>
        <w:t>エディ・スプリヤント</w:t>
      </w:r>
      <w:r w:rsidR="0095783F" w:rsidRPr="0095783F">
        <w:rPr>
          <w:rStyle w:val="None"/>
          <w:rFonts w:asciiTheme="minorEastAsia" w:eastAsiaTheme="minorEastAsia" w:hAnsiTheme="minorEastAsia" w:hint="eastAsia"/>
          <w:sz w:val="21"/>
          <w:szCs w:val="21"/>
          <w:lang w:eastAsia="ja-JP"/>
        </w:rPr>
        <w:t>（</w:t>
      </w:r>
      <w:r w:rsidRPr="0095783F">
        <w:rPr>
          <w:rStyle w:val="None"/>
          <w:rFonts w:asciiTheme="minorEastAsia" w:eastAsiaTheme="minorEastAsia" w:hAnsiTheme="minorEastAsia"/>
          <w:sz w:val="21"/>
          <w:szCs w:val="21"/>
          <w:lang w:eastAsia="ja-JP"/>
        </w:rPr>
        <w:t>Edy Supriyanto</w:t>
      </w:r>
      <w:r w:rsidR="0095783F">
        <w:rPr>
          <w:rStyle w:val="None"/>
          <w:rFonts w:asciiTheme="minorEastAsia" w:eastAsiaTheme="minorEastAsia" w:hAnsiTheme="minorEastAsia" w:hint="eastAsia"/>
          <w:sz w:val="21"/>
          <w:szCs w:val="21"/>
          <w:lang w:eastAsia="ja-JP"/>
        </w:rPr>
        <w:t>）</w:t>
      </w:r>
      <w:r w:rsidRPr="0095783F">
        <w:rPr>
          <w:rStyle w:val="None"/>
          <w:rFonts w:asciiTheme="minorEastAsia" w:eastAsiaTheme="minorEastAsia" w:hAnsiTheme="minorEastAsia"/>
          <w:sz w:val="21"/>
          <w:szCs w:val="21"/>
          <w:lang w:eastAsia="ja-JP"/>
        </w:rPr>
        <w:t>氏：SEHATIは、スカハルジョとその周辺地域の</w:t>
      </w:r>
      <w:r w:rsidR="0095783F" w:rsidRPr="0095783F">
        <w:rPr>
          <w:rStyle w:val="None"/>
          <w:rFonts w:asciiTheme="minorEastAsia" w:eastAsiaTheme="minorEastAsia" w:hAnsiTheme="minorEastAsia"/>
          <w:sz w:val="21"/>
          <w:szCs w:val="21"/>
          <w:lang w:eastAsia="ja-JP"/>
        </w:rPr>
        <w:t>障害</w:t>
      </w:r>
      <w:r w:rsidR="0095783F">
        <w:rPr>
          <w:rStyle w:val="None"/>
          <w:rFonts w:asciiTheme="minorEastAsia" w:eastAsiaTheme="minorEastAsia" w:hAnsiTheme="minorEastAsia" w:hint="eastAsia"/>
          <w:sz w:val="21"/>
          <w:szCs w:val="21"/>
          <w:lang w:eastAsia="ja-JP"/>
        </w:rPr>
        <w:t>者</w:t>
      </w:r>
      <w:r w:rsidRPr="0095783F">
        <w:rPr>
          <w:rStyle w:val="None"/>
          <w:rFonts w:asciiTheme="minorEastAsia" w:eastAsiaTheme="minorEastAsia" w:hAnsiTheme="minorEastAsia"/>
          <w:sz w:val="21"/>
          <w:szCs w:val="21"/>
          <w:lang w:eastAsia="ja-JP"/>
        </w:rPr>
        <w:t>問題についての政策変更と地域社会の意識向上のために、地域に根ざしたリハビリテーション</w:t>
      </w:r>
      <w:r w:rsidR="0095783F" w:rsidRPr="0095783F">
        <w:rPr>
          <w:rStyle w:val="None"/>
          <w:rFonts w:asciiTheme="minorEastAsia" w:eastAsiaTheme="minorEastAsia" w:hAnsiTheme="minorEastAsia"/>
          <w:sz w:val="21"/>
          <w:szCs w:val="21"/>
          <w:lang w:eastAsia="ja-JP"/>
        </w:rPr>
        <w:t>（CBR）</w:t>
      </w:r>
      <w:r w:rsidR="0095783F">
        <w:rPr>
          <w:rStyle w:val="None"/>
          <w:rFonts w:asciiTheme="minorEastAsia" w:eastAsiaTheme="minorEastAsia" w:hAnsiTheme="minorEastAsia" w:hint="eastAsia"/>
          <w:sz w:val="21"/>
          <w:szCs w:val="21"/>
          <w:lang w:eastAsia="ja-JP"/>
        </w:rPr>
        <w:t>の</w:t>
      </w:r>
      <w:r w:rsidRPr="0095783F">
        <w:rPr>
          <w:rStyle w:val="None"/>
          <w:rFonts w:asciiTheme="minorEastAsia" w:eastAsiaTheme="minorEastAsia" w:hAnsiTheme="minorEastAsia"/>
          <w:sz w:val="21"/>
          <w:szCs w:val="21"/>
          <w:lang w:eastAsia="ja-JP"/>
        </w:rPr>
        <w:t>アプローチを通じて、</w:t>
      </w:r>
      <w:r w:rsidR="0095783F">
        <w:rPr>
          <w:rStyle w:val="None"/>
          <w:rFonts w:asciiTheme="minorEastAsia" w:eastAsiaTheme="minorEastAsia" w:hAnsiTheme="minorEastAsia" w:hint="eastAsia"/>
          <w:sz w:val="21"/>
          <w:szCs w:val="21"/>
          <w:lang w:eastAsia="ja-JP"/>
        </w:rPr>
        <w:t>権利擁護</w:t>
      </w:r>
      <w:r w:rsidRPr="0095783F">
        <w:rPr>
          <w:rStyle w:val="None"/>
          <w:rFonts w:asciiTheme="minorEastAsia" w:eastAsiaTheme="minorEastAsia" w:hAnsiTheme="minorEastAsia"/>
          <w:sz w:val="21"/>
          <w:szCs w:val="21"/>
          <w:lang w:eastAsia="ja-JP"/>
        </w:rPr>
        <w:t>問題とエンパワーメントを扱うDPOである</w:t>
      </w:r>
      <w:r w:rsidR="0095783F">
        <w:rPr>
          <w:rStyle w:val="None"/>
          <w:rFonts w:asciiTheme="minorEastAsia" w:eastAsiaTheme="minorEastAsia" w:hAnsiTheme="minorEastAsia" w:hint="eastAsia"/>
          <w:sz w:val="21"/>
          <w:szCs w:val="21"/>
          <w:lang w:eastAsia="ja-JP"/>
        </w:rPr>
        <w:t>。</w:t>
      </w:r>
    </w:p>
    <w:p w14:paraId="4C3AC76D" w14:textId="025C992D" w:rsidR="0071080C" w:rsidRPr="00DF236E" w:rsidRDefault="0095783F">
      <w:pPr>
        <w:numPr>
          <w:ilvl w:val="0"/>
          <w:numId w:val="10"/>
        </w:numPr>
        <w:pBdr>
          <w:top w:val="nil"/>
          <w:left w:val="nil"/>
          <w:bottom w:val="nil"/>
          <w:right w:val="nil"/>
          <w:between w:val="nil"/>
          <w:bar w:val="nil"/>
        </w:pBdr>
        <w:spacing w:after="120" w:line="240" w:lineRule="auto"/>
        <w:ind w:left="993"/>
        <w:jc w:val="both"/>
        <w:rPr>
          <w:rStyle w:val="None"/>
          <w:rFonts w:asciiTheme="minorEastAsia" w:eastAsiaTheme="minorEastAsia" w:hAnsiTheme="minorEastAsia"/>
          <w:sz w:val="21"/>
          <w:szCs w:val="21"/>
          <w:lang w:eastAsia="ja-JP"/>
        </w:rPr>
      </w:pPr>
      <w:bookmarkStart w:id="16" w:name="_Hlk171364132"/>
      <w:r w:rsidRPr="0095783F">
        <w:rPr>
          <w:rStyle w:val="None"/>
          <w:rFonts w:asciiTheme="minorEastAsia" w:eastAsiaTheme="minorEastAsia" w:hAnsiTheme="minorEastAsia"/>
          <w:sz w:val="21"/>
          <w:szCs w:val="21"/>
          <w:lang w:eastAsia="ja-JP"/>
        </w:rPr>
        <w:t>GERKATIN</w:t>
      </w:r>
      <w:bookmarkEnd w:id="16"/>
      <w:r w:rsidR="003363F7" w:rsidRPr="00DF236E">
        <w:rPr>
          <w:rStyle w:val="None"/>
          <w:rFonts w:asciiTheme="minorEastAsia" w:eastAsiaTheme="minorEastAsia" w:hAnsiTheme="minorEastAsia"/>
          <w:sz w:val="21"/>
          <w:szCs w:val="21"/>
          <w:lang w:eastAsia="ja-JP"/>
        </w:rPr>
        <w:t>のジュニアティ・エフェン</w:t>
      </w:r>
      <w:r>
        <w:rPr>
          <w:rStyle w:val="None"/>
          <w:rFonts w:asciiTheme="minorEastAsia" w:eastAsiaTheme="minorEastAsia" w:hAnsiTheme="minorEastAsia" w:hint="eastAsia"/>
          <w:sz w:val="21"/>
          <w:szCs w:val="21"/>
          <w:lang w:eastAsia="ja-JP"/>
        </w:rPr>
        <w:t>（</w:t>
      </w:r>
      <w:r w:rsidRPr="0095783F">
        <w:rPr>
          <w:rStyle w:val="None"/>
          <w:rFonts w:asciiTheme="minorEastAsia" w:eastAsiaTheme="minorEastAsia" w:hAnsiTheme="minorEastAsia"/>
          <w:sz w:val="21"/>
          <w:szCs w:val="21"/>
          <w:lang w:eastAsia="ja-JP"/>
        </w:rPr>
        <w:t>Juniati Effendi</w:t>
      </w:r>
      <w:r>
        <w:rPr>
          <w:rStyle w:val="None"/>
          <w:rFonts w:asciiTheme="minorEastAsia" w:eastAsiaTheme="minorEastAsia" w:hAnsiTheme="minorEastAsia" w:hint="eastAsia"/>
          <w:sz w:val="21"/>
          <w:szCs w:val="21"/>
          <w:lang w:eastAsia="ja-JP"/>
        </w:rPr>
        <w:t>）氏</w:t>
      </w:r>
      <w:r w:rsidR="003363F7" w:rsidRPr="00DF236E">
        <w:rPr>
          <w:rStyle w:val="None"/>
          <w:rFonts w:asciiTheme="minorEastAsia" w:eastAsiaTheme="minorEastAsia" w:hAnsiTheme="minorEastAsia"/>
          <w:sz w:val="21"/>
          <w:szCs w:val="21"/>
          <w:lang w:eastAsia="ja-JP"/>
        </w:rPr>
        <w:t>。</w:t>
      </w:r>
      <w:r w:rsidRPr="0095783F">
        <w:rPr>
          <w:rStyle w:val="None"/>
          <w:rFonts w:asciiTheme="minorEastAsia" w:eastAsiaTheme="minorEastAsia" w:hAnsiTheme="minorEastAsia"/>
          <w:sz w:val="21"/>
          <w:szCs w:val="21"/>
          <w:lang w:eastAsia="ja-JP"/>
        </w:rPr>
        <w:t>GERKATIN</w:t>
      </w:r>
      <w:r w:rsidR="003363F7" w:rsidRPr="00DF236E">
        <w:rPr>
          <w:rStyle w:val="None"/>
          <w:rFonts w:asciiTheme="minorEastAsia" w:eastAsiaTheme="minorEastAsia" w:hAnsiTheme="minorEastAsia"/>
          <w:sz w:val="21"/>
          <w:szCs w:val="21"/>
          <w:lang w:eastAsia="ja-JP"/>
        </w:rPr>
        <w:t>は、</w:t>
      </w:r>
      <w:r w:rsidR="003363F7" w:rsidRPr="00DF236E">
        <w:rPr>
          <w:rStyle w:val="None"/>
          <w:rFonts w:asciiTheme="minorEastAsia" w:eastAsiaTheme="minorEastAsia" w:hAnsiTheme="minorEastAsia"/>
          <w:i/>
          <w:sz w:val="21"/>
          <w:szCs w:val="21"/>
          <w:lang w:eastAsia="ja-JP"/>
        </w:rPr>
        <w:t>Gerakan untuk Kesejahteraan Tuna Rungu Indonesia</w:t>
      </w:r>
      <w:r w:rsidR="003363F7" w:rsidRPr="00DF236E">
        <w:rPr>
          <w:rStyle w:val="None"/>
          <w:rFonts w:asciiTheme="minorEastAsia" w:eastAsiaTheme="minorEastAsia" w:hAnsiTheme="minorEastAsia"/>
          <w:sz w:val="21"/>
          <w:szCs w:val="21"/>
          <w:lang w:eastAsia="ja-JP"/>
        </w:rPr>
        <w:t>（インドネシアろう者福祉協会）の略で、</w:t>
      </w:r>
      <w:r>
        <w:rPr>
          <w:rStyle w:val="None"/>
          <w:rFonts w:asciiTheme="minorEastAsia" w:eastAsiaTheme="minorEastAsia" w:hAnsiTheme="minorEastAsia" w:hint="eastAsia"/>
          <w:sz w:val="21"/>
          <w:szCs w:val="21"/>
          <w:lang w:eastAsia="ja-JP"/>
        </w:rPr>
        <w:t>ろう者</w:t>
      </w:r>
      <w:r w:rsidR="003363F7" w:rsidRPr="00DF236E">
        <w:rPr>
          <w:rStyle w:val="None"/>
          <w:rFonts w:asciiTheme="minorEastAsia" w:eastAsiaTheme="minorEastAsia" w:hAnsiTheme="minorEastAsia"/>
          <w:sz w:val="21"/>
          <w:szCs w:val="21"/>
          <w:lang w:eastAsia="ja-JP"/>
        </w:rPr>
        <w:t>を会員と</w:t>
      </w:r>
      <w:r>
        <w:rPr>
          <w:rStyle w:val="None"/>
          <w:rFonts w:asciiTheme="minorEastAsia" w:eastAsiaTheme="minorEastAsia" w:hAnsiTheme="minorEastAsia" w:hint="eastAsia"/>
          <w:sz w:val="21"/>
          <w:szCs w:val="21"/>
          <w:lang w:eastAsia="ja-JP"/>
        </w:rPr>
        <w:t>しろう</w:t>
      </w:r>
      <w:r w:rsidR="003363F7" w:rsidRPr="00DF236E">
        <w:rPr>
          <w:rStyle w:val="None"/>
          <w:rFonts w:asciiTheme="minorEastAsia" w:eastAsiaTheme="minorEastAsia" w:hAnsiTheme="minorEastAsia"/>
          <w:sz w:val="21"/>
          <w:szCs w:val="21"/>
          <w:lang w:eastAsia="ja-JP"/>
        </w:rPr>
        <w:t xml:space="preserve">者の福祉向上のために設立されたDPOである。 </w:t>
      </w:r>
    </w:p>
    <w:p w14:paraId="06018322" w14:textId="73295F82" w:rsidR="0071080C" w:rsidRPr="00DF236E" w:rsidRDefault="003363F7">
      <w:pPr>
        <w:numPr>
          <w:ilvl w:val="0"/>
          <w:numId w:val="10"/>
        </w:numPr>
        <w:pBdr>
          <w:top w:val="nil"/>
          <w:left w:val="nil"/>
          <w:bottom w:val="nil"/>
          <w:right w:val="nil"/>
          <w:between w:val="nil"/>
          <w:bar w:val="nil"/>
        </w:pBdr>
        <w:spacing w:after="120" w:line="240" w:lineRule="auto"/>
        <w:ind w:left="993"/>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モハマド・イスマイル</w:t>
      </w:r>
      <w:r w:rsidR="0095783F">
        <w:rPr>
          <w:rStyle w:val="None"/>
          <w:rFonts w:asciiTheme="minorEastAsia" w:eastAsiaTheme="minorEastAsia" w:hAnsiTheme="minorEastAsia" w:hint="eastAsia"/>
          <w:sz w:val="21"/>
          <w:szCs w:val="21"/>
          <w:lang w:eastAsia="ja-JP"/>
        </w:rPr>
        <w:t>（</w:t>
      </w:r>
      <w:r w:rsidR="0095783F" w:rsidRPr="0095783F">
        <w:rPr>
          <w:rStyle w:val="None"/>
          <w:rFonts w:asciiTheme="minorEastAsia" w:eastAsiaTheme="minorEastAsia" w:hAnsiTheme="minorEastAsia"/>
          <w:sz w:val="21"/>
          <w:szCs w:val="21"/>
          <w:lang w:eastAsia="ja-JP"/>
        </w:rPr>
        <w:t>Mohammad Ismail</w:t>
      </w:r>
      <w:r w:rsidR="0095783F">
        <w:rPr>
          <w:rStyle w:val="None"/>
          <w:rFonts w:asciiTheme="minorEastAsia" w:eastAsiaTheme="minorEastAsia" w:hAnsiTheme="minorEastAsia" w:hint="eastAsia"/>
          <w:sz w:val="21"/>
          <w:szCs w:val="21"/>
          <w:lang w:eastAsia="ja-JP"/>
        </w:rPr>
        <w:t>）氏。</w:t>
      </w:r>
      <w:r w:rsidR="0095783F" w:rsidRPr="00DF236E">
        <w:rPr>
          <w:rFonts w:asciiTheme="minorEastAsia" w:eastAsiaTheme="minorEastAsia" w:hAnsiTheme="minorEastAsia" w:cs="Arial"/>
          <w:sz w:val="21"/>
          <w:szCs w:val="21"/>
          <w:lang w:eastAsia="ja-JP"/>
        </w:rPr>
        <w:t>障害者</w:t>
      </w:r>
      <w:r w:rsidR="0095783F">
        <w:rPr>
          <w:rFonts w:asciiTheme="minorEastAsia" w:eastAsiaTheme="minorEastAsia" w:hAnsiTheme="minorEastAsia" w:cs="Arial" w:hint="eastAsia"/>
          <w:sz w:val="21"/>
          <w:szCs w:val="21"/>
          <w:lang w:eastAsia="ja-JP"/>
        </w:rPr>
        <w:t>の包摂と権利擁護研究所</w:t>
      </w:r>
      <w:r w:rsidR="0095783F" w:rsidRPr="00DF236E">
        <w:rPr>
          <w:rFonts w:asciiTheme="minorEastAsia" w:eastAsiaTheme="minorEastAsia" w:hAnsiTheme="minorEastAsia" w:cs="Arial"/>
          <w:sz w:val="21"/>
          <w:szCs w:val="21"/>
          <w:lang w:eastAsia="ja-JP"/>
        </w:rPr>
        <w:t>（SIGAB</w:t>
      </w:r>
      <w:r w:rsidR="0095783F">
        <w:rPr>
          <w:rFonts w:asciiTheme="minorEastAsia" w:eastAsiaTheme="minorEastAsia" w:hAnsiTheme="minorEastAsia" w:cs="Arial" w:hint="eastAsia"/>
          <w:sz w:val="21"/>
          <w:szCs w:val="21"/>
          <w:lang w:eastAsia="ja-JP"/>
        </w:rPr>
        <w:t>、</w:t>
      </w:r>
      <w:r w:rsidR="0095783F" w:rsidRPr="00DF236E">
        <w:rPr>
          <w:rFonts w:asciiTheme="minorEastAsia" w:eastAsiaTheme="minorEastAsia" w:hAnsiTheme="minorEastAsia" w:cs="Arial"/>
          <w:sz w:val="21"/>
          <w:szCs w:val="21"/>
          <w:lang w:eastAsia="ja-JP"/>
        </w:rPr>
        <w:t>SASANA INTEGLASI DAN ADVOKASI DIFAB）</w:t>
      </w:r>
      <w:r w:rsidR="0095783F">
        <w:rPr>
          <w:rFonts w:asciiTheme="minorEastAsia" w:eastAsiaTheme="minorEastAsia" w:hAnsiTheme="minorEastAsia" w:cs="Arial" w:hint="eastAsia"/>
          <w:sz w:val="21"/>
          <w:szCs w:val="21"/>
          <w:lang w:eastAsia="ja-JP"/>
        </w:rPr>
        <w:t>の</w:t>
      </w:r>
      <w:r w:rsidRPr="00DF236E">
        <w:rPr>
          <w:rFonts w:asciiTheme="minorEastAsia" w:eastAsiaTheme="minorEastAsia" w:hAnsiTheme="minorEastAsia" w:cs="Arial"/>
          <w:sz w:val="21"/>
          <w:szCs w:val="21"/>
          <w:lang w:eastAsia="ja-JP"/>
        </w:rPr>
        <w:t>メディア</w:t>
      </w:r>
      <w:r w:rsidR="0095783F">
        <w:rPr>
          <w:rFonts w:asciiTheme="minorEastAsia" w:eastAsiaTheme="minorEastAsia" w:hAnsiTheme="minorEastAsia" w:cs="Arial" w:hint="eastAsia"/>
          <w:sz w:val="21"/>
          <w:szCs w:val="21"/>
          <w:lang w:eastAsia="ja-JP"/>
        </w:rPr>
        <w:t>担当。</w:t>
      </w:r>
    </w:p>
    <w:p w14:paraId="03105D5D" w14:textId="3B9A79FD" w:rsidR="0071080C" w:rsidRPr="00DF236E" w:rsidRDefault="003363F7">
      <w:pPr>
        <w:numPr>
          <w:ilvl w:val="0"/>
          <w:numId w:val="10"/>
        </w:numPr>
        <w:pBdr>
          <w:top w:val="nil"/>
          <w:left w:val="nil"/>
          <w:bottom w:val="nil"/>
          <w:right w:val="nil"/>
          <w:between w:val="nil"/>
          <w:bar w:val="nil"/>
        </w:pBdr>
        <w:spacing w:after="120" w:line="240" w:lineRule="auto"/>
        <w:ind w:left="993"/>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Pertuniのシンシア・L.Y.・モントラル</w:t>
      </w:r>
      <w:r w:rsidR="0095783F">
        <w:rPr>
          <w:rStyle w:val="None"/>
          <w:rFonts w:asciiTheme="minorEastAsia" w:eastAsiaTheme="minorEastAsia" w:hAnsiTheme="minorEastAsia" w:hint="eastAsia"/>
          <w:sz w:val="21"/>
          <w:szCs w:val="21"/>
          <w:lang w:eastAsia="ja-JP"/>
        </w:rPr>
        <w:t>（</w:t>
      </w:r>
      <w:r w:rsidR="0095783F" w:rsidRPr="0095783F">
        <w:rPr>
          <w:rStyle w:val="None"/>
          <w:rFonts w:asciiTheme="minorEastAsia" w:eastAsiaTheme="minorEastAsia" w:hAnsiTheme="minorEastAsia"/>
          <w:sz w:val="21"/>
          <w:szCs w:val="21"/>
          <w:lang w:eastAsia="ja-JP"/>
        </w:rPr>
        <w:t>Synthia L.Y. Montolalu</w:t>
      </w:r>
      <w:r w:rsidR="0095783F">
        <w:rPr>
          <w:rStyle w:val="None"/>
          <w:rFonts w:asciiTheme="minorEastAsia" w:eastAsiaTheme="minorEastAsia" w:hAnsiTheme="minorEastAsia" w:hint="eastAsia"/>
          <w:sz w:val="21"/>
          <w:szCs w:val="21"/>
          <w:lang w:eastAsia="ja-JP"/>
        </w:rPr>
        <w:t>）氏</w:t>
      </w:r>
      <w:r w:rsidRPr="00DF236E">
        <w:rPr>
          <w:rStyle w:val="None"/>
          <w:rFonts w:asciiTheme="minorEastAsia" w:eastAsiaTheme="minorEastAsia" w:hAnsiTheme="minorEastAsia"/>
          <w:sz w:val="21"/>
          <w:szCs w:val="21"/>
          <w:lang w:eastAsia="ja-JP"/>
        </w:rPr>
        <w:t>。Pertuniは</w:t>
      </w:r>
      <w:r w:rsidR="0095783F" w:rsidRPr="00DF236E">
        <w:rPr>
          <w:rStyle w:val="None"/>
          <w:rFonts w:asciiTheme="minorEastAsia" w:eastAsiaTheme="minorEastAsia" w:hAnsiTheme="minorEastAsia"/>
          <w:i/>
          <w:sz w:val="21"/>
          <w:szCs w:val="21"/>
          <w:lang w:eastAsia="ja-JP"/>
        </w:rPr>
        <w:t>インドネシア盲人連合</w:t>
      </w:r>
      <w:r w:rsidRPr="00DF236E">
        <w:rPr>
          <w:rStyle w:val="None"/>
          <w:rFonts w:asciiTheme="minorEastAsia" w:eastAsiaTheme="minorEastAsia" w:hAnsiTheme="minorEastAsia"/>
          <w:i/>
          <w:sz w:val="21"/>
          <w:szCs w:val="21"/>
          <w:lang w:eastAsia="ja-JP"/>
        </w:rPr>
        <w:t>（</w:t>
      </w:r>
      <w:r w:rsidR="0095783F" w:rsidRPr="00DF236E">
        <w:rPr>
          <w:rStyle w:val="None"/>
          <w:rFonts w:asciiTheme="minorEastAsia" w:eastAsiaTheme="minorEastAsia" w:hAnsiTheme="minorEastAsia"/>
          <w:i/>
          <w:sz w:val="21"/>
          <w:szCs w:val="21"/>
          <w:lang w:eastAsia="ja-JP"/>
        </w:rPr>
        <w:t>Persatuan Tuna Netra Indonesia</w:t>
      </w:r>
      <w:r w:rsidRPr="00DF236E">
        <w:rPr>
          <w:rStyle w:val="None"/>
          <w:rFonts w:asciiTheme="minorEastAsia" w:eastAsiaTheme="minorEastAsia" w:hAnsiTheme="minorEastAsia"/>
          <w:i/>
          <w:sz w:val="21"/>
          <w:szCs w:val="21"/>
          <w:lang w:eastAsia="ja-JP"/>
        </w:rPr>
        <w:t>）の</w:t>
      </w:r>
      <w:r w:rsidRPr="00DF236E">
        <w:rPr>
          <w:rStyle w:val="None"/>
          <w:rFonts w:asciiTheme="minorEastAsia" w:eastAsiaTheme="minorEastAsia" w:hAnsiTheme="minorEastAsia"/>
          <w:sz w:val="21"/>
          <w:szCs w:val="21"/>
          <w:lang w:eastAsia="ja-JP"/>
        </w:rPr>
        <w:t>略称で、盲人に特化したDPOである。</w:t>
      </w:r>
      <w:r w:rsidR="0095783F">
        <w:rPr>
          <w:rStyle w:val="None"/>
          <w:rFonts w:asciiTheme="minorEastAsia" w:eastAsiaTheme="minorEastAsia" w:hAnsiTheme="minorEastAsia" w:hint="eastAsia"/>
          <w:sz w:val="21"/>
          <w:szCs w:val="21"/>
          <w:lang w:eastAsia="ja-JP"/>
        </w:rPr>
        <w:t>その主な活動は、社会のすべての分野での平等な権利の実現のための権利擁護活動。</w:t>
      </w:r>
    </w:p>
    <w:p w14:paraId="25DA5A21" w14:textId="5501E6D8" w:rsidR="0071080C" w:rsidRPr="00DF236E" w:rsidRDefault="003363F7">
      <w:pPr>
        <w:numPr>
          <w:ilvl w:val="0"/>
          <w:numId w:val="10"/>
        </w:numPr>
        <w:pBdr>
          <w:top w:val="nil"/>
          <w:left w:val="nil"/>
          <w:bottom w:val="nil"/>
          <w:right w:val="nil"/>
          <w:between w:val="nil"/>
          <w:bar w:val="nil"/>
        </w:pBdr>
        <w:spacing w:after="120" w:line="240" w:lineRule="auto"/>
        <w:ind w:left="993"/>
        <w:jc w:val="both"/>
        <w:rPr>
          <w:rStyle w:val="None"/>
          <w:rFonts w:asciiTheme="minorEastAsia" w:eastAsiaTheme="minorEastAsia" w:hAnsiTheme="minorEastAsia"/>
          <w:sz w:val="21"/>
          <w:szCs w:val="21"/>
          <w:lang w:eastAsia="ja-JP"/>
        </w:rPr>
      </w:pPr>
      <w:bookmarkStart w:id="17" w:name="_Hlk176029765"/>
      <w:r w:rsidRPr="00DF236E">
        <w:rPr>
          <w:rStyle w:val="None"/>
          <w:rFonts w:asciiTheme="minorEastAsia" w:eastAsiaTheme="minorEastAsia" w:hAnsiTheme="minorEastAsia"/>
          <w:sz w:val="21"/>
          <w:szCs w:val="21"/>
          <w:lang w:eastAsia="ja-JP"/>
        </w:rPr>
        <w:t>バンドン</w:t>
      </w:r>
      <w:r w:rsidR="0095783F">
        <w:rPr>
          <w:rStyle w:val="None"/>
          <w:rFonts w:asciiTheme="minorEastAsia" w:eastAsiaTheme="minorEastAsia" w:hAnsiTheme="minorEastAsia" w:hint="eastAsia"/>
          <w:sz w:val="21"/>
          <w:szCs w:val="21"/>
          <w:lang w:eastAsia="ja-JP"/>
        </w:rPr>
        <w:t>自立生活</w:t>
      </w:r>
      <w:r w:rsidRPr="00DF236E">
        <w:rPr>
          <w:rStyle w:val="None"/>
          <w:rFonts w:asciiTheme="minorEastAsia" w:eastAsiaTheme="minorEastAsia" w:hAnsiTheme="minorEastAsia"/>
          <w:sz w:val="21"/>
          <w:szCs w:val="21"/>
          <w:lang w:eastAsia="ja-JP"/>
        </w:rPr>
        <w:t>センター</w:t>
      </w:r>
      <w:bookmarkEnd w:id="17"/>
      <w:r w:rsidRPr="00DF236E">
        <w:rPr>
          <w:rStyle w:val="None"/>
          <w:rFonts w:asciiTheme="minorEastAsia" w:eastAsiaTheme="minorEastAsia" w:hAnsiTheme="minorEastAsia"/>
          <w:sz w:val="21"/>
          <w:szCs w:val="21"/>
          <w:lang w:eastAsia="ja-JP"/>
        </w:rPr>
        <w:t>（BILiC）のユユン・ユニングシ（Yuyun Yuningsih）</w:t>
      </w:r>
      <w:r w:rsidR="0095783F">
        <w:rPr>
          <w:rStyle w:val="None"/>
          <w:rFonts w:asciiTheme="minorEastAsia" w:eastAsiaTheme="minorEastAsia" w:hAnsiTheme="minorEastAsia" w:hint="eastAsia"/>
          <w:sz w:val="21"/>
          <w:szCs w:val="21"/>
          <w:lang w:eastAsia="ja-JP"/>
        </w:rPr>
        <w:t>氏</w:t>
      </w:r>
      <w:r w:rsidRPr="00DF236E">
        <w:rPr>
          <w:rStyle w:val="None"/>
          <w:rFonts w:asciiTheme="minorEastAsia" w:eastAsiaTheme="minorEastAsia" w:hAnsiTheme="minorEastAsia"/>
          <w:sz w:val="21"/>
          <w:szCs w:val="21"/>
          <w:lang w:eastAsia="ja-JP"/>
        </w:rPr>
        <w:t>。BILiCは、</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から</w:t>
      </w:r>
      <w:r w:rsidR="0095783F">
        <w:rPr>
          <w:rStyle w:val="None"/>
          <w:rFonts w:asciiTheme="minorEastAsia" w:eastAsiaTheme="minorEastAsia" w:hAnsiTheme="minorEastAsia"/>
          <w:sz w:val="21"/>
          <w:szCs w:val="21"/>
          <w:lang w:eastAsia="ja-JP"/>
        </w:rPr>
        <w:t>障害のある</w:t>
      </w:r>
      <w:r w:rsidRPr="00DF236E">
        <w:rPr>
          <w:rStyle w:val="None"/>
          <w:rFonts w:asciiTheme="minorEastAsia" w:eastAsiaTheme="minorEastAsia" w:hAnsiTheme="minorEastAsia"/>
          <w:sz w:val="21"/>
          <w:szCs w:val="21"/>
          <w:lang w:eastAsia="ja-JP"/>
        </w:rPr>
        <w:t>仲間への</w:t>
      </w:r>
      <w:r w:rsidR="0095783F">
        <w:rPr>
          <w:rStyle w:val="None"/>
          <w:rFonts w:asciiTheme="minorEastAsia" w:eastAsiaTheme="minorEastAsia" w:hAnsiTheme="minorEastAsia" w:hint="eastAsia"/>
          <w:sz w:val="21"/>
          <w:szCs w:val="21"/>
          <w:lang w:eastAsia="ja-JP"/>
        </w:rPr>
        <w:t>権利擁護</w:t>
      </w:r>
      <w:r w:rsidRPr="00DF236E">
        <w:rPr>
          <w:rStyle w:val="None"/>
          <w:rFonts w:asciiTheme="minorEastAsia" w:eastAsiaTheme="minorEastAsia" w:hAnsiTheme="minorEastAsia"/>
          <w:sz w:val="21"/>
          <w:szCs w:val="21"/>
          <w:lang w:eastAsia="ja-JP"/>
        </w:rPr>
        <w:t>とサービスを提供するDPOである。</w:t>
      </w:r>
      <w:r w:rsidRPr="00DF236E">
        <w:rPr>
          <w:rFonts w:asciiTheme="minorEastAsia" w:eastAsiaTheme="minorEastAsia" w:hAnsiTheme="minorEastAsia"/>
          <w:sz w:val="21"/>
          <w:szCs w:val="21"/>
          <w:shd w:val="clear" w:color="auto" w:fill="FFFFFF"/>
          <w:lang w:eastAsia="ja-JP"/>
        </w:rPr>
        <w:t>BILiCは、</w:t>
      </w:r>
      <w:r w:rsidRPr="00DF236E">
        <w:rPr>
          <w:rStyle w:val="None"/>
          <w:rFonts w:asciiTheme="minorEastAsia" w:eastAsiaTheme="minorEastAsia" w:hAnsiTheme="minorEastAsia"/>
          <w:sz w:val="21"/>
          <w:szCs w:val="21"/>
          <w:lang w:eastAsia="ja-JP"/>
        </w:rPr>
        <w:t>インドネシアにおけるインクルーシブな社会の創造を目指す</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の</w:t>
      </w:r>
      <w:r w:rsidRPr="00DF236E">
        <w:rPr>
          <w:rFonts w:asciiTheme="minorEastAsia" w:eastAsiaTheme="minorEastAsia" w:hAnsiTheme="minorEastAsia"/>
          <w:sz w:val="21"/>
          <w:szCs w:val="21"/>
          <w:shd w:val="clear" w:color="auto" w:fill="FFFFFF"/>
          <w:lang w:eastAsia="ja-JP"/>
        </w:rPr>
        <w:t xml:space="preserve">ための自立生活運動の基本コンセプトを持つ非政府機関である。 </w:t>
      </w:r>
    </w:p>
    <w:p w14:paraId="44C07750" w14:textId="220E6686" w:rsidR="0071080C" w:rsidRPr="00DF236E" w:rsidRDefault="0095783F">
      <w:pPr>
        <w:numPr>
          <w:ilvl w:val="0"/>
          <w:numId w:val="10"/>
        </w:numPr>
        <w:pBdr>
          <w:top w:val="nil"/>
          <w:left w:val="nil"/>
          <w:bottom w:val="nil"/>
          <w:right w:val="nil"/>
          <w:between w:val="nil"/>
          <w:bar w:val="nil"/>
        </w:pBdr>
        <w:spacing w:after="120" w:line="240" w:lineRule="auto"/>
        <w:ind w:left="993"/>
        <w:jc w:val="both"/>
        <w:rPr>
          <w:rFonts w:asciiTheme="minorEastAsia" w:eastAsiaTheme="minorEastAsia" w:hAnsiTheme="minorEastAsia"/>
          <w:sz w:val="21"/>
          <w:szCs w:val="21"/>
          <w:lang w:eastAsia="ja-JP"/>
        </w:rPr>
      </w:pPr>
      <w:r w:rsidRPr="0095783F">
        <w:rPr>
          <w:rFonts w:asciiTheme="minorEastAsia" w:eastAsiaTheme="minorEastAsia" w:hAnsiTheme="minorEastAsia"/>
          <w:sz w:val="21"/>
          <w:szCs w:val="21"/>
          <w:lang w:eastAsia="ja-JP"/>
        </w:rPr>
        <w:t>SAPDA</w:t>
      </w:r>
      <w:r>
        <w:rPr>
          <w:rFonts w:asciiTheme="minorEastAsia" w:eastAsiaTheme="minorEastAsia" w:hAnsiTheme="minorEastAsia" w:hint="eastAsia"/>
          <w:sz w:val="21"/>
          <w:szCs w:val="21"/>
          <w:lang w:eastAsia="ja-JP"/>
        </w:rPr>
        <w:t>の</w:t>
      </w:r>
      <w:r w:rsidR="003363F7" w:rsidRPr="00DF236E">
        <w:rPr>
          <w:rFonts w:asciiTheme="minorEastAsia" w:eastAsiaTheme="minorEastAsia" w:hAnsiTheme="minorEastAsia"/>
          <w:sz w:val="21"/>
          <w:szCs w:val="21"/>
          <w:lang w:eastAsia="ja-JP"/>
        </w:rPr>
        <w:t>ヌルル・サーダ・アンドリアニ</w:t>
      </w:r>
      <w:r>
        <w:rPr>
          <w:rFonts w:asciiTheme="minorEastAsia" w:eastAsiaTheme="minorEastAsia" w:hAnsiTheme="minorEastAsia" w:hint="eastAsia"/>
          <w:sz w:val="21"/>
          <w:szCs w:val="21"/>
          <w:lang w:eastAsia="ja-JP"/>
        </w:rPr>
        <w:t>（</w:t>
      </w:r>
      <w:r w:rsidRPr="0095783F">
        <w:rPr>
          <w:rFonts w:asciiTheme="minorEastAsia" w:eastAsiaTheme="minorEastAsia" w:hAnsiTheme="minorEastAsia"/>
          <w:sz w:val="21"/>
          <w:szCs w:val="21"/>
          <w:lang w:eastAsia="ja-JP"/>
        </w:rPr>
        <w:t>Nurul Saadah Andriani</w:t>
      </w:r>
      <w:r>
        <w:rPr>
          <w:rFonts w:asciiTheme="minorEastAsia" w:eastAsiaTheme="minorEastAsia" w:hAnsiTheme="minorEastAsia" w:hint="eastAsia"/>
          <w:sz w:val="21"/>
          <w:szCs w:val="21"/>
          <w:lang w:eastAsia="ja-JP"/>
        </w:rPr>
        <w:t>）氏。</w:t>
      </w:r>
      <w:r w:rsidRPr="00DF236E">
        <w:rPr>
          <w:rFonts w:asciiTheme="minorEastAsia" w:eastAsiaTheme="minorEastAsia" w:hAnsiTheme="minorEastAsia"/>
          <w:sz w:val="21"/>
          <w:szCs w:val="21"/>
          <w:lang w:eastAsia="ja-JP"/>
        </w:rPr>
        <w:t>SAPDAは、</w:t>
      </w:r>
      <w:r w:rsidR="003363F7" w:rsidRPr="00DF236E">
        <w:rPr>
          <w:rFonts w:asciiTheme="minorEastAsia" w:eastAsiaTheme="minorEastAsia" w:hAnsiTheme="minorEastAsia"/>
          <w:sz w:val="21"/>
          <w:szCs w:val="21"/>
          <w:lang w:eastAsia="ja-JP"/>
        </w:rPr>
        <w:t>女性、</w:t>
      </w: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、子どものアドボカシーセンター</w:t>
      </w:r>
      <w:r>
        <w:rPr>
          <w:rFonts w:asciiTheme="minorEastAsia" w:eastAsiaTheme="minorEastAsia" w:hAnsiTheme="minorEastAsia" w:hint="eastAsia"/>
          <w:sz w:val="21"/>
          <w:szCs w:val="21"/>
          <w:lang w:eastAsia="ja-JP"/>
        </w:rPr>
        <w:t>で、</w:t>
      </w: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、女性、子どもが地域社会、公共サービス、インクルージョン政策にアクセスできるようにするための</w:t>
      </w:r>
      <w:r>
        <w:rPr>
          <w:rFonts w:asciiTheme="minorEastAsia" w:eastAsiaTheme="minorEastAsia" w:hAnsiTheme="minorEastAsia" w:hint="eastAsia"/>
          <w:sz w:val="21"/>
          <w:szCs w:val="21"/>
          <w:lang w:eastAsia="ja-JP"/>
        </w:rPr>
        <w:t>権利擁護</w:t>
      </w:r>
      <w:r w:rsidR="003363F7" w:rsidRPr="00DF236E">
        <w:rPr>
          <w:rFonts w:asciiTheme="minorEastAsia" w:eastAsiaTheme="minorEastAsia" w:hAnsiTheme="minorEastAsia"/>
          <w:sz w:val="21"/>
          <w:szCs w:val="21"/>
          <w:lang w:eastAsia="ja-JP"/>
        </w:rPr>
        <w:t>を行うCSO</w:t>
      </w:r>
      <w:r>
        <w:rPr>
          <w:rFonts w:asciiTheme="minorEastAsia" w:eastAsiaTheme="minorEastAsia" w:hAnsiTheme="minorEastAsia" w:hint="eastAsia"/>
          <w:sz w:val="21"/>
          <w:szCs w:val="21"/>
          <w:lang w:eastAsia="ja-JP"/>
        </w:rPr>
        <w:t>（市民社会団体）</w:t>
      </w:r>
      <w:r w:rsidR="003363F7" w:rsidRPr="00DF236E">
        <w:rPr>
          <w:rFonts w:asciiTheme="minorEastAsia" w:eastAsiaTheme="minorEastAsia" w:hAnsiTheme="minorEastAsia"/>
          <w:sz w:val="21"/>
          <w:szCs w:val="21"/>
          <w:lang w:eastAsia="ja-JP"/>
        </w:rPr>
        <w:t>で、インドネシアの弱者を支援している。</w:t>
      </w:r>
    </w:p>
    <w:p w14:paraId="26AE01F2" w14:textId="0F440318" w:rsidR="0071080C" w:rsidRPr="003F0A83" w:rsidRDefault="003363F7">
      <w:pPr>
        <w:numPr>
          <w:ilvl w:val="0"/>
          <w:numId w:val="10"/>
        </w:numPr>
        <w:pBdr>
          <w:top w:val="nil"/>
          <w:left w:val="nil"/>
          <w:bottom w:val="nil"/>
          <w:right w:val="nil"/>
          <w:between w:val="nil"/>
          <w:bar w:val="nil"/>
        </w:pBdr>
        <w:spacing w:after="120" w:line="240" w:lineRule="auto"/>
        <w:ind w:left="993"/>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 xml:space="preserve"> </w:t>
      </w:r>
      <w:r w:rsidRPr="00977FAD">
        <w:rPr>
          <w:rStyle w:val="None"/>
          <w:rFonts w:asciiTheme="minorEastAsia" w:eastAsiaTheme="minorEastAsia" w:hAnsiTheme="minorEastAsia"/>
          <w:sz w:val="21"/>
          <w:szCs w:val="21"/>
          <w:lang w:eastAsia="ja-JP"/>
        </w:rPr>
        <w:t>ジョニ・ユリアント</w:t>
      </w:r>
      <w:r w:rsidR="00977FAD">
        <w:rPr>
          <w:rStyle w:val="None"/>
          <w:rFonts w:asciiTheme="minorEastAsia" w:eastAsiaTheme="minorEastAsia" w:hAnsiTheme="minorEastAsia" w:hint="eastAsia"/>
          <w:sz w:val="21"/>
          <w:szCs w:val="21"/>
          <w:lang w:eastAsia="ja-JP"/>
        </w:rPr>
        <w:t>(</w:t>
      </w:r>
      <w:r w:rsidR="00977FAD" w:rsidRPr="00977FAD">
        <w:rPr>
          <w:rStyle w:val="None"/>
          <w:rFonts w:asciiTheme="minorEastAsia" w:eastAsiaTheme="minorEastAsia" w:hAnsiTheme="minorEastAsia"/>
          <w:sz w:val="21"/>
          <w:szCs w:val="21"/>
          <w:lang w:eastAsia="ja-JP"/>
        </w:rPr>
        <w:t>Joni Yulianto</w:t>
      </w:r>
      <w:r w:rsidR="00977FAD">
        <w:rPr>
          <w:rStyle w:val="None"/>
          <w:rFonts w:asciiTheme="minorEastAsia" w:eastAsiaTheme="minorEastAsia" w:hAnsiTheme="minorEastAsia" w:hint="eastAsia"/>
          <w:sz w:val="21"/>
          <w:szCs w:val="21"/>
          <w:lang w:eastAsia="ja-JP"/>
        </w:rPr>
        <w:t>)氏。障害者の包摂と権利擁護研究所（</w:t>
      </w:r>
      <w:r w:rsidR="00977FAD" w:rsidRPr="00977FAD">
        <w:rPr>
          <w:rStyle w:val="None"/>
          <w:rFonts w:asciiTheme="minorEastAsia" w:eastAsiaTheme="minorEastAsia" w:hAnsiTheme="minorEastAsia"/>
          <w:sz w:val="21"/>
          <w:szCs w:val="21"/>
          <w:lang w:eastAsia="ja-JP"/>
        </w:rPr>
        <w:t>SIGAB</w:t>
      </w:r>
      <w:r w:rsidR="00977FAD">
        <w:rPr>
          <w:rStyle w:val="None"/>
          <w:rFonts w:asciiTheme="minorEastAsia" w:eastAsiaTheme="minorEastAsia" w:hAnsiTheme="minorEastAsia" w:hint="eastAsia"/>
          <w:sz w:val="21"/>
          <w:szCs w:val="21"/>
          <w:lang w:eastAsia="ja-JP"/>
        </w:rPr>
        <w:t>）</w:t>
      </w:r>
      <w:r w:rsidR="00977FAD" w:rsidRPr="003F0A83">
        <w:rPr>
          <w:rStyle w:val="None"/>
          <w:rFonts w:asciiTheme="minorEastAsia" w:eastAsiaTheme="minorEastAsia" w:hAnsiTheme="minorEastAsia" w:hint="eastAsia"/>
          <w:sz w:val="21"/>
          <w:szCs w:val="21"/>
          <w:lang w:eastAsia="ja-JP"/>
        </w:rPr>
        <w:t>所長。</w:t>
      </w:r>
      <w:r w:rsidRPr="003F0A83">
        <w:rPr>
          <w:rFonts w:asciiTheme="minorEastAsia" w:eastAsiaTheme="minorEastAsia" w:hAnsiTheme="minorEastAsia" w:cs="Arial"/>
          <w:sz w:val="21"/>
          <w:szCs w:val="21"/>
          <w:lang w:eastAsia="ja-JP"/>
        </w:rPr>
        <w:t>SIGABはインドネシアにおける</w:t>
      </w:r>
      <w:r w:rsidR="0095783F" w:rsidRPr="003F0A83">
        <w:rPr>
          <w:rFonts w:asciiTheme="minorEastAsia" w:eastAsiaTheme="minorEastAsia" w:hAnsiTheme="minorEastAsia" w:cs="Arial"/>
          <w:sz w:val="21"/>
          <w:szCs w:val="21"/>
          <w:lang w:eastAsia="ja-JP"/>
        </w:rPr>
        <w:t>障害のある人</w:t>
      </w:r>
      <w:r w:rsidRPr="003F0A83">
        <w:rPr>
          <w:rFonts w:asciiTheme="minorEastAsia" w:eastAsiaTheme="minorEastAsia" w:hAnsiTheme="minorEastAsia" w:cs="Arial"/>
          <w:sz w:val="21"/>
          <w:szCs w:val="21"/>
          <w:lang w:eastAsia="ja-JP"/>
        </w:rPr>
        <w:t>の権利擁護を目的とするDPOであ</w:t>
      </w:r>
      <w:r w:rsidR="00C75984" w:rsidRPr="003F0A83">
        <w:rPr>
          <w:rFonts w:asciiTheme="minorEastAsia" w:eastAsiaTheme="minorEastAsia" w:hAnsiTheme="minorEastAsia" w:cs="Arial" w:hint="eastAsia"/>
          <w:sz w:val="21"/>
          <w:szCs w:val="21"/>
          <w:lang w:eastAsia="ja-JP"/>
        </w:rPr>
        <w:t>り、</w:t>
      </w:r>
      <w:r w:rsidRPr="003F0A83">
        <w:rPr>
          <w:rFonts w:asciiTheme="minorEastAsia" w:eastAsiaTheme="minorEastAsia" w:hAnsiTheme="minorEastAsia" w:cs="Arial"/>
          <w:sz w:val="21"/>
          <w:szCs w:val="21"/>
          <w:lang w:eastAsia="ja-JP"/>
        </w:rPr>
        <w:t>過去5年間、</w:t>
      </w:r>
      <w:r w:rsidR="0095783F" w:rsidRPr="003F0A83">
        <w:rPr>
          <w:rFonts w:asciiTheme="minorEastAsia" w:eastAsiaTheme="minorEastAsia" w:hAnsiTheme="minorEastAsia" w:cs="Arial"/>
          <w:sz w:val="21"/>
          <w:szCs w:val="21"/>
          <w:lang w:eastAsia="ja-JP"/>
        </w:rPr>
        <w:t>障害のある人</w:t>
      </w:r>
      <w:r w:rsidRPr="003F0A83">
        <w:rPr>
          <w:rFonts w:asciiTheme="minorEastAsia" w:eastAsiaTheme="minorEastAsia" w:hAnsiTheme="minorEastAsia" w:cs="Arial"/>
          <w:sz w:val="21"/>
          <w:szCs w:val="21"/>
          <w:lang w:eastAsia="ja-JP"/>
        </w:rPr>
        <w:t>に法的支援を提供し、法執行機関</w:t>
      </w:r>
      <w:r w:rsidR="00977FAD" w:rsidRPr="003F0A83">
        <w:rPr>
          <w:rFonts w:asciiTheme="minorEastAsia" w:eastAsiaTheme="minorEastAsia" w:hAnsiTheme="minorEastAsia" w:cs="Arial" w:hint="eastAsia"/>
          <w:sz w:val="21"/>
          <w:szCs w:val="21"/>
          <w:lang w:eastAsia="ja-JP"/>
        </w:rPr>
        <w:t>（訳注　警察、裁判所など）</w:t>
      </w:r>
      <w:r w:rsidRPr="003F0A83">
        <w:rPr>
          <w:rFonts w:asciiTheme="minorEastAsia" w:eastAsiaTheme="minorEastAsia" w:hAnsiTheme="minorEastAsia" w:cs="Arial"/>
          <w:sz w:val="21"/>
          <w:szCs w:val="21"/>
          <w:lang w:eastAsia="ja-JP"/>
        </w:rPr>
        <w:t>と協力することによって、</w:t>
      </w:r>
      <w:r w:rsidR="0095783F" w:rsidRPr="003F0A83">
        <w:rPr>
          <w:rFonts w:asciiTheme="minorEastAsia" w:eastAsiaTheme="minorEastAsia" w:hAnsiTheme="minorEastAsia" w:cs="Arial"/>
          <w:sz w:val="21"/>
          <w:szCs w:val="21"/>
          <w:lang w:eastAsia="ja-JP"/>
        </w:rPr>
        <w:t>障害のある人</w:t>
      </w:r>
      <w:r w:rsidRPr="003F0A83">
        <w:rPr>
          <w:rFonts w:asciiTheme="minorEastAsia" w:eastAsiaTheme="minorEastAsia" w:hAnsiTheme="minorEastAsia" w:cs="Arial"/>
          <w:sz w:val="21"/>
          <w:szCs w:val="21"/>
          <w:lang w:eastAsia="ja-JP"/>
        </w:rPr>
        <w:t>の権利と司法へのアクセスを促進し、擁護することに主眼を置いてきた。全国的なネットワークを持つSIGABは、司法と障害に関するニュースや情報を提供するオンライン・ポータル</w:t>
      </w:r>
      <w:r w:rsidR="00C75984" w:rsidRPr="003F0A83">
        <w:rPr>
          <w:rFonts w:asciiTheme="minorEastAsia" w:eastAsiaTheme="minorEastAsia" w:hAnsiTheme="minorEastAsia" w:cs="Arial" w:hint="eastAsia"/>
          <w:sz w:val="21"/>
          <w:szCs w:val="21"/>
          <w:lang w:eastAsia="ja-JP"/>
        </w:rPr>
        <w:t>としての</w:t>
      </w:r>
      <w:hyperlink r:id="rId15" w:tgtFrame="_blank" w:history="1">
        <w:r w:rsidRPr="003F0A83">
          <w:rPr>
            <w:rStyle w:val="ab"/>
            <w:rFonts w:asciiTheme="minorEastAsia" w:eastAsiaTheme="minorEastAsia" w:hAnsiTheme="minorEastAsia" w:cs="Arial"/>
            <w:sz w:val="21"/>
            <w:szCs w:val="21"/>
            <w:lang w:eastAsia="ja-JP"/>
          </w:rPr>
          <w:t>www.solider.or.id</w:t>
        </w:r>
      </w:hyperlink>
      <w:r w:rsidRPr="003F0A83">
        <w:rPr>
          <w:rFonts w:asciiTheme="minorEastAsia" w:eastAsiaTheme="minorEastAsia" w:hAnsiTheme="minorEastAsia" w:cs="Arial"/>
          <w:sz w:val="21"/>
          <w:szCs w:val="21"/>
          <w:lang w:eastAsia="ja-JP"/>
        </w:rPr>
        <w:t xml:space="preserve"> も運営している。</w:t>
      </w:r>
    </w:p>
    <w:p w14:paraId="7C8D5822" w14:textId="358E1E63" w:rsidR="0071080C" w:rsidRPr="003F0A83" w:rsidRDefault="003363F7">
      <w:pPr>
        <w:pStyle w:val="HeadingB"/>
        <w:rPr>
          <w:rStyle w:val="None"/>
          <w:rFonts w:asciiTheme="minorEastAsia" w:eastAsiaTheme="minorEastAsia" w:hAnsiTheme="minorEastAsia"/>
          <w:szCs w:val="24"/>
          <w:shd w:val="clear" w:color="auto" w:fill="FFFFFF"/>
          <w:lang w:eastAsia="ja-JP"/>
        </w:rPr>
      </w:pPr>
      <w:bookmarkStart w:id="18" w:name="_Toc477319982"/>
      <w:bookmarkStart w:id="19" w:name="_Toc478040494"/>
      <w:r w:rsidRPr="003F0A83">
        <w:rPr>
          <w:rStyle w:val="None"/>
          <w:rFonts w:asciiTheme="minorEastAsia" w:eastAsiaTheme="minorEastAsia" w:hAnsiTheme="minorEastAsia"/>
          <w:szCs w:val="24"/>
          <w:shd w:val="clear" w:color="auto" w:fill="FFFFFF"/>
          <w:lang w:eastAsia="ja-JP"/>
        </w:rPr>
        <w:t>I.4.</w:t>
      </w:r>
      <w:r w:rsidR="00977FAD" w:rsidRPr="003F0A83">
        <w:rPr>
          <w:rStyle w:val="None"/>
          <w:rFonts w:asciiTheme="minorEastAsia" w:eastAsiaTheme="minorEastAsia" w:hAnsiTheme="minorEastAsia" w:hint="eastAsia"/>
          <w:szCs w:val="24"/>
          <w:shd w:val="clear" w:color="auto" w:fill="FFFFFF"/>
          <w:lang w:eastAsia="ja-JP"/>
        </w:rPr>
        <w:t>この報告の</w:t>
      </w:r>
      <w:r w:rsidRPr="003F0A83">
        <w:rPr>
          <w:rStyle w:val="None"/>
          <w:rFonts w:asciiTheme="minorEastAsia" w:eastAsiaTheme="minorEastAsia" w:hAnsiTheme="minorEastAsia"/>
          <w:szCs w:val="24"/>
          <w:shd w:val="clear" w:color="auto" w:fill="FFFFFF"/>
          <w:lang w:eastAsia="ja-JP"/>
        </w:rPr>
        <w:t>作成プロセス</w:t>
      </w:r>
      <w:bookmarkEnd w:id="18"/>
      <w:bookmarkEnd w:id="19"/>
    </w:p>
    <w:p w14:paraId="557B0B88" w14:textId="77777777" w:rsidR="000D3119" w:rsidRPr="00DF236E" w:rsidRDefault="000D3119" w:rsidP="000D3119">
      <w:pPr>
        <w:spacing w:after="0" w:line="240" w:lineRule="auto"/>
        <w:jc w:val="both"/>
        <w:rPr>
          <w:rFonts w:asciiTheme="minorEastAsia" w:eastAsiaTheme="minorEastAsia" w:hAnsiTheme="minorEastAsia"/>
          <w:sz w:val="21"/>
          <w:szCs w:val="21"/>
          <w:lang w:eastAsia="ja-JP"/>
        </w:rPr>
      </w:pPr>
    </w:p>
    <w:p w14:paraId="1231ABB2" w14:textId="7470700F" w:rsidR="000D3119" w:rsidRPr="00A42369" w:rsidRDefault="00977FAD"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shd w:val="clear" w:color="auto" w:fill="FFFFFF"/>
          <w:lang w:eastAsia="ja-JP"/>
        </w:rPr>
      </w:pPr>
      <w:r w:rsidRPr="00A42369">
        <w:rPr>
          <w:rStyle w:val="None"/>
          <w:rFonts w:asciiTheme="minorEastAsia" w:eastAsiaTheme="minorEastAsia" w:hAnsiTheme="minorEastAsia" w:hint="eastAsia"/>
          <w:sz w:val="21"/>
          <w:szCs w:val="21"/>
          <w:shd w:val="clear" w:color="auto" w:fill="FFFFFF"/>
          <w:lang w:eastAsia="ja-JP"/>
        </w:rPr>
        <w:t>この</w:t>
      </w:r>
      <w:r w:rsidR="003363F7" w:rsidRPr="00A42369">
        <w:rPr>
          <w:rStyle w:val="None"/>
          <w:rFonts w:asciiTheme="minorEastAsia" w:eastAsiaTheme="minorEastAsia" w:hAnsiTheme="minorEastAsia"/>
          <w:sz w:val="21"/>
          <w:szCs w:val="21"/>
          <w:shd w:val="clear" w:color="auto" w:fill="FFFFFF"/>
          <w:lang w:eastAsia="ja-JP"/>
        </w:rPr>
        <w:t>報告の執筆には、インドネシアの</w:t>
      </w:r>
      <w:r w:rsidR="0095783F" w:rsidRPr="00A42369">
        <w:rPr>
          <w:rStyle w:val="None"/>
          <w:rFonts w:asciiTheme="minorEastAsia" w:eastAsiaTheme="minorEastAsia" w:hAnsiTheme="minorEastAsia"/>
          <w:sz w:val="21"/>
          <w:szCs w:val="21"/>
          <w:shd w:val="clear" w:color="auto" w:fill="FFFFFF"/>
          <w:lang w:eastAsia="ja-JP"/>
        </w:rPr>
        <w:t>障害のある人</w:t>
      </w:r>
      <w:r w:rsidRPr="00A42369">
        <w:rPr>
          <w:rStyle w:val="None"/>
          <w:rFonts w:asciiTheme="minorEastAsia" w:eastAsiaTheme="minorEastAsia" w:hAnsiTheme="minorEastAsia" w:hint="eastAsia"/>
          <w:sz w:val="21"/>
          <w:szCs w:val="21"/>
          <w:shd w:val="clear" w:color="auto" w:fill="FFFFFF"/>
          <w:lang w:eastAsia="ja-JP"/>
        </w:rPr>
        <w:t>の</w:t>
      </w:r>
      <w:r w:rsidR="003363F7" w:rsidRPr="00A42369">
        <w:rPr>
          <w:rStyle w:val="None"/>
          <w:rFonts w:asciiTheme="minorEastAsia" w:eastAsiaTheme="minorEastAsia" w:hAnsiTheme="minorEastAsia"/>
          <w:sz w:val="21"/>
          <w:szCs w:val="21"/>
          <w:shd w:val="clear" w:color="auto" w:fill="FFFFFF"/>
          <w:lang w:eastAsia="ja-JP"/>
        </w:rPr>
        <w:t xml:space="preserve">コミュニティの声を代表するさまざまなDPO（個人ではない）が関わっている。  </w:t>
      </w:r>
    </w:p>
    <w:p w14:paraId="169480F1" w14:textId="0489290C" w:rsidR="0071080C" w:rsidRPr="00DF236E" w:rsidRDefault="00977FAD">
      <w:pPr>
        <w:numPr>
          <w:ilvl w:val="0"/>
          <w:numId w:val="9"/>
        </w:numPr>
        <w:tabs>
          <w:tab w:val="left" w:pos="567"/>
        </w:tabs>
        <w:spacing w:after="0" w:line="240" w:lineRule="auto"/>
        <w:ind w:left="567" w:hanging="567"/>
        <w:contextualSpacing/>
        <w:jc w:val="both"/>
        <w:rPr>
          <w:rStyle w:val="None"/>
          <w:rFonts w:asciiTheme="minorEastAsia" w:eastAsiaTheme="minorEastAsia" w:hAnsiTheme="minorEastAsia"/>
          <w:sz w:val="21"/>
          <w:szCs w:val="21"/>
          <w:shd w:val="clear" w:color="auto" w:fill="FFFFFF"/>
          <w:lang w:eastAsia="ja-JP"/>
        </w:rPr>
      </w:pPr>
      <w:r>
        <w:rPr>
          <w:rStyle w:val="None"/>
          <w:rFonts w:asciiTheme="minorEastAsia" w:eastAsiaTheme="minorEastAsia" w:hAnsiTheme="minorEastAsia" w:hint="eastAsia"/>
          <w:sz w:val="21"/>
          <w:szCs w:val="21"/>
          <w:shd w:val="clear" w:color="auto" w:fill="FFFFFF"/>
          <w:lang w:eastAsia="ja-JP"/>
        </w:rPr>
        <w:t>その</w:t>
      </w:r>
      <w:r w:rsidR="003363F7" w:rsidRPr="00DF236E">
        <w:rPr>
          <w:rStyle w:val="None"/>
          <w:rFonts w:asciiTheme="minorEastAsia" w:eastAsiaTheme="minorEastAsia" w:hAnsiTheme="minorEastAsia"/>
          <w:sz w:val="21"/>
          <w:szCs w:val="21"/>
          <w:shd w:val="clear" w:color="auto" w:fill="FFFFFF"/>
          <w:lang w:eastAsia="ja-JP"/>
        </w:rPr>
        <w:t>関</w:t>
      </w:r>
      <w:r>
        <w:rPr>
          <w:rStyle w:val="None"/>
          <w:rFonts w:asciiTheme="minorEastAsia" w:eastAsiaTheme="minorEastAsia" w:hAnsiTheme="minorEastAsia" w:hint="eastAsia"/>
          <w:sz w:val="21"/>
          <w:szCs w:val="21"/>
          <w:shd w:val="clear" w:color="auto" w:fill="FFFFFF"/>
          <w:lang w:eastAsia="ja-JP"/>
        </w:rPr>
        <w:t>わり</w:t>
      </w:r>
      <w:r w:rsidR="003363F7" w:rsidRPr="00DF236E">
        <w:rPr>
          <w:rStyle w:val="None"/>
          <w:rFonts w:asciiTheme="minorEastAsia" w:eastAsiaTheme="minorEastAsia" w:hAnsiTheme="minorEastAsia"/>
          <w:sz w:val="21"/>
          <w:szCs w:val="21"/>
          <w:shd w:val="clear" w:color="auto" w:fill="FFFFFF"/>
          <w:lang w:eastAsia="ja-JP"/>
        </w:rPr>
        <w:t>のプロセスには以下の段階があった：</w:t>
      </w:r>
    </w:p>
    <w:p w14:paraId="5A2356A5" w14:textId="26963406" w:rsidR="0071080C" w:rsidRPr="00DF236E" w:rsidRDefault="003363F7">
      <w:pPr>
        <w:numPr>
          <w:ilvl w:val="0"/>
          <w:numId w:val="11"/>
        </w:numPr>
        <w:pBdr>
          <w:top w:val="nil"/>
          <w:left w:val="nil"/>
          <w:bottom w:val="nil"/>
          <w:right w:val="nil"/>
          <w:between w:val="nil"/>
          <w:bar w:val="nil"/>
        </w:pBdr>
        <w:tabs>
          <w:tab w:val="left" w:pos="567"/>
        </w:tabs>
        <w:spacing w:before="120" w:after="0" w:line="240" w:lineRule="auto"/>
        <w:ind w:left="851"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2013年11月27日、ジャカルタにて報告作成チームのワークショップを開催。ワークショップの目的は、シャドウ・レポートの作成計画とその重要性を説明し、インドネシアのDPOの賛同を得ることであった。その結果、ワークショップに参加した35のDPOが賛同した；</w:t>
      </w:r>
    </w:p>
    <w:p w14:paraId="18BFE185" w14:textId="227F36F7" w:rsidR="0071080C" w:rsidRPr="00DF236E" w:rsidRDefault="003363F7">
      <w:pPr>
        <w:numPr>
          <w:ilvl w:val="0"/>
          <w:numId w:val="11"/>
        </w:numPr>
        <w:pBdr>
          <w:top w:val="nil"/>
          <w:left w:val="nil"/>
          <w:bottom w:val="nil"/>
          <w:right w:val="nil"/>
          <w:between w:val="nil"/>
          <w:bar w:val="nil"/>
        </w:pBdr>
        <w:tabs>
          <w:tab w:val="left" w:pos="567"/>
        </w:tabs>
        <w:spacing w:after="0" w:line="240" w:lineRule="auto"/>
        <w:ind w:left="851"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2013年12月、外務省、社会問題省、国家人権委員会を訪問し、国家報告の作成プロセスを調査</w:t>
      </w:r>
      <w:r w:rsidR="00977FAD">
        <w:rPr>
          <w:rStyle w:val="None"/>
          <w:rFonts w:asciiTheme="minorEastAsia" w:eastAsiaTheme="minorEastAsia" w:hAnsiTheme="minorEastAsia" w:hint="eastAsia"/>
          <w:sz w:val="21"/>
          <w:szCs w:val="21"/>
          <w:shd w:val="clear" w:color="auto" w:fill="FFFFFF"/>
          <w:lang w:eastAsia="ja-JP"/>
        </w:rPr>
        <w:t>し、協議した</w:t>
      </w:r>
      <w:r w:rsidRPr="00DF236E">
        <w:rPr>
          <w:rStyle w:val="None"/>
          <w:rFonts w:asciiTheme="minorEastAsia" w:eastAsiaTheme="minorEastAsia" w:hAnsiTheme="minorEastAsia"/>
          <w:sz w:val="21"/>
          <w:szCs w:val="21"/>
          <w:shd w:val="clear" w:color="auto" w:fill="FFFFFF"/>
          <w:lang w:eastAsia="ja-JP"/>
        </w:rPr>
        <w:t>；</w:t>
      </w:r>
    </w:p>
    <w:p w14:paraId="143B5C2C" w14:textId="211BB673" w:rsidR="0071080C" w:rsidRPr="00DF236E" w:rsidRDefault="003363F7">
      <w:pPr>
        <w:numPr>
          <w:ilvl w:val="0"/>
          <w:numId w:val="11"/>
        </w:numPr>
        <w:pBdr>
          <w:top w:val="nil"/>
          <w:left w:val="nil"/>
          <w:bottom w:val="nil"/>
          <w:right w:val="nil"/>
          <w:between w:val="nil"/>
          <w:bar w:val="nil"/>
        </w:pBdr>
        <w:tabs>
          <w:tab w:val="left" w:pos="567"/>
        </w:tabs>
        <w:spacing w:after="0" w:line="240" w:lineRule="auto"/>
        <w:ind w:left="851"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2014年3月29日、ジャカルタにて、様々な障害者団体の障害</w:t>
      </w:r>
      <w:r w:rsidR="00977FAD">
        <w:rPr>
          <w:rStyle w:val="None"/>
          <w:rFonts w:asciiTheme="minorEastAsia" w:eastAsiaTheme="minorEastAsia" w:hAnsiTheme="minorEastAsia" w:hint="eastAsia"/>
          <w:sz w:val="21"/>
          <w:szCs w:val="21"/>
          <w:shd w:val="clear" w:color="auto" w:fill="FFFFFF"/>
          <w:lang w:eastAsia="ja-JP"/>
        </w:rPr>
        <w:t>のある</w:t>
      </w:r>
      <w:r w:rsidR="00977FAD" w:rsidRPr="00DF236E">
        <w:rPr>
          <w:rStyle w:val="None"/>
          <w:rFonts w:asciiTheme="minorEastAsia" w:eastAsiaTheme="minorEastAsia" w:hAnsiTheme="minorEastAsia"/>
          <w:sz w:val="21"/>
          <w:szCs w:val="21"/>
          <w:shd w:val="clear" w:color="auto" w:fill="FFFFFF"/>
          <w:lang w:eastAsia="ja-JP"/>
        </w:rPr>
        <w:t>若手</w:t>
      </w:r>
      <w:r w:rsidR="00977FAD">
        <w:rPr>
          <w:rStyle w:val="None"/>
          <w:rFonts w:asciiTheme="minorEastAsia" w:eastAsiaTheme="minorEastAsia" w:hAnsiTheme="minorEastAsia" w:hint="eastAsia"/>
          <w:sz w:val="21"/>
          <w:szCs w:val="21"/>
          <w:shd w:val="clear" w:color="auto" w:fill="FFFFFF"/>
          <w:lang w:eastAsia="ja-JP"/>
        </w:rPr>
        <w:t>を含む法律担当者</w:t>
      </w:r>
      <w:r w:rsidRPr="00DF236E">
        <w:rPr>
          <w:rStyle w:val="None"/>
          <w:rFonts w:asciiTheme="minorEastAsia" w:eastAsiaTheme="minorEastAsia" w:hAnsiTheme="minorEastAsia"/>
          <w:sz w:val="21"/>
          <w:szCs w:val="21"/>
          <w:shd w:val="clear" w:color="auto" w:fill="FFFFFF"/>
          <w:lang w:eastAsia="ja-JP"/>
        </w:rPr>
        <w:t>との</w:t>
      </w:r>
      <w:r w:rsidR="00977FAD">
        <w:rPr>
          <w:rStyle w:val="None"/>
          <w:rFonts w:asciiTheme="minorEastAsia" w:eastAsiaTheme="minorEastAsia" w:hAnsiTheme="minorEastAsia" w:hint="eastAsia"/>
          <w:sz w:val="21"/>
          <w:szCs w:val="21"/>
          <w:shd w:val="clear" w:color="auto" w:fill="FFFFFF"/>
          <w:lang w:eastAsia="ja-JP"/>
        </w:rPr>
        <w:t>、事例</w:t>
      </w:r>
      <w:r w:rsidRPr="00DF236E">
        <w:rPr>
          <w:rStyle w:val="None"/>
          <w:rFonts w:asciiTheme="minorEastAsia" w:eastAsiaTheme="minorEastAsia" w:hAnsiTheme="minorEastAsia"/>
          <w:sz w:val="21"/>
          <w:szCs w:val="21"/>
          <w:shd w:val="clear" w:color="auto" w:fill="FFFFFF"/>
          <w:lang w:eastAsia="ja-JP"/>
        </w:rPr>
        <w:t xml:space="preserve">データ収集のための研修とディスカッション； </w:t>
      </w:r>
    </w:p>
    <w:p w14:paraId="444BC7F2" w14:textId="77777777" w:rsidR="0071080C" w:rsidRPr="00DF236E" w:rsidRDefault="003363F7">
      <w:pPr>
        <w:numPr>
          <w:ilvl w:val="0"/>
          <w:numId w:val="11"/>
        </w:numPr>
        <w:pBdr>
          <w:top w:val="nil"/>
          <w:left w:val="nil"/>
          <w:bottom w:val="nil"/>
          <w:right w:val="nil"/>
          <w:between w:val="nil"/>
          <w:bar w:val="nil"/>
        </w:pBdr>
        <w:tabs>
          <w:tab w:val="left" w:pos="567"/>
        </w:tabs>
        <w:spacing w:after="0" w:line="240" w:lineRule="auto"/>
        <w:ind w:left="851"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2014年3月25日、弁護士事務所、憲法裁判所、ジャカルタ地方警察、ジャカルタ法律扶助財団との協議会；</w:t>
      </w:r>
    </w:p>
    <w:p w14:paraId="2A425F17" w14:textId="73BE9781" w:rsidR="0071080C" w:rsidRPr="00DF236E" w:rsidRDefault="003363F7">
      <w:pPr>
        <w:numPr>
          <w:ilvl w:val="0"/>
          <w:numId w:val="11"/>
        </w:numPr>
        <w:pBdr>
          <w:top w:val="nil"/>
          <w:left w:val="nil"/>
          <w:bottom w:val="nil"/>
          <w:right w:val="nil"/>
          <w:between w:val="nil"/>
          <w:bar w:val="nil"/>
        </w:pBdr>
        <w:tabs>
          <w:tab w:val="left" w:pos="567"/>
        </w:tabs>
        <w:spacing w:after="0" w:line="240" w:lineRule="auto"/>
        <w:ind w:left="851"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2014年4月20日、ジャワ島とバリ島のDPOが参加した障害者法の草案に関する普及ワークショップ</w:t>
      </w:r>
      <w:r w:rsidR="00977FAD">
        <w:rPr>
          <w:rStyle w:val="None"/>
          <w:rFonts w:asciiTheme="minorEastAsia" w:eastAsiaTheme="minorEastAsia" w:hAnsiTheme="minorEastAsia" w:hint="eastAsia"/>
          <w:sz w:val="21"/>
          <w:szCs w:val="21"/>
          <w:shd w:val="clear" w:color="auto" w:fill="FFFFFF"/>
          <w:lang w:eastAsia="ja-JP"/>
        </w:rPr>
        <w:t>（</w:t>
      </w:r>
      <w:r w:rsidR="00977FAD" w:rsidRPr="00DF236E">
        <w:rPr>
          <w:rStyle w:val="None"/>
          <w:rFonts w:asciiTheme="minorEastAsia" w:eastAsiaTheme="minorEastAsia" w:hAnsiTheme="minorEastAsia"/>
          <w:sz w:val="21"/>
          <w:szCs w:val="21"/>
          <w:shd w:val="clear" w:color="auto" w:fill="FFFFFF"/>
          <w:lang w:eastAsia="ja-JP"/>
        </w:rPr>
        <w:t>ジョグジャカルタにて</w:t>
      </w:r>
      <w:r w:rsidR="00977FAD">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w:t>
      </w:r>
    </w:p>
    <w:p w14:paraId="4F46B678" w14:textId="2F4E6AD0" w:rsidR="0071080C" w:rsidRPr="00DF236E" w:rsidRDefault="003363F7">
      <w:pPr>
        <w:numPr>
          <w:ilvl w:val="0"/>
          <w:numId w:val="11"/>
        </w:numPr>
        <w:pBdr>
          <w:top w:val="nil"/>
          <w:left w:val="nil"/>
          <w:bottom w:val="nil"/>
          <w:right w:val="nil"/>
          <w:between w:val="nil"/>
          <w:bar w:val="nil"/>
        </w:pBdr>
        <w:tabs>
          <w:tab w:val="left" w:pos="567"/>
        </w:tabs>
        <w:spacing w:after="0" w:line="240" w:lineRule="auto"/>
        <w:ind w:left="851"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2014年4月26日、障害者法草案に関する普及ワークショップ</w:t>
      </w:r>
      <w:r w:rsidR="00977FAD">
        <w:rPr>
          <w:rStyle w:val="None"/>
          <w:rFonts w:asciiTheme="minorEastAsia" w:eastAsiaTheme="minorEastAsia" w:hAnsiTheme="minorEastAsia" w:hint="eastAsia"/>
          <w:sz w:val="21"/>
          <w:szCs w:val="21"/>
          <w:shd w:val="clear" w:color="auto" w:fill="FFFFFF"/>
          <w:lang w:eastAsia="ja-JP"/>
        </w:rPr>
        <w:t>（</w:t>
      </w:r>
      <w:r w:rsidR="00977FAD" w:rsidRPr="00DF236E">
        <w:rPr>
          <w:rStyle w:val="None"/>
          <w:rFonts w:asciiTheme="minorEastAsia" w:eastAsiaTheme="minorEastAsia" w:hAnsiTheme="minorEastAsia"/>
          <w:sz w:val="21"/>
          <w:szCs w:val="21"/>
          <w:shd w:val="clear" w:color="auto" w:fill="FFFFFF"/>
          <w:lang w:eastAsia="ja-JP"/>
        </w:rPr>
        <w:t>ジャカルタ</w:t>
      </w:r>
      <w:r w:rsidR="00977FAD">
        <w:rPr>
          <w:rStyle w:val="None"/>
          <w:rFonts w:asciiTheme="minorEastAsia" w:eastAsiaTheme="minorEastAsia" w:hAnsiTheme="minorEastAsia" w:hint="eastAsia"/>
          <w:sz w:val="21"/>
          <w:szCs w:val="21"/>
          <w:shd w:val="clear" w:color="auto" w:fill="FFFFFF"/>
          <w:lang w:eastAsia="ja-JP"/>
        </w:rPr>
        <w:t>にて）。</w:t>
      </w:r>
      <w:r w:rsidRPr="00DF236E">
        <w:rPr>
          <w:rStyle w:val="None"/>
          <w:rFonts w:asciiTheme="minorEastAsia" w:eastAsiaTheme="minorEastAsia" w:hAnsiTheme="minorEastAsia"/>
          <w:sz w:val="21"/>
          <w:szCs w:val="21"/>
          <w:shd w:val="clear" w:color="auto" w:fill="FFFFFF"/>
          <w:lang w:eastAsia="ja-JP"/>
        </w:rPr>
        <w:t>全国レベルのDPOおよびジャワ島外のDPO、</w:t>
      </w:r>
      <w:r w:rsidR="00977FAD">
        <w:rPr>
          <w:rStyle w:val="None"/>
          <w:rFonts w:asciiTheme="minorEastAsia" w:eastAsiaTheme="minorEastAsia" w:hAnsiTheme="minorEastAsia" w:hint="eastAsia"/>
          <w:sz w:val="21"/>
          <w:szCs w:val="21"/>
          <w:shd w:val="clear" w:color="auto" w:fill="FFFFFF"/>
          <w:lang w:eastAsia="ja-JP"/>
        </w:rPr>
        <w:t>および</w:t>
      </w:r>
      <w:r w:rsidRPr="00DF236E">
        <w:rPr>
          <w:rStyle w:val="None"/>
          <w:rFonts w:asciiTheme="minorEastAsia" w:eastAsiaTheme="minorEastAsia" w:hAnsiTheme="minorEastAsia"/>
          <w:sz w:val="21"/>
          <w:szCs w:val="21"/>
          <w:shd w:val="clear" w:color="auto" w:fill="FFFFFF"/>
          <w:lang w:eastAsia="ja-JP"/>
        </w:rPr>
        <w:t>障害者法案作業部会チームが参加；</w:t>
      </w:r>
    </w:p>
    <w:p w14:paraId="66D2ED83" w14:textId="17EE4BEC" w:rsidR="0071080C" w:rsidRPr="00DF236E" w:rsidRDefault="003363F7">
      <w:pPr>
        <w:numPr>
          <w:ilvl w:val="0"/>
          <w:numId w:val="11"/>
        </w:numPr>
        <w:pBdr>
          <w:top w:val="nil"/>
          <w:left w:val="nil"/>
          <w:bottom w:val="nil"/>
          <w:right w:val="nil"/>
          <w:between w:val="nil"/>
          <w:bar w:val="nil"/>
        </w:pBdr>
        <w:tabs>
          <w:tab w:val="left" w:pos="567"/>
        </w:tabs>
        <w:spacing w:after="0" w:line="240" w:lineRule="auto"/>
        <w:ind w:left="851"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2014年5月11-12日、インドネシア東部の地元DPOが参加した</w:t>
      </w:r>
      <w:r w:rsidR="00544855">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村に関する</w:t>
      </w:r>
      <w:r w:rsidR="00977FAD" w:rsidRPr="00DF236E">
        <w:rPr>
          <w:rStyle w:val="None"/>
          <w:rFonts w:asciiTheme="minorEastAsia" w:eastAsiaTheme="minorEastAsia" w:hAnsiTheme="minorEastAsia"/>
          <w:sz w:val="21"/>
          <w:szCs w:val="21"/>
          <w:shd w:val="clear" w:color="auto" w:fill="FFFFFF"/>
          <w:lang w:eastAsia="ja-JP"/>
        </w:rPr>
        <w:t>2014</w:t>
      </w:r>
      <w:r w:rsidRPr="00DF236E">
        <w:rPr>
          <w:rStyle w:val="None"/>
          <w:rFonts w:asciiTheme="minorEastAsia" w:eastAsiaTheme="minorEastAsia" w:hAnsiTheme="minorEastAsia"/>
          <w:sz w:val="21"/>
          <w:szCs w:val="21"/>
          <w:shd w:val="clear" w:color="auto" w:fill="FFFFFF"/>
          <w:lang w:eastAsia="ja-JP"/>
        </w:rPr>
        <w:t>法律第6号に関する普及ワークショップ；</w:t>
      </w:r>
    </w:p>
    <w:p w14:paraId="44EEA536" w14:textId="3843C59C" w:rsidR="0071080C" w:rsidRPr="00DF236E" w:rsidRDefault="003363F7">
      <w:pPr>
        <w:numPr>
          <w:ilvl w:val="0"/>
          <w:numId w:val="11"/>
        </w:numPr>
        <w:pBdr>
          <w:top w:val="nil"/>
          <w:left w:val="nil"/>
          <w:bottom w:val="nil"/>
          <w:right w:val="nil"/>
          <w:between w:val="nil"/>
          <w:bar w:val="nil"/>
        </w:pBdr>
        <w:tabs>
          <w:tab w:val="left" w:pos="567"/>
        </w:tabs>
        <w:spacing w:after="0" w:line="240" w:lineRule="auto"/>
        <w:ind w:left="851"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2014年6月17日、シガブ・ラジオ</w:t>
      </w:r>
      <w:r w:rsidR="00977FAD">
        <w:rPr>
          <w:rStyle w:val="None"/>
          <w:rFonts w:asciiTheme="minorEastAsia" w:eastAsiaTheme="minorEastAsia" w:hAnsiTheme="minorEastAsia" w:hint="eastAsia"/>
          <w:sz w:val="21"/>
          <w:szCs w:val="21"/>
          <w:shd w:val="clear" w:color="auto" w:fill="FFFFFF"/>
          <w:lang w:eastAsia="ja-JP"/>
        </w:rPr>
        <w:t>（</w:t>
      </w:r>
      <w:r w:rsidR="00977FAD" w:rsidRPr="00977FAD">
        <w:rPr>
          <w:rStyle w:val="None"/>
          <w:rFonts w:asciiTheme="minorEastAsia" w:eastAsiaTheme="minorEastAsia" w:hAnsiTheme="minorEastAsia"/>
          <w:sz w:val="21"/>
          <w:szCs w:val="21"/>
          <w:shd w:val="clear" w:color="auto" w:fill="FFFFFF"/>
          <w:lang w:eastAsia="ja-JP"/>
        </w:rPr>
        <w:t>Sigab radio</w:t>
      </w:r>
      <w:r w:rsidR="00977FAD">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のトークショーでシャドー・レポート作成に関する情報を発信；</w:t>
      </w:r>
    </w:p>
    <w:p w14:paraId="1244F4AB" w14:textId="77777777" w:rsidR="0071080C" w:rsidRPr="00DF236E" w:rsidRDefault="003363F7">
      <w:pPr>
        <w:numPr>
          <w:ilvl w:val="0"/>
          <w:numId w:val="11"/>
        </w:numPr>
        <w:pBdr>
          <w:top w:val="nil"/>
          <w:left w:val="nil"/>
          <w:bottom w:val="nil"/>
          <w:right w:val="nil"/>
          <w:between w:val="nil"/>
          <w:bar w:val="nil"/>
        </w:pBdr>
        <w:tabs>
          <w:tab w:val="left" w:pos="567"/>
        </w:tabs>
        <w:spacing w:after="0" w:line="240" w:lineRule="auto"/>
        <w:ind w:left="851" w:hanging="284"/>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shd w:val="clear" w:color="auto" w:fill="FFFFFF"/>
        </w:rPr>
        <w:t>訪問</w:t>
      </w:r>
      <w:proofErr w:type="spellEnd"/>
      <w:r w:rsidRPr="00DF236E">
        <w:rPr>
          <w:rStyle w:val="None"/>
          <w:rFonts w:asciiTheme="minorEastAsia" w:eastAsiaTheme="minorEastAsia" w:hAnsiTheme="minorEastAsia"/>
          <w:sz w:val="21"/>
          <w:szCs w:val="21"/>
          <w:shd w:val="clear" w:color="auto" w:fill="FFFFFF"/>
        </w:rPr>
        <w:t>：</w:t>
      </w:r>
    </w:p>
    <w:p w14:paraId="7A6AF4BF" w14:textId="7B5F1082" w:rsidR="0071080C" w:rsidRPr="00544855" w:rsidRDefault="003363F7">
      <w:pPr>
        <w:tabs>
          <w:tab w:val="left" w:pos="567"/>
        </w:tabs>
        <w:spacing w:after="0" w:line="240" w:lineRule="auto"/>
        <w:ind w:left="1418"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2014年12月19</w:t>
      </w:r>
      <w:r w:rsidR="00977FAD">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21日</w:t>
      </w:r>
      <w:r w:rsidRPr="00DF236E">
        <w:rPr>
          <w:rStyle w:val="None"/>
          <w:rFonts w:asciiTheme="minorEastAsia" w:eastAsiaTheme="minorEastAsia" w:hAnsiTheme="minorEastAsia"/>
          <w:sz w:val="21"/>
          <w:szCs w:val="21"/>
          <w:shd w:val="clear" w:color="auto" w:fill="FFFFFF"/>
          <w:lang w:eastAsia="ja-JP"/>
        </w:rPr>
        <w:tab/>
        <w:t>: スレマン (ジャワ島</w:t>
      </w:r>
      <w:r w:rsidR="00544855">
        <w:rPr>
          <w:rStyle w:val="None"/>
          <w:rFonts w:asciiTheme="minorEastAsia" w:eastAsiaTheme="minorEastAsia" w:hAnsiTheme="minorEastAsia" w:hint="eastAsia"/>
          <w:sz w:val="21"/>
          <w:szCs w:val="21"/>
          <w:shd w:val="clear" w:color="auto" w:fill="FFFFFF"/>
          <w:lang w:eastAsia="ja-JP"/>
        </w:rPr>
        <w:t>)</w:t>
      </w:r>
    </w:p>
    <w:p w14:paraId="743C3F2A" w14:textId="1CE01C1D" w:rsidR="0071080C" w:rsidRPr="00DF236E" w:rsidRDefault="003363F7">
      <w:pPr>
        <w:tabs>
          <w:tab w:val="left" w:pos="567"/>
        </w:tabs>
        <w:spacing w:after="0" w:line="240" w:lineRule="auto"/>
        <w:ind w:left="1418"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2015年2月6</w:t>
      </w:r>
      <w:r w:rsidR="00977FAD">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9日</w:t>
      </w:r>
      <w:r w:rsidR="00977FAD">
        <w:rPr>
          <w:rStyle w:val="None"/>
          <w:rFonts w:asciiTheme="minorEastAsia" w:eastAsiaTheme="minorEastAsia" w:hAnsiTheme="minorEastAsia" w:hint="eastAsia"/>
          <w:sz w:val="21"/>
          <w:szCs w:val="21"/>
          <w:shd w:val="clear" w:color="auto" w:fill="FFFFFF"/>
          <w:lang w:eastAsia="ja-JP"/>
        </w:rPr>
        <w:t xml:space="preserve">     ：</w:t>
      </w:r>
      <w:r w:rsidRPr="00DF236E">
        <w:rPr>
          <w:rStyle w:val="None"/>
          <w:rFonts w:asciiTheme="minorEastAsia" w:eastAsiaTheme="minorEastAsia" w:hAnsiTheme="minorEastAsia"/>
          <w:sz w:val="21"/>
          <w:szCs w:val="21"/>
          <w:shd w:val="clear" w:color="auto" w:fill="FFFFFF"/>
          <w:lang w:eastAsia="ja-JP"/>
        </w:rPr>
        <w:t>バンダ・アチェ（スマトラ島）</w:t>
      </w:r>
    </w:p>
    <w:p w14:paraId="46503128" w14:textId="4FBB2244" w:rsidR="0071080C" w:rsidRDefault="003363F7">
      <w:pPr>
        <w:tabs>
          <w:tab w:val="left" w:pos="567"/>
        </w:tabs>
        <w:spacing w:after="0" w:line="240" w:lineRule="auto"/>
        <w:ind w:left="1418" w:hanging="284"/>
        <w:jc w:val="both"/>
        <w:rPr>
          <w:rStyle w:val="None"/>
          <w:rFonts w:asciiTheme="minorEastAsia" w:eastAsiaTheme="minorEastAsia" w:hAnsiTheme="minorEastAsia"/>
          <w:sz w:val="21"/>
          <w:szCs w:val="21"/>
          <w:shd w:val="clear" w:color="auto" w:fill="FFFFFF"/>
          <w:lang w:eastAsia="ja-JP"/>
        </w:rPr>
      </w:pPr>
      <w:r w:rsidRPr="00DF236E">
        <w:rPr>
          <w:rStyle w:val="None"/>
          <w:rFonts w:asciiTheme="minorEastAsia" w:eastAsiaTheme="minorEastAsia" w:hAnsiTheme="minorEastAsia"/>
          <w:sz w:val="21"/>
          <w:szCs w:val="21"/>
          <w:shd w:val="clear" w:color="auto" w:fill="FFFFFF"/>
          <w:lang w:eastAsia="ja-JP"/>
        </w:rPr>
        <w:t>2015年3月9～12日</w:t>
      </w:r>
      <w:r w:rsidRPr="00DF236E">
        <w:rPr>
          <w:rStyle w:val="None"/>
          <w:rFonts w:asciiTheme="minorEastAsia" w:eastAsiaTheme="minorEastAsia" w:hAnsiTheme="minorEastAsia"/>
          <w:sz w:val="21"/>
          <w:szCs w:val="21"/>
          <w:shd w:val="clear" w:color="auto" w:fill="FFFFFF"/>
          <w:lang w:eastAsia="ja-JP"/>
        </w:rPr>
        <w:tab/>
        <w:t>: アンボン（マルク</w:t>
      </w:r>
      <w:r w:rsidR="00977FAD">
        <w:rPr>
          <w:rStyle w:val="None"/>
          <w:rFonts w:asciiTheme="minorEastAsia" w:eastAsiaTheme="minorEastAsia" w:hAnsiTheme="minorEastAsia"/>
          <w:sz w:val="21"/>
          <w:szCs w:val="21"/>
          <w:shd w:val="clear" w:color="auto" w:fill="FFFFFF"/>
          <w:lang w:eastAsia="ja-JP"/>
        </w:rPr>
        <w:t>）</w:t>
      </w:r>
    </w:p>
    <w:p w14:paraId="0D7AB1F6" w14:textId="23B108AB" w:rsidR="0071080C" w:rsidRPr="00DF236E" w:rsidRDefault="003363F7">
      <w:pPr>
        <w:tabs>
          <w:tab w:val="left" w:pos="567"/>
        </w:tabs>
        <w:spacing w:after="0" w:line="240" w:lineRule="auto"/>
        <w:ind w:left="1418"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2015年3月9～12日</w:t>
      </w:r>
      <w:r w:rsidRPr="00DF236E">
        <w:rPr>
          <w:rStyle w:val="None"/>
          <w:rFonts w:asciiTheme="minorEastAsia" w:eastAsiaTheme="minorEastAsia" w:hAnsiTheme="minorEastAsia"/>
          <w:sz w:val="21"/>
          <w:szCs w:val="21"/>
          <w:shd w:val="clear" w:color="auto" w:fill="FFFFFF"/>
          <w:lang w:eastAsia="ja-JP"/>
        </w:rPr>
        <w:tab/>
        <w:t>: マナド（スラウェシ</w:t>
      </w:r>
      <w:r w:rsidR="00977FAD">
        <w:rPr>
          <w:rStyle w:val="None"/>
          <w:rFonts w:asciiTheme="minorEastAsia" w:eastAsiaTheme="minorEastAsia" w:hAnsiTheme="minorEastAsia" w:hint="eastAsia"/>
          <w:sz w:val="21"/>
          <w:szCs w:val="21"/>
          <w:shd w:val="clear" w:color="auto" w:fill="FFFFFF"/>
          <w:lang w:eastAsia="ja-JP"/>
        </w:rPr>
        <w:t>）</w:t>
      </w:r>
    </w:p>
    <w:p w14:paraId="124E0519" w14:textId="1887F593" w:rsidR="000D3119" w:rsidRPr="00DF236E" w:rsidRDefault="003363F7" w:rsidP="00A42369">
      <w:pPr>
        <w:tabs>
          <w:tab w:val="left" w:pos="567"/>
        </w:tabs>
        <w:spacing w:after="0" w:line="240" w:lineRule="auto"/>
        <w:ind w:left="1418"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2015年3月27</w:t>
      </w:r>
      <w:r w:rsidR="00977FAD">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29</w:t>
      </w:r>
      <w:r w:rsidR="00977FAD">
        <w:rPr>
          <w:rStyle w:val="None"/>
          <w:rFonts w:asciiTheme="minorEastAsia" w:eastAsiaTheme="minorEastAsia" w:hAnsiTheme="minorEastAsia" w:hint="eastAsia"/>
          <w:sz w:val="21"/>
          <w:szCs w:val="21"/>
          <w:shd w:val="clear" w:color="auto" w:fill="FFFFFF"/>
          <w:lang w:eastAsia="ja-JP"/>
        </w:rPr>
        <w:t>日</w:t>
      </w:r>
      <w:r w:rsidRPr="00DF236E">
        <w:rPr>
          <w:rStyle w:val="None"/>
          <w:rFonts w:asciiTheme="minorEastAsia" w:eastAsiaTheme="minorEastAsia" w:hAnsiTheme="minorEastAsia"/>
          <w:sz w:val="21"/>
          <w:szCs w:val="21"/>
          <w:shd w:val="clear" w:color="auto" w:fill="FFFFFF"/>
          <w:lang w:eastAsia="ja-JP"/>
        </w:rPr>
        <w:tab/>
        <w:t>: サマリンダ（カリマンタン</w:t>
      </w:r>
      <w:r w:rsidR="00977FAD">
        <w:rPr>
          <w:rStyle w:val="None"/>
          <w:rFonts w:asciiTheme="minorEastAsia" w:eastAsiaTheme="minorEastAsia" w:hAnsiTheme="minorEastAsia" w:hint="eastAsia"/>
          <w:sz w:val="21"/>
          <w:szCs w:val="21"/>
          <w:shd w:val="clear" w:color="auto" w:fill="FFFFFF"/>
          <w:lang w:eastAsia="ja-JP"/>
        </w:rPr>
        <w:t>）</w:t>
      </w:r>
    </w:p>
    <w:p w14:paraId="56265085" w14:textId="77777777" w:rsidR="0071080C" w:rsidRPr="00DF236E" w:rsidRDefault="003363F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2013年12月から2017年3月までのシャドウ・レポートの準備過程と段階は以下の通り：</w:t>
      </w:r>
    </w:p>
    <w:p w14:paraId="16EBE040" w14:textId="5E90965B" w:rsidR="0071080C" w:rsidRPr="00DF236E" w:rsidRDefault="003363F7">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シャドーレポートの</w:t>
      </w:r>
      <w:r w:rsidR="00977FAD">
        <w:rPr>
          <w:rStyle w:val="None"/>
          <w:rFonts w:asciiTheme="minorEastAsia" w:eastAsiaTheme="minorEastAsia" w:hAnsiTheme="minorEastAsia" w:hint="eastAsia"/>
          <w:sz w:val="21"/>
          <w:szCs w:val="21"/>
          <w:shd w:val="clear" w:color="auto" w:fill="FFFFFF"/>
          <w:lang w:eastAsia="ja-JP"/>
        </w:rPr>
        <w:t>枠組み</w:t>
      </w:r>
      <w:r w:rsidRPr="00DF236E">
        <w:rPr>
          <w:rStyle w:val="None"/>
          <w:rFonts w:asciiTheme="minorEastAsia" w:eastAsiaTheme="minorEastAsia" w:hAnsiTheme="minorEastAsia"/>
          <w:sz w:val="21"/>
          <w:szCs w:val="21"/>
          <w:shd w:val="clear" w:color="auto" w:fill="FFFFFF"/>
          <w:lang w:eastAsia="ja-JP"/>
        </w:rPr>
        <w:t>の準備</w:t>
      </w:r>
      <w:r w:rsidR="00977FAD">
        <w:rPr>
          <w:rStyle w:val="None"/>
          <w:rFonts w:asciiTheme="minorEastAsia" w:eastAsiaTheme="minorEastAsia" w:hAnsiTheme="minorEastAsia" w:hint="eastAsia"/>
          <w:sz w:val="21"/>
          <w:szCs w:val="21"/>
          <w:shd w:val="clear" w:color="auto" w:fill="FFFFFF"/>
          <w:lang w:eastAsia="ja-JP"/>
        </w:rPr>
        <w:t>；</w:t>
      </w:r>
    </w:p>
    <w:p w14:paraId="7206BA3C" w14:textId="349DE00E" w:rsidR="0071080C" w:rsidRPr="00DF236E" w:rsidRDefault="003363F7">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shd w:val="clear" w:color="auto" w:fill="FFFFFF"/>
        </w:rPr>
        <w:t>事例</w:t>
      </w:r>
      <w:proofErr w:type="spellEnd"/>
      <w:r w:rsidR="00977FAD">
        <w:rPr>
          <w:rStyle w:val="None"/>
          <w:rFonts w:asciiTheme="minorEastAsia" w:eastAsiaTheme="minorEastAsia" w:hAnsiTheme="minorEastAsia" w:hint="eastAsia"/>
          <w:sz w:val="21"/>
          <w:szCs w:val="21"/>
          <w:shd w:val="clear" w:color="auto" w:fill="FFFFFF"/>
          <w:lang w:eastAsia="ja-JP"/>
        </w:rPr>
        <w:t>の収集</w:t>
      </w:r>
      <w:r w:rsidRPr="00DF236E">
        <w:rPr>
          <w:rStyle w:val="None"/>
          <w:rFonts w:asciiTheme="minorEastAsia" w:eastAsiaTheme="minorEastAsia" w:hAnsiTheme="minorEastAsia"/>
          <w:sz w:val="21"/>
          <w:szCs w:val="21"/>
          <w:shd w:val="clear" w:color="auto" w:fill="FFFFFF"/>
        </w:rPr>
        <w:t>；</w:t>
      </w:r>
    </w:p>
    <w:p w14:paraId="0723787A" w14:textId="0C2E9287" w:rsidR="0071080C" w:rsidRPr="00DF236E" w:rsidRDefault="003363F7">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shd w:val="clear" w:color="auto" w:fill="FFFFFF"/>
        </w:rPr>
        <w:t>記事の分析</w:t>
      </w:r>
      <w:proofErr w:type="spellEnd"/>
      <w:r w:rsidR="00977FAD">
        <w:rPr>
          <w:rStyle w:val="None"/>
          <w:rFonts w:asciiTheme="minorEastAsia" w:eastAsiaTheme="minorEastAsia" w:hAnsiTheme="minorEastAsia" w:hint="eastAsia"/>
          <w:sz w:val="21"/>
          <w:szCs w:val="21"/>
          <w:shd w:val="clear" w:color="auto" w:fill="FFFFFF"/>
          <w:lang w:eastAsia="ja-JP"/>
        </w:rPr>
        <w:t>；</w:t>
      </w:r>
    </w:p>
    <w:p w14:paraId="76D18A5A" w14:textId="223110D7" w:rsidR="0071080C" w:rsidRPr="00DF236E" w:rsidRDefault="003363F7">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shd w:val="clear" w:color="auto" w:fill="FFFFFF"/>
        </w:rPr>
        <w:t>記事</w:t>
      </w:r>
      <w:proofErr w:type="spellEnd"/>
      <w:r w:rsidR="00977FAD">
        <w:rPr>
          <w:rStyle w:val="None"/>
          <w:rFonts w:asciiTheme="minorEastAsia" w:eastAsiaTheme="minorEastAsia" w:hAnsiTheme="minorEastAsia" w:hint="eastAsia"/>
          <w:sz w:val="21"/>
          <w:szCs w:val="21"/>
          <w:shd w:val="clear" w:color="auto" w:fill="FFFFFF"/>
          <w:lang w:eastAsia="ja-JP"/>
        </w:rPr>
        <w:t>の</w:t>
      </w:r>
      <w:proofErr w:type="spellStart"/>
      <w:r w:rsidRPr="00DF236E">
        <w:rPr>
          <w:rStyle w:val="None"/>
          <w:rFonts w:asciiTheme="minorEastAsia" w:eastAsiaTheme="minorEastAsia" w:hAnsiTheme="minorEastAsia"/>
          <w:sz w:val="21"/>
          <w:szCs w:val="21"/>
          <w:shd w:val="clear" w:color="auto" w:fill="FFFFFF"/>
        </w:rPr>
        <w:t>分析の</w:t>
      </w:r>
      <w:proofErr w:type="spellEnd"/>
      <w:r w:rsidR="00977FAD">
        <w:rPr>
          <w:rStyle w:val="None"/>
          <w:rFonts w:asciiTheme="minorEastAsia" w:eastAsiaTheme="minorEastAsia" w:hAnsiTheme="minorEastAsia" w:hint="eastAsia"/>
          <w:sz w:val="21"/>
          <w:szCs w:val="21"/>
          <w:shd w:val="clear" w:color="auto" w:fill="FFFFFF"/>
          <w:lang w:eastAsia="ja-JP"/>
        </w:rPr>
        <w:t>編集</w:t>
      </w:r>
      <w:r w:rsidRPr="00DF236E">
        <w:rPr>
          <w:rStyle w:val="None"/>
          <w:rFonts w:asciiTheme="minorEastAsia" w:eastAsiaTheme="minorEastAsia" w:hAnsiTheme="minorEastAsia"/>
          <w:sz w:val="21"/>
          <w:szCs w:val="21"/>
          <w:shd w:val="clear" w:color="auto" w:fill="FFFFFF"/>
        </w:rPr>
        <w:t>；</w:t>
      </w:r>
    </w:p>
    <w:p w14:paraId="5FB59B13" w14:textId="79C3E136" w:rsidR="0071080C" w:rsidRPr="00DF236E" w:rsidRDefault="00977FAD">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shd w:val="clear" w:color="auto" w:fill="FFFFFF"/>
          <w:lang w:eastAsia="ja-JP"/>
        </w:rPr>
        <w:t>事例の検証。</w:t>
      </w:r>
      <w:r w:rsidR="003363F7" w:rsidRPr="00DF236E">
        <w:rPr>
          <w:rStyle w:val="None"/>
          <w:rFonts w:asciiTheme="minorEastAsia" w:eastAsiaTheme="minorEastAsia" w:hAnsiTheme="minorEastAsia"/>
          <w:sz w:val="21"/>
          <w:szCs w:val="21"/>
          <w:shd w:val="clear" w:color="auto" w:fill="FFFFFF"/>
          <w:lang w:eastAsia="ja-JP"/>
        </w:rPr>
        <w:t>特に、10州を代表する10地域のDPOを訪問し</w:t>
      </w:r>
      <w:r>
        <w:rPr>
          <w:rStyle w:val="None"/>
          <w:rFonts w:asciiTheme="minorEastAsia" w:eastAsiaTheme="minorEastAsia" w:hAnsiTheme="minorEastAsia" w:hint="eastAsia"/>
          <w:sz w:val="21"/>
          <w:szCs w:val="21"/>
          <w:shd w:val="clear" w:color="auto" w:fill="FFFFFF"/>
          <w:lang w:eastAsia="ja-JP"/>
        </w:rPr>
        <w:t>て</w:t>
      </w:r>
      <w:r w:rsidR="003363F7" w:rsidRPr="00DF236E">
        <w:rPr>
          <w:rStyle w:val="None"/>
          <w:rFonts w:asciiTheme="minorEastAsia" w:eastAsiaTheme="minorEastAsia" w:hAnsiTheme="minorEastAsia"/>
          <w:sz w:val="21"/>
          <w:szCs w:val="21"/>
          <w:shd w:val="clear" w:color="auto" w:fill="FFFFFF"/>
          <w:lang w:eastAsia="ja-JP"/>
        </w:rPr>
        <w:t>行った；</w:t>
      </w:r>
    </w:p>
    <w:p w14:paraId="550B15D2" w14:textId="216A1AE2" w:rsidR="0071080C" w:rsidRPr="00DF236E" w:rsidRDefault="003363F7">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インドネシアの障害者コミュニティー</w:t>
      </w:r>
      <w:r w:rsidR="00977FAD">
        <w:rPr>
          <w:rStyle w:val="None"/>
          <w:rFonts w:asciiTheme="minorEastAsia" w:eastAsiaTheme="minorEastAsia" w:hAnsiTheme="minorEastAsia" w:hint="eastAsia"/>
          <w:sz w:val="21"/>
          <w:szCs w:val="21"/>
          <w:lang w:eastAsia="ja-JP"/>
        </w:rPr>
        <w:t>の</w:t>
      </w:r>
      <w:r w:rsidRPr="00DF236E">
        <w:rPr>
          <w:rStyle w:val="None"/>
          <w:rFonts w:asciiTheme="minorEastAsia" w:eastAsiaTheme="minorEastAsia" w:hAnsiTheme="minorEastAsia"/>
          <w:sz w:val="21"/>
          <w:szCs w:val="21"/>
          <w:lang w:eastAsia="ja-JP"/>
        </w:rPr>
        <w:t>関係</w:t>
      </w:r>
      <w:r w:rsidRPr="00DF236E">
        <w:rPr>
          <w:rStyle w:val="None"/>
          <w:rFonts w:asciiTheme="minorEastAsia" w:eastAsiaTheme="minorEastAsia" w:hAnsiTheme="minorEastAsia"/>
          <w:sz w:val="21"/>
          <w:szCs w:val="21"/>
          <w:shd w:val="clear" w:color="auto" w:fill="FFFFFF"/>
          <w:lang w:eastAsia="ja-JP"/>
        </w:rPr>
        <w:t>者との協議；</w:t>
      </w:r>
    </w:p>
    <w:p w14:paraId="2551050A" w14:textId="77777777" w:rsidR="0071080C" w:rsidRPr="00DF236E" w:rsidRDefault="003363F7">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shd w:val="clear" w:color="auto" w:fill="FFFFFF"/>
        </w:rPr>
        <w:t>レポート作成</w:t>
      </w:r>
      <w:proofErr w:type="spellEnd"/>
      <w:r w:rsidRPr="00DF236E">
        <w:rPr>
          <w:rStyle w:val="None"/>
          <w:rFonts w:asciiTheme="minorEastAsia" w:eastAsiaTheme="minorEastAsia" w:hAnsiTheme="minorEastAsia"/>
          <w:sz w:val="21"/>
          <w:szCs w:val="21"/>
          <w:shd w:val="clear" w:color="auto" w:fill="FFFFFF"/>
        </w:rPr>
        <w:t>；</w:t>
      </w:r>
    </w:p>
    <w:p w14:paraId="303B0BC1" w14:textId="77777777" w:rsidR="0071080C" w:rsidRPr="00DF236E" w:rsidRDefault="003363F7">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shd w:val="clear" w:color="auto" w:fill="FFFFFF"/>
        </w:rPr>
        <w:t>英語への翻訳</w:t>
      </w:r>
      <w:proofErr w:type="spellEnd"/>
      <w:r w:rsidRPr="00DF236E">
        <w:rPr>
          <w:rStyle w:val="None"/>
          <w:rFonts w:asciiTheme="minorEastAsia" w:eastAsiaTheme="minorEastAsia" w:hAnsiTheme="minorEastAsia"/>
          <w:sz w:val="21"/>
          <w:szCs w:val="21"/>
          <w:shd w:val="clear" w:color="auto" w:fill="FFFFFF"/>
        </w:rPr>
        <w:t>；</w:t>
      </w:r>
    </w:p>
    <w:p w14:paraId="643EAAA7" w14:textId="30E1B3D7" w:rsidR="0071080C" w:rsidRPr="00DF236E" w:rsidRDefault="00977FAD">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shd w:val="clear" w:color="auto" w:fill="FFFFFF"/>
          <w:lang w:eastAsia="ja-JP"/>
        </w:rPr>
        <w:t>見直しおよび</w:t>
      </w:r>
      <w:r w:rsidR="003363F7" w:rsidRPr="00DF236E">
        <w:rPr>
          <w:rStyle w:val="None"/>
          <w:rFonts w:asciiTheme="minorEastAsia" w:eastAsiaTheme="minorEastAsia" w:hAnsiTheme="minorEastAsia"/>
          <w:sz w:val="21"/>
          <w:szCs w:val="21"/>
          <w:shd w:val="clear" w:color="auto" w:fill="FFFFFF"/>
          <w:lang w:eastAsia="ja-JP"/>
        </w:rPr>
        <w:t>オーストラリア障害者団体（PWDA）からの</w:t>
      </w:r>
      <w:r>
        <w:rPr>
          <w:rStyle w:val="None"/>
          <w:rFonts w:asciiTheme="minorEastAsia" w:eastAsiaTheme="minorEastAsia" w:hAnsiTheme="minorEastAsia" w:hint="eastAsia"/>
          <w:sz w:val="21"/>
          <w:szCs w:val="21"/>
          <w:shd w:val="clear" w:color="auto" w:fill="FFFFFF"/>
          <w:lang w:eastAsia="ja-JP"/>
        </w:rPr>
        <w:t>意見の反映</w:t>
      </w:r>
      <w:r w:rsidR="003363F7" w:rsidRPr="00DF236E">
        <w:rPr>
          <w:rStyle w:val="None"/>
          <w:rFonts w:asciiTheme="minorEastAsia" w:eastAsiaTheme="minorEastAsia" w:hAnsiTheme="minorEastAsia"/>
          <w:sz w:val="21"/>
          <w:szCs w:val="21"/>
          <w:shd w:val="clear" w:color="auto" w:fill="FFFFFF"/>
          <w:lang w:eastAsia="ja-JP"/>
        </w:rPr>
        <w:t>；</w:t>
      </w:r>
    </w:p>
    <w:p w14:paraId="5325A3B4" w14:textId="55F9E12B" w:rsidR="0071080C" w:rsidRPr="00DF236E" w:rsidRDefault="00977FAD">
      <w:pPr>
        <w:numPr>
          <w:ilvl w:val="0"/>
          <w:numId w:val="12"/>
        </w:numPr>
        <w:pBdr>
          <w:top w:val="nil"/>
          <w:left w:val="nil"/>
          <w:bottom w:val="nil"/>
          <w:right w:val="nil"/>
          <w:between w:val="nil"/>
          <w:bar w:val="nil"/>
        </w:pBdr>
        <w:spacing w:after="0" w:line="240" w:lineRule="auto"/>
        <w:ind w:left="993"/>
        <w:jc w:val="both"/>
        <w:rPr>
          <w:rFonts w:asciiTheme="minorEastAsia" w:eastAsiaTheme="minorEastAsia" w:hAnsiTheme="minorEastAsia"/>
          <w:sz w:val="21"/>
          <w:szCs w:val="21"/>
          <w:lang w:eastAsia="ja-JP"/>
        </w:rPr>
      </w:pPr>
      <w:r>
        <w:rPr>
          <w:rStyle w:val="None"/>
          <w:rFonts w:asciiTheme="minorEastAsia" w:eastAsiaTheme="minorEastAsia" w:hAnsiTheme="minorEastAsia"/>
          <w:sz w:val="21"/>
          <w:szCs w:val="21"/>
          <w:shd w:val="clear" w:color="auto" w:fill="FFFFFF"/>
          <w:lang w:eastAsia="ja-JP"/>
        </w:rPr>
        <w:t>報告</w:t>
      </w:r>
      <w:r w:rsidR="003363F7" w:rsidRPr="00DF236E">
        <w:rPr>
          <w:rStyle w:val="None"/>
          <w:rFonts w:asciiTheme="minorEastAsia" w:eastAsiaTheme="minorEastAsia" w:hAnsiTheme="minorEastAsia"/>
          <w:sz w:val="21"/>
          <w:szCs w:val="21"/>
          <w:shd w:val="clear" w:color="auto" w:fill="FFFFFF"/>
          <w:lang w:eastAsia="ja-JP"/>
        </w:rPr>
        <w:t>をまとめる。</w:t>
      </w:r>
    </w:p>
    <w:p w14:paraId="660624D4" w14:textId="63BE74F6" w:rsidR="0071080C" w:rsidRPr="007E3D3D" w:rsidRDefault="00977FAD">
      <w:pPr>
        <w:pStyle w:val="3"/>
        <w:spacing w:after="120"/>
        <w:rPr>
          <w:rStyle w:val="None"/>
          <w:rFonts w:asciiTheme="minorEastAsia" w:eastAsiaTheme="minorEastAsia" w:hAnsiTheme="minorEastAsia"/>
          <w:color w:val="auto"/>
          <w:sz w:val="24"/>
          <w:szCs w:val="24"/>
          <w:shd w:val="clear" w:color="auto" w:fill="FFFFFF"/>
          <w:lang w:eastAsia="ja-JP"/>
        </w:rPr>
      </w:pPr>
      <w:r>
        <w:rPr>
          <w:rStyle w:val="None"/>
          <w:rFonts w:asciiTheme="minorEastAsia" w:eastAsiaTheme="minorEastAsia" w:hAnsiTheme="minorEastAsia" w:hint="eastAsia"/>
          <w:color w:val="auto"/>
          <w:sz w:val="24"/>
          <w:szCs w:val="24"/>
          <w:shd w:val="clear" w:color="auto" w:fill="FFFFFF"/>
          <w:lang w:eastAsia="ja-JP"/>
        </w:rPr>
        <w:t>事例提供者</w:t>
      </w:r>
    </w:p>
    <w:p w14:paraId="14BFBD33" w14:textId="0598179F" w:rsidR="0071080C" w:rsidRPr="00DF236E" w:rsidRDefault="003363F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にはさまざまなタイプのDPOがある。地区・市、州、国レベルまでの組織構造を持つものもあれば、特定の地域に設立されたり、特定の地域のみで活動を行ったり、活動範囲を特定の地域に限定しているものもある。また、財団、協会、</w:t>
      </w:r>
      <w:r w:rsidR="00977FAD">
        <w:rPr>
          <w:rStyle w:val="None"/>
          <w:rFonts w:asciiTheme="minorEastAsia" w:eastAsiaTheme="minorEastAsia" w:hAnsiTheme="minorEastAsia" w:hint="eastAsia"/>
          <w:sz w:val="21"/>
          <w:szCs w:val="21"/>
          <w:shd w:val="clear" w:color="auto" w:fill="FFFFFF"/>
          <w:lang w:eastAsia="ja-JP"/>
        </w:rPr>
        <w:t>団体</w:t>
      </w:r>
      <w:r w:rsidRPr="00DF236E">
        <w:rPr>
          <w:rStyle w:val="None"/>
          <w:rFonts w:asciiTheme="minorEastAsia" w:eastAsiaTheme="minorEastAsia" w:hAnsiTheme="minorEastAsia"/>
          <w:sz w:val="21"/>
          <w:szCs w:val="21"/>
          <w:shd w:val="clear" w:color="auto" w:fill="FFFFFF"/>
          <w:lang w:eastAsia="ja-JP"/>
        </w:rPr>
        <w:t>など、ネットワーク的な性格を持つものもある。本報告では、これらの団体も事例提供者としての役割を担っている。その団体は以下の通りである：</w:t>
      </w:r>
    </w:p>
    <w:p w14:paraId="1AC9FB63" w14:textId="246EADC8" w:rsidR="0071080C" w:rsidRPr="00977FAD" w:rsidRDefault="003363F7">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インドネシア障害者協会（PPDI）</w:t>
      </w:r>
    </w:p>
    <w:p w14:paraId="51BDBEBC" w14:textId="1D5AC17D" w:rsidR="0071080C" w:rsidRPr="00977FAD" w:rsidRDefault="003363F7">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インドネシア</w:t>
      </w:r>
      <w:r w:rsidR="00977FAD" w:rsidRPr="00977FAD">
        <w:rPr>
          <w:rStyle w:val="None"/>
          <w:rFonts w:asciiTheme="minorEastAsia" w:eastAsiaTheme="minorEastAsia" w:hAnsiTheme="minorEastAsia"/>
          <w:iCs/>
          <w:sz w:val="21"/>
          <w:szCs w:val="21"/>
          <w:shd w:val="clear" w:color="auto" w:fill="FFFFFF"/>
          <w:lang w:eastAsia="ja-JP"/>
        </w:rPr>
        <w:t>女性</w:t>
      </w:r>
      <w:r w:rsidRPr="00977FAD">
        <w:rPr>
          <w:rStyle w:val="None"/>
          <w:rFonts w:asciiTheme="minorEastAsia" w:eastAsiaTheme="minorEastAsia" w:hAnsiTheme="minorEastAsia"/>
          <w:iCs/>
          <w:sz w:val="21"/>
          <w:szCs w:val="21"/>
          <w:shd w:val="clear" w:color="auto" w:fill="FFFFFF"/>
          <w:lang w:eastAsia="ja-JP"/>
        </w:rPr>
        <w:t>障害者協会（HWDI</w:t>
      </w:r>
      <w:r w:rsidR="00933B9C" w:rsidRPr="00977FAD">
        <w:rPr>
          <w:rStyle w:val="None"/>
          <w:rFonts w:asciiTheme="minorEastAsia" w:eastAsiaTheme="minorEastAsia" w:hAnsiTheme="minorEastAsia"/>
          <w:iCs/>
          <w:sz w:val="21"/>
          <w:szCs w:val="21"/>
          <w:shd w:val="clear" w:color="auto" w:fill="FFFFFF"/>
          <w:lang w:eastAsia="ja-JP"/>
        </w:rPr>
        <w:t>）</w:t>
      </w:r>
    </w:p>
    <w:p w14:paraId="774B0DDB" w14:textId="022BF524" w:rsidR="0071080C" w:rsidRPr="00977FAD" w:rsidRDefault="003363F7">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インドネシア</w:t>
      </w:r>
      <w:r w:rsidR="00977FAD" w:rsidRPr="00977FAD">
        <w:rPr>
          <w:rStyle w:val="None"/>
          <w:rFonts w:asciiTheme="minorEastAsia" w:eastAsiaTheme="minorEastAsia" w:hAnsiTheme="minorEastAsia" w:hint="eastAsia"/>
          <w:iCs/>
          <w:sz w:val="21"/>
          <w:szCs w:val="21"/>
          <w:shd w:val="clear" w:color="auto" w:fill="FFFFFF"/>
          <w:lang w:eastAsia="ja-JP"/>
        </w:rPr>
        <w:t>盲人連盟（</w:t>
      </w:r>
      <w:r w:rsidR="00977FAD" w:rsidRPr="00977FAD">
        <w:rPr>
          <w:rStyle w:val="None"/>
          <w:rFonts w:asciiTheme="minorEastAsia" w:eastAsiaTheme="minorEastAsia" w:hAnsiTheme="minorEastAsia"/>
          <w:iCs/>
          <w:sz w:val="21"/>
          <w:szCs w:val="21"/>
          <w:shd w:val="clear" w:color="auto" w:fill="FFFFFF"/>
          <w:lang w:eastAsia="ja-JP"/>
        </w:rPr>
        <w:t>PERTUNI</w:t>
      </w:r>
      <w:r w:rsidR="00977FAD" w:rsidRPr="00977FAD">
        <w:rPr>
          <w:rStyle w:val="None"/>
          <w:rFonts w:asciiTheme="minorEastAsia" w:eastAsiaTheme="minorEastAsia" w:hAnsiTheme="minorEastAsia" w:hint="eastAsia"/>
          <w:iCs/>
          <w:sz w:val="21"/>
          <w:szCs w:val="21"/>
          <w:shd w:val="clear" w:color="auto" w:fill="FFFFFF"/>
          <w:lang w:eastAsia="ja-JP"/>
        </w:rPr>
        <w:t>）</w:t>
      </w:r>
    </w:p>
    <w:p w14:paraId="155F896A" w14:textId="7151D467" w:rsidR="0071080C" w:rsidRPr="00977FAD" w:rsidRDefault="003363F7">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インドネシアろう者福祉協会（GERKATIN</w:t>
      </w:r>
      <w:r w:rsidR="00977FAD" w:rsidRPr="00977FAD">
        <w:rPr>
          <w:rStyle w:val="None"/>
          <w:rFonts w:asciiTheme="minorEastAsia" w:eastAsiaTheme="minorEastAsia" w:hAnsiTheme="minorEastAsia" w:hint="eastAsia"/>
          <w:iCs/>
          <w:sz w:val="21"/>
          <w:szCs w:val="21"/>
          <w:shd w:val="clear" w:color="auto" w:fill="FFFFFF"/>
          <w:lang w:eastAsia="ja-JP"/>
        </w:rPr>
        <w:t>）</w:t>
      </w:r>
    </w:p>
    <w:p w14:paraId="0D276EEB" w14:textId="5ABEDB22" w:rsidR="0071080C" w:rsidRPr="00977FAD" w:rsidRDefault="00977FAD">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アクセシブル</w:t>
      </w:r>
      <w:r w:rsidRPr="00977FAD">
        <w:rPr>
          <w:rStyle w:val="None"/>
          <w:rFonts w:asciiTheme="minorEastAsia" w:eastAsiaTheme="minorEastAsia" w:hAnsiTheme="minorEastAsia" w:hint="eastAsia"/>
          <w:iCs/>
          <w:sz w:val="21"/>
          <w:szCs w:val="21"/>
          <w:shd w:val="clear" w:color="auto" w:fill="FFFFFF"/>
          <w:lang w:eastAsia="ja-JP"/>
        </w:rPr>
        <w:t>総</w:t>
      </w:r>
      <w:r w:rsidRPr="00977FAD">
        <w:rPr>
          <w:rStyle w:val="None"/>
          <w:rFonts w:asciiTheme="minorEastAsia" w:eastAsiaTheme="minorEastAsia" w:hAnsiTheme="minorEastAsia"/>
          <w:iCs/>
          <w:sz w:val="21"/>
          <w:szCs w:val="21"/>
          <w:shd w:val="clear" w:color="auto" w:fill="FFFFFF"/>
          <w:lang w:eastAsia="ja-JP"/>
        </w:rPr>
        <w:t>選挙委員会センター</w:t>
      </w:r>
      <w:r w:rsidR="003363F7" w:rsidRPr="00977FAD">
        <w:rPr>
          <w:rStyle w:val="None"/>
          <w:rFonts w:asciiTheme="minorEastAsia" w:eastAsiaTheme="minorEastAsia" w:hAnsiTheme="minorEastAsia"/>
          <w:iCs/>
          <w:sz w:val="21"/>
          <w:szCs w:val="21"/>
          <w:shd w:val="clear" w:color="auto" w:fill="FFFFFF"/>
          <w:lang w:eastAsia="ja-JP"/>
        </w:rPr>
        <w:t>（PPUA）</w:t>
      </w:r>
    </w:p>
    <w:p w14:paraId="3CD6E4D2" w14:textId="4EA1474C" w:rsidR="0071080C" w:rsidRPr="00977FAD" w:rsidRDefault="003363F7">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インドネシア障害者・ハンセン病</w:t>
      </w:r>
      <w:r w:rsidR="00977FAD">
        <w:rPr>
          <w:rStyle w:val="None"/>
          <w:rFonts w:asciiTheme="minorEastAsia" w:eastAsiaTheme="minorEastAsia" w:hAnsiTheme="minorEastAsia" w:hint="eastAsia"/>
          <w:iCs/>
          <w:sz w:val="21"/>
          <w:szCs w:val="21"/>
          <w:shd w:val="clear" w:color="auto" w:fill="FFFFFF"/>
          <w:lang w:eastAsia="ja-JP"/>
        </w:rPr>
        <w:t>患者</w:t>
      </w:r>
      <w:r w:rsidR="00977FAD" w:rsidRPr="00977FAD">
        <w:rPr>
          <w:rStyle w:val="None"/>
          <w:rFonts w:asciiTheme="minorEastAsia" w:eastAsiaTheme="minorEastAsia" w:hAnsiTheme="minorEastAsia"/>
          <w:iCs/>
          <w:sz w:val="21"/>
          <w:szCs w:val="21"/>
          <w:shd w:val="clear" w:color="auto" w:fill="FFFFFF"/>
          <w:lang w:eastAsia="ja-JP"/>
        </w:rPr>
        <w:t>連帯運動</w:t>
      </w:r>
      <w:r w:rsidRPr="00977FAD">
        <w:rPr>
          <w:rStyle w:val="None"/>
          <w:rFonts w:asciiTheme="minorEastAsia" w:eastAsiaTheme="minorEastAsia" w:hAnsiTheme="minorEastAsia"/>
          <w:iCs/>
          <w:sz w:val="21"/>
          <w:szCs w:val="21"/>
          <w:shd w:val="clear" w:color="auto" w:fill="FFFFFF"/>
          <w:lang w:eastAsia="ja-JP"/>
        </w:rPr>
        <w:t xml:space="preserve">（GPDLI） </w:t>
      </w:r>
    </w:p>
    <w:p w14:paraId="1B150FA7" w14:textId="1C3920BA" w:rsidR="0071080C" w:rsidRPr="00977FAD" w:rsidRDefault="003363F7">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ヌサンタラ障害者団体（OHANA）</w:t>
      </w:r>
    </w:p>
    <w:p w14:paraId="12063876" w14:textId="77777777" w:rsidR="0071080C" w:rsidRPr="00977FAD" w:rsidRDefault="003363F7">
      <w:pPr>
        <w:numPr>
          <w:ilvl w:val="0"/>
          <w:numId w:val="4"/>
        </w:numPr>
        <w:pBdr>
          <w:top w:val="nil"/>
          <w:left w:val="nil"/>
          <w:bottom w:val="nil"/>
          <w:right w:val="nil"/>
          <w:between w:val="nil"/>
          <w:bar w:val="nil"/>
        </w:pBdr>
        <w:spacing w:after="0" w:line="240" w:lineRule="auto"/>
        <w:jc w:val="both"/>
        <w:rPr>
          <w:rStyle w:val="None"/>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 xml:space="preserve">バンドン自立生活センター（BILiC） </w:t>
      </w:r>
    </w:p>
    <w:p w14:paraId="13B0C297" w14:textId="5AB0678C" w:rsidR="0071080C" w:rsidRPr="00977FAD" w:rsidRDefault="00977FAD">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ミトラ・ネトラ財団</w:t>
      </w:r>
      <w:r w:rsidR="003363F7" w:rsidRPr="00977FAD">
        <w:rPr>
          <w:rStyle w:val="None"/>
          <w:rFonts w:asciiTheme="minorEastAsia" w:eastAsiaTheme="minorEastAsia" w:hAnsiTheme="minor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MITRA NETRA Foundation</w:t>
      </w:r>
      <w:r w:rsidR="003363F7" w:rsidRPr="00977FAD">
        <w:rPr>
          <w:rStyle w:val="None"/>
          <w:rFonts w:asciiTheme="minorEastAsia" w:eastAsiaTheme="minorEastAsia" w:hAnsiTheme="minorEastAsia"/>
          <w:iCs/>
          <w:sz w:val="21"/>
          <w:szCs w:val="21"/>
          <w:shd w:val="clear" w:color="auto" w:fill="FFFFFF"/>
          <w:lang w:eastAsia="ja-JP"/>
        </w:rPr>
        <w:t>）</w:t>
      </w:r>
    </w:p>
    <w:p w14:paraId="7F25C569" w14:textId="474732C0" w:rsidR="0071080C" w:rsidRPr="00977FAD" w:rsidRDefault="003363F7">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ハンセン病患者自立協会（PERMATA）</w:t>
      </w:r>
    </w:p>
    <w:p w14:paraId="671353F0" w14:textId="4959610C" w:rsidR="0071080C" w:rsidRPr="00977FAD" w:rsidRDefault="003363F7">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脊髄損傷クラテン</w:t>
      </w:r>
      <w:r w:rsidR="00977FAD" w:rsidRPr="00977FAD">
        <w:rPr>
          <w:rStyle w:val="None"/>
          <w:rFonts w:asciiTheme="minorEastAsia" w:eastAsiaTheme="minorEastAsia" w:hAnsiTheme="minorEastAsia"/>
          <w:iCs/>
          <w:sz w:val="21"/>
          <w:szCs w:val="21"/>
          <w:shd w:val="clear" w:color="auto" w:fill="FFFFFF"/>
          <w:lang w:eastAsia="ja-JP"/>
        </w:rPr>
        <w:t>（SCI</w:t>
      </w:r>
      <w:r w:rsidR="00977FAD" w:rsidRPr="00977FAD">
        <w:t xml:space="preserve"> </w:t>
      </w:r>
      <w:r w:rsidR="00977FAD" w:rsidRPr="00977FAD">
        <w:rPr>
          <w:rStyle w:val="None"/>
          <w:rFonts w:asciiTheme="minorEastAsia" w:eastAsiaTheme="minorEastAsia" w:hAnsiTheme="minorEastAsia"/>
          <w:iCs/>
          <w:sz w:val="21"/>
          <w:szCs w:val="21"/>
          <w:shd w:val="clear" w:color="auto" w:fill="FFFFFF"/>
          <w:lang w:eastAsia="ja-JP"/>
        </w:rPr>
        <w:t>Klaten）</w:t>
      </w:r>
    </w:p>
    <w:p w14:paraId="6B8815B2" w14:textId="0206AE01" w:rsidR="0071080C" w:rsidRPr="00977FAD" w:rsidRDefault="00977FAD">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地域密着型リハビリテーション開発研修センター</w:t>
      </w:r>
      <w:r>
        <w:rPr>
          <w:rStyle w:val="None"/>
          <w:rFonts w:asciiTheme="minorEastAsia" w:eastAsiaTheme="minorEastAsia" w:hAnsiTheme="minorEastAsia" w:hint="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ソロ</w:t>
      </w:r>
      <w:r w:rsidR="003363F7" w:rsidRPr="00977FAD">
        <w:rPr>
          <w:rStyle w:val="None"/>
          <w:rFonts w:asciiTheme="minorEastAsia" w:eastAsiaTheme="minorEastAsia" w:hAnsiTheme="minor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PPRBM</w:t>
      </w:r>
      <w:r w:rsidR="003363F7" w:rsidRPr="00977FAD">
        <w:rPr>
          <w:rStyle w:val="None"/>
          <w:rFonts w:asciiTheme="minorEastAsia" w:eastAsiaTheme="minorEastAsia" w:hAnsiTheme="minorEastAsia"/>
          <w:iCs/>
          <w:sz w:val="21"/>
          <w:szCs w:val="21"/>
          <w:shd w:val="clear" w:color="auto" w:fill="FFFFFF"/>
          <w:lang w:eastAsia="ja-JP"/>
        </w:rPr>
        <w:t>）</w:t>
      </w:r>
    </w:p>
    <w:p w14:paraId="5EB54300" w14:textId="6E11B01E" w:rsidR="0071080C" w:rsidRPr="00977FAD" w:rsidRDefault="00977FAD">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bookmarkStart w:id="20" w:name="_Hlk172216357"/>
      <w:r w:rsidRPr="00977FAD">
        <w:rPr>
          <w:rStyle w:val="None"/>
          <w:rFonts w:asciiTheme="minorEastAsia" w:eastAsiaTheme="minorEastAsia" w:hAnsiTheme="minorEastAsia"/>
          <w:iCs/>
          <w:sz w:val="21"/>
          <w:szCs w:val="21"/>
          <w:shd w:val="clear" w:color="auto" w:fill="FFFFFF"/>
          <w:lang w:eastAsia="ja-JP"/>
        </w:rPr>
        <w:t>女性・障害者・児童擁護センター</w:t>
      </w:r>
      <w:bookmarkEnd w:id="20"/>
      <w:r w:rsidR="003363F7" w:rsidRPr="00977FAD">
        <w:rPr>
          <w:rStyle w:val="None"/>
          <w:rFonts w:asciiTheme="minorEastAsia" w:eastAsiaTheme="minorEastAsia" w:hAnsiTheme="minor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SAPDA</w:t>
      </w:r>
      <w:r w:rsidR="003363F7" w:rsidRPr="00977FAD">
        <w:rPr>
          <w:rStyle w:val="None"/>
          <w:rFonts w:asciiTheme="minorEastAsia" w:eastAsiaTheme="minorEastAsia" w:hAnsiTheme="minorEastAsia"/>
          <w:iCs/>
          <w:sz w:val="21"/>
          <w:szCs w:val="21"/>
          <w:shd w:val="clear" w:color="auto" w:fill="FFFFFF"/>
          <w:lang w:eastAsia="ja-JP"/>
        </w:rPr>
        <w:t>）</w:t>
      </w:r>
      <w:r>
        <w:rPr>
          <w:rStyle w:val="None"/>
          <w:rFonts w:asciiTheme="minorEastAsia" w:eastAsiaTheme="minorEastAsia" w:hAnsiTheme="minorEastAsia" w:hint="eastAsia"/>
          <w:iCs/>
          <w:sz w:val="21"/>
          <w:szCs w:val="21"/>
          <w:shd w:val="clear" w:color="auto" w:fill="FFFFFF"/>
          <w:lang w:eastAsia="ja-JP"/>
        </w:rPr>
        <w:t xml:space="preserve">　</w:t>
      </w:r>
    </w:p>
    <w:p w14:paraId="6AD84238" w14:textId="50D5A0C3" w:rsidR="0071080C" w:rsidRPr="00977FAD" w:rsidRDefault="00977FAD">
      <w:pPr>
        <w:numPr>
          <w:ilvl w:val="0"/>
          <w:numId w:val="4"/>
        </w:numPr>
        <w:pBdr>
          <w:top w:val="nil"/>
          <w:left w:val="nil"/>
          <w:bottom w:val="nil"/>
          <w:right w:val="nil"/>
          <w:between w:val="nil"/>
          <w:bar w:val="nil"/>
        </w:pBdr>
        <w:spacing w:after="0" w:line="240" w:lineRule="auto"/>
        <w:jc w:val="both"/>
        <w:rPr>
          <w:rFonts w:asciiTheme="minorEastAsia" w:eastAsiaTheme="minorEastAsia" w:hAnsiTheme="minorEastAsia"/>
          <w:iCs/>
          <w:sz w:val="21"/>
          <w:szCs w:val="21"/>
          <w:lang w:eastAsia="ja-JP"/>
        </w:rPr>
      </w:pPr>
      <w:bookmarkStart w:id="21" w:name="_Hlk171804430"/>
      <w:r w:rsidRPr="00977FAD">
        <w:rPr>
          <w:rStyle w:val="None"/>
          <w:rFonts w:asciiTheme="minorEastAsia" w:eastAsiaTheme="minorEastAsia" w:hAnsiTheme="minorEastAsia"/>
          <w:iCs/>
          <w:sz w:val="21"/>
          <w:szCs w:val="21"/>
          <w:shd w:val="clear" w:color="auto" w:fill="FFFFFF"/>
          <w:lang w:eastAsia="ja-JP"/>
        </w:rPr>
        <w:t>障害</w:t>
      </w:r>
      <w:r>
        <w:rPr>
          <w:rStyle w:val="None"/>
          <w:rFonts w:asciiTheme="minorEastAsia" w:eastAsiaTheme="minorEastAsia" w:hAnsiTheme="minorEastAsia" w:hint="eastAsia"/>
          <w:iCs/>
          <w:sz w:val="21"/>
          <w:szCs w:val="21"/>
          <w:shd w:val="clear" w:color="auto" w:fill="FFFFFF"/>
          <w:lang w:eastAsia="ja-JP"/>
        </w:rPr>
        <w:t>者包摂・権利擁護</w:t>
      </w:r>
      <w:r w:rsidRPr="00977FAD">
        <w:rPr>
          <w:rStyle w:val="None"/>
          <w:rFonts w:asciiTheme="minorEastAsia" w:eastAsiaTheme="minorEastAsia" w:hAnsiTheme="minorEastAsia"/>
          <w:iCs/>
          <w:sz w:val="21"/>
          <w:szCs w:val="21"/>
          <w:shd w:val="clear" w:color="auto" w:fill="FFFFFF"/>
          <w:lang w:eastAsia="ja-JP"/>
        </w:rPr>
        <w:t>研究所</w:t>
      </w:r>
      <w:r w:rsidR="003363F7" w:rsidRPr="00977FAD">
        <w:rPr>
          <w:rStyle w:val="None"/>
          <w:rFonts w:asciiTheme="minorEastAsia" w:eastAsiaTheme="minorEastAsia" w:hAnsiTheme="minorEastAsia"/>
          <w:iCs/>
          <w:sz w:val="21"/>
          <w:szCs w:val="21"/>
          <w:shd w:val="clear" w:color="auto" w:fill="FFFFFF"/>
          <w:lang w:eastAsia="ja-JP"/>
        </w:rPr>
        <w:t>（SIGAB）</w:t>
      </w:r>
    </w:p>
    <w:bookmarkEnd w:id="21"/>
    <w:p w14:paraId="05715BC7" w14:textId="23FE1AE5" w:rsidR="0071080C" w:rsidRPr="00977FAD" w:rsidRDefault="003363F7">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障害者</w:t>
      </w:r>
      <w:r w:rsidR="00977FAD">
        <w:rPr>
          <w:rStyle w:val="None"/>
          <w:rFonts w:asciiTheme="minorEastAsia" w:eastAsiaTheme="minorEastAsia" w:hAnsiTheme="minorEastAsia" w:hint="eastAsia"/>
          <w:iCs/>
          <w:sz w:val="21"/>
          <w:szCs w:val="21"/>
          <w:shd w:val="clear" w:color="auto" w:fill="FFFFFF"/>
          <w:lang w:eastAsia="ja-JP"/>
        </w:rPr>
        <w:t>の</w:t>
      </w:r>
      <w:r w:rsidRPr="00977FAD">
        <w:rPr>
          <w:rStyle w:val="None"/>
          <w:rFonts w:asciiTheme="minorEastAsia" w:eastAsiaTheme="minorEastAsia" w:hAnsiTheme="minorEastAsia"/>
          <w:iCs/>
          <w:sz w:val="21"/>
          <w:szCs w:val="21"/>
          <w:shd w:val="clear" w:color="auto" w:fill="FFFFFF"/>
          <w:lang w:eastAsia="ja-JP"/>
        </w:rPr>
        <w:t>生活</w:t>
      </w:r>
      <w:r w:rsidR="00544855">
        <w:rPr>
          <w:rStyle w:val="None"/>
          <w:rFonts w:asciiTheme="minorEastAsia" w:eastAsiaTheme="minorEastAsia" w:hAnsiTheme="minorEastAsia" w:hint="eastAsia"/>
          <w:iCs/>
          <w:sz w:val="21"/>
          <w:szCs w:val="21"/>
          <w:shd w:val="clear" w:color="auto" w:fill="FFFFFF"/>
          <w:lang w:eastAsia="ja-JP"/>
        </w:rPr>
        <w:t>における</w:t>
      </w:r>
      <w:r w:rsidR="00977FAD">
        <w:rPr>
          <w:rStyle w:val="None"/>
          <w:rFonts w:asciiTheme="minorEastAsia" w:eastAsiaTheme="minorEastAsia" w:hAnsiTheme="minorEastAsia" w:hint="eastAsia"/>
          <w:iCs/>
          <w:sz w:val="21"/>
          <w:szCs w:val="21"/>
          <w:shd w:val="clear" w:color="auto" w:fill="FFFFFF"/>
          <w:lang w:eastAsia="ja-JP"/>
        </w:rPr>
        <w:t>有資格活動</w:t>
      </w:r>
      <w:r w:rsidR="00544855">
        <w:rPr>
          <w:rStyle w:val="None"/>
          <w:rFonts w:asciiTheme="minorEastAsia" w:eastAsiaTheme="minorEastAsia" w:hAnsiTheme="minorEastAsia" w:hint="eastAsia"/>
          <w:iCs/>
          <w:sz w:val="21"/>
          <w:szCs w:val="21"/>
          <w:shd w:val="clear" w:color="auto" w:fill="FFFFFF"/>
          <w:lang w:eastAsia="ja-JP"/>
        </w:rPr>
        <w:t>を</w:t>
      </w:r>
      <w:r w:rsidRPr="00977FAD">
        <w:rPr>
          <w:rStyle w:val="None"/>
          <w:rFonts w:asciiTheme="minorEastAsia" w:eastAsiaTheme="minorEastAsia" w:hAnsiTheme="minorEastAsia"/>
          <w:iCs/>
          <w:sz w:val="21"/>
          <w:szCs w:val="21"/>
          <w:shd w:val="clear" w:color="auto" w:fill="FFFFFF"/>
          <w:lang w:eastAsia="ja-JP"/>
        </w:rPr>
        <w:t>改善</w:t>
      </w:r>
      <w:r w:rsidR="00544855">
        <w:rPr>
          <w:rStyle w:val="None"/>
          <w:rFonts w:asciiTheme="minorEastAsia" w:eastAsiaTheme="minorEastAsia" w:hAnsiTheme="minorEastAsia" w:hint="eastAsia"/>
          <w:iCs/>
          <w:sz w:val="21"/>
          <w:szCs w:val="21"/>
          <w:shd w:val="clear" w:color="auto" w:fill="FFFFFF"/>
          <w:lang w:eastAsia="ja-JP"/>
        </w:rPr>
        <w:t>する</w:t>
      </w:r>
      <w:r w:rsidRPr="00977FAD">
        <w:rPr>
          <w:rStyle w:val="None"/>
          <w:rFonts w:asciiTheme="minorEastAsia" w:eastAsiaTheme="minorEastAsia" w:hAnsiTheme="minorEastAsia"/>
          <w:iCs/>
          <w:sz w:val="21"/>
          <w:szCs w:val="21"/>
          <w:shd w:val="clear" w:color="auto" w:fill="FFFFFF"/>
          <w:lang w:eastAsia="ja-JP"/>
        </w:rPr>
        <w:t>センター（CIQAL）</w:t>
      </w:r>
    </w:p>
    <w:p w14:paraId="68DA9777" w14:textId="70796C17" w:rsidR="0071080C" w:rsidRPr="00977FAD" w:rsidRDefault="003363F7">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iCs/>
          <w:sz w:val="21"/>
          <w:szCs w:val="21"/>
        </w:rPr>
      </w:pPr>
      <w:proofErr w:type="spellStart"/>
      <w:r w:rsidRPr="00977FAD">
        <w:rPr>
          <w:rStyle w:val="None"/>
          <w:rFonts w:asciiTheme="minorEastAsia" w:eastAsiaTheme="minorEastAsia" w:hAnsiTheme="minorEastAsia"/>
          <w:iCs/>
          <w:sz w:val="21"/>
          <w:szCs w:val="21"/>
          <w:shd w:val="clear" w:color="auto" w:fill="FFFFFF"/>
        </w:rPr>
        <w:t>障害者社会</w:t>
      </w:r>
      <w:proofErr w:type="spellEnd"/>
      <w:r w:rsidR="00977FAD">
        <w:rPr>
          <w:rStyle w:val="None"/>
          <w:rFonts w:asciiTheme="minorEastAsia" w:eastAsiaTheme="minorEastAsia" w:hAnsiTheme="minorEastAsia" w:hint="eastAsia"/>
          <w:iCs/>
          <w:sz w:val="21"/>
          <w:szCs w:val="21"/>
          <w:shd w:val="clear" w:color="auto" w:fill="FFFFFF"/>
          <w:lang w:eastAsia="ja-JP"/>
        </w:rPr>
        <w:t>団体</w:t>
      </w:r>
      <w:r w:rsidRPr="00977FAD">
        <w:rPr>
          <w:rStyle w:val="None"/>
          <w:rFonts w:asciiTheme="minorEastAsia" w:eastAsiaTheme="minorEastAsia" w:hAnsiTheme="minorEastAsia"/>
          <w:iCs/>
          <w:sz w:val="21"/>
          <w:szCs w:val="21"/>
          <w:shd w:val="clear" w:color="auto" w:fill="FFFFFF"/>
        </w:rPr>
        <w:t>（OSPC GK）</w:t>
      </w:r>
    </w:p>
    <w:p w14:paraId="24F19696" w14:textId="221A58C9" w:rsidR="0071080C" w:rsidRPr="00977FAD" w:rsidRDefault="00977FAD">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インドネシア</w:t>
      </w:r>
      <w:r>
        <w:rPr>
          <w:rStyle w:val="None"/>
          <w:rFonts w:asciiTheme="minorEastAsia" w:eastAsiaTheme="minorEastAsia" w:hAnsiTheme="minorEastAsia" w:hint="eastAsia"/>
          <w:iCs/>
          <w:sz w:val="21"/>
          <w:szCs w:val="21"/>
          <w:shd w:val="clear" w:color="auto" w:fill="FFFFFF"/>
          <w:lang w:eastAsia="ja-JP"/>
        </w:rPr>
        <w:t>盲人連盟</w:t>
      </w:r>
      <w:r w:rsidRPr="00977FAD">
        <w:rPr>
          <w:rStyle w:val="None"/>
          <w:rFonts w:asciiTheme="minorEastAsia" w:eastAsiaTheme="minorEastAsia" w:hAnsiTheme="minorEastAsia"/>
          <w:iCs/>
          <w:sz w:val="21"/>
          <w:szCs w:val="21"/>
          <w:shd w:val="clear" w:color="auto" w:fill="FFFFFF"/>
          <w:lang w:eastAsia="ja-JP"/>
        </w:rPr>
        <w:t>・バリ</w:t>
      </w:r>
      <w:r w:rsidR="003363F7" w:rsidRPr="00977FAD">
        <w:rPr>
          <w:rStyle w:val="None"/>
          <w:rFonts w:asciiTheme="minorEastAsia" w:eastAsiaTheme="minorEastAsia" w:hAnsiTheme="minor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PERTUNI Bali</w:t>
      </w:r>
      <w:r w:rsidR="003363F7" w:rsidRPr="00977FAD">
        <w:rPr>
          <w:rStyle w:val="None"/>
          <w:rFonts w:asciiTheme="minorEastAsia" w:eastAsiaTheme="minorEastAsia" w:hAnsiTheme="minorEastAsia"/>
          <w:iCs/>
          <w:sz w:val="21"/>
          <w:szCs w:val="21"/>
          <w:shd w:val="clear" w:color="auto" w:fill="FFFFFF"/>
          <w:lang w:eastAsia="ja-JP"/>
        </w:rPr>
        <w:t>）</w:t>
      </w:r>
      <w:r>
        <w:rPr>
          <w:rStyle w:val="None"/>
          <w:rFonts w:asciiTheme="minorEastAsia" w:eastAsiaTheme="minorEastAsia" w:hAnsiTheme="minorEastAsia" w:hint="eastAsia"/>
          <w:iCs/>
          <w:sz w:val="21"/>
          <w:szCs w:val="21"/>
          <w:shd w:val="clear" w:color="auto" w:fill="FFFFFF"/>
          <w:lang w:eastAsia="ja-JP"/>
        </w:rPr>
        <w:t xml:space="preserve">　</w:t>
      </w:r>
    </w:p>
    <w:p w14:paraId="632AB09D" w14:textId="4556C383" w:rsidR="0071080C" w:rsidRPr="00977FAD" w:rsidRDefault="00977FAD">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インドネシア障害者協会</w:t>
      </w:r>
      <w:r>
        <w:rPr>
          <w:rStyle w:val="None"/>
          <w:rFonts w:asciiTheme="minorEastAsia" w:eastAsiaTheme="minorEastAsia" w:hAnsiTheme="minorEastAsia" w:hint="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ロンボク</w:t>
      </w:r>
      <w:r>
        <w:rPr>
          <w:rStyle w:val="None"/>
          <w:rFonts w:asciiTheme="minorEastAsia" w:eastAsiaTheme="minorEastAsia" w:hAnsiTheme="minorEastAsia" w:hint="eastAsia"/>
          <w:iCs/>
          <w:sz w:val="21"/>
          <w:szCs w:val="21"/>
          <w:shd w:val="clear" w:color="auto" w:fill="FFFFFF"/>
          <w:lang w:eastAsia="ja-JP"/>
        </w:rPr>
        <w:t>・</w:t>
      </w:r>
      <w:r w:rsidRPr="00977FAD">
        <w:rPr>
          <w:rStyle w:val="None"/>
          <w:rFonts w:asciiTheme="minorEastAsia" w:eastAsiaTheme="minorEastAsia" w:hAnsiTheme="minorEastAsia" w:hint="eastAsia"/>
          <w:iCs/>
          <w:sz w:val="21"/>
          <w:szCs w:val="21"/>
          <w:shd w:val="clear" w:color="auto" w:fill="FFFFFF"/>
          <w:lang w:eastAsia="ja-JP"/>
        </w:rPr>
        <w:t>西ヌサ・トゥンガラ州</w:t>
      </w:r>
      <w:r w:rsidR="003363F7" w:rsidRPr="00977FAD">
        <w:rPr>
          <w:rStyle w:val="None"/>
          <w:rFonts w:asciiTheme="minorEastAsia" w:eastAsiaTheme="minorEastAsia" w:hAnsiTheme="minor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PPDI</w:t>
      </w:r>
      <w:r w:rsidRPr="00977FAD">
        <w:rPr>
          <w:lang w:eastAsia="ja-JP"/>
        </w:rPr>
        <w:t xml:space="preserve"> </w:t>
      </w:r>
      <w:r w:rsidRPr="00977FAD">
        <w:rPr>
          <w:rStyle w:val="None"/>
          <w:rFonts w:asciiTheme="minorEastAsia" w:eastAsiaTheme="minorEastAsia" w:hAnsiTheme="minorEastAsia"/>
          <w:iCs/>
          <w:sz w:val="21"/>
          <w:szCs w:val="21"/>
          <w:shd w:val="clear" w:color="auto" w:fill="FFFFFF"/>
          <w:lang w:eastAsia="ja-JP"/>
        </w:rPr>
        <w:t>Lombok NTB</w:t>
      </w:r>
      <w:r w:rsidR="003363F7" w:rsidRPr="00977FAD">
        <w:rPr>
          <w:rStyle w:val="None"/>
          <w:rFonts w:asciiTheme="minorEastAsia" w:eastAsiaTheme="minorEastAsia" w:hAnsiTheme="minorEastAsia"/>
          <w:iCs/>
          <w:sz w:val="21"/>
          <w:szCs w:val="21"/>
          <w:shd w:val="clear" w:color="auto" w:fill="FFFFFF"/>
          <w:lang w:eastAsia="ja-JP"/>
        </w:rPr>
        <w:t>）</w:t>
      </w:r>
    </w:p>
    <w:p w14:paraId="77C652BF" w14:textId="58642E77" w:rsidR="0071080C" w:rsidRPr="00977FAD" w:rsidRDefault="00977FAD">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障害のある子を持つ親の</w:t>
      </w:r>
      <w:r>
        <w:rPr>
          <w:rStyle w:val="None"/>
          <w:rFonts w:asciiTheme="minorEastAsia" w:eastAsiaTheme="minorEastAsia" w:hAnsiTheme="minorEastAsia" w:hint="eastAsia"/>
          <w:iCs/>
          <w:sz w:val="21"/>
          <w:szCs w:val="21"/>
          <w:shd w:val="clear" w:color="auto" w:fill="FFFFFF"/>
          <w:lang w:eastAsia="ja-JP"/>
        </w:rPr>
        <w:t>交流</w:t>
      </w:r>
      <w:r w:rsidRPr="00977FAD">
        <w:rPr>
          <w:rStyle w:val="None"/>
          <w:rFonts w:asciiTheme="minorEastAsia" w:eastAsiaTheme="minorEastAsia" w:hAnsiTheme="minorEastAsia"/>
          <w:iCs/>
          <w:sz w:val="21"/>
          <w:szCs w:val="21"/>
          <w:shd w:val="clear" w:color="auto" w:fill="FFFFFF"/>
          <w:lang w:eastAsia="ja-JP"/>
        </w:rPr>
        <w:t>フォーラム</w:t>
      </w:r>
      <w:r w:rsidR="003363F7" w:rsidRPr="00977FAD">
        <w:rPr>
          <w:rStyle w:val="None"/>
          <w:rFonts w:asciiTheme="minorEastAsia" w:eastAsiaTheme="minorEastAsia" w:hAnsiTheme="minor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FKKADK NTB</w:t>
      </w:r>
      <w:r w:rsidR="003363F7" w:rsidRPr="00977FAD">
        <w:rPr>
          <w:rStyle w:val="None"/>
          <w:rFonts w:asciiTheme="minorEastAsia" w:eastAsiaTheme="minorEastAsia" w:hAnsiTheme="minorEastAsia"/>
          <w:iCs/>
          <w:sz w:val="21"/>
          <w:szCs w:val="21"/>
          <w:shd w:val="clear" w:color="auto" w:fill="FFFFFF"/>
          <w:lang w:eastAsia="ja-JP"/>
        </w:rPr>
        <w:t>)</w:t>
      </w:r>
    </w:p>
    <w:p w14:paraId="0E614FD1" w14:textId="56F2D906" w:rsidR="0071080C" w:rsidRPr="00977FAD" w:rsidRDefault="00977FAD">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iCs/>
          <w:sz w:val="21"/>
          <w:szCs w:val="21"/>
          <w:lang w:eastAsia="ja-JP"/>
        </w:rPr>
      </w:pPr>
      <w:r w:rsidRPr="00977FAD">
        <w:rPr>
          <w:rStyle w:val="None"/>
          <w:rFonts w:asciiTheme="minorEastAsia" w:eastAsiaTheme="minorEastAsia" w:hAnsiTheme="minorEastAsia"/>
          <w:iCs/>
          <w:sz w:val="21"/>
          <w:szCs w:val="21"/>
          <w:shd w:val="clear" w:color="auto" w:fill="FFFFFF"/>
          <w:lang w:eastAsia="ja-JP"/>
        </w:rPr>
        <w:t>インドネシア盲人</w:t>
      </w:r>
      <w:r>
        <w:rPr>
          <w:rStyle w:val="None"/>
          <w:rFonts w:asciiTheme="minorEastAsia" w:eastAsiaTheme="minorEastAsia" w:hAnsiTheme="minorEastAsia" w:hint="eastAsia"/>
          <w:iCs/>
          <w:sz w:val="21"/>
          <w:szCs w:val="21"/>
          <w:shd w:val="clear" w:color="auto" w:fill="FFFFFF"/>
          <w:lang w:eastAsia="ja-JP"/>
        </w:rPr>
        <w:t>連盟・</w:t>
      </w:r>
      <w:r w:rsidRPr="00977FAD">
        <w:rPr>
          <w:rStyle w:val="None"/>
          <w:rFonts w:asciiTheme="minorEastAsia" w:eastAsiaTheme="minorEastAsia" w:hAnsiTheme="minorEastAsia"/>
          <w:iCs/>
          <w:sz w:val="21"/>
          <w:szCs w:val="21"/>
          <w:shd w:val="clear" w:color="auto" w:fill="FFFFFF"/>
          <w:lang w:eastAsia="ja-JP"/>
        </w:rPr>
        <w:t>北スラウェシ</w:t>
      </w:r>
      <w:r w:rsidR="003363F7" w:rsidRPr="00977FAD">
        <w:rPr>
          <w:rStyle w:val="None"/>
          <w:rFonts w:asciiTheme="minorEastAsia" w:eastAsiaTheme="minorEastAsia" w:hAnsiTheme="minor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lang w:eastAsia="ja-JP"/>
        </w:rPr>
        <w:t>PERTUNI Sulawesi Selatan</w:t>
      </w:r>
      <w:r w:rsidR="003363F7" w:rsidRPr="00977FAD">
        <w:rPr>
          <w:rStyle w:val="None"/>
          <w:rFonts w:asciiTheme="minorEastAsia" w:eastAsiaTheme="minorEastAsia" w:hAnsiTheme="minorEastAsia"/>
          <w:iCs/>
          <w:sz w:val="21"/>
          <w:szCs w:val="21"/>
          <w:shd w:val="clear" w:color="auto" w:fill="FFFFFF"/>
          <w:lang w:eastAsia="ja-JP"/>
        </w:rPr>
        <w:t>）</w:t>
      </w:r>
      <w:r>
        <w:rPr>
          <w:rStyle w:val="None"/>
          <w:rFonts w:asciiTheme="minorEastAsia" w:eastAsiaTheme="minorEastAsia" w:hAnsiTheme="minorEastAsia" w:hint="eastAsia"/>
          <w:iCs/>
          <w:sz w:val="21"/>
          <w:szCs w:val="21"/>
          <w:shd w:val="clear" w:color="auto" w:fill="FFFFFF"/>
          <w:lang w:eastAsia="ja-JP"/>
        </w:rPr>
        <w:t xml:space="preserve">　</w:t>
      </w:r>
    </w:p>
    <w:p w14:paraId="463FC417" w14:textId="27A0B45C" w:rsidR="0071080C" w:rsidRPr="00977FAD" w:rsidRDefault="003363F7">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iCs/>
          <w:sz w:val="21"/>
          <w:szCs w:val="21"/>
        </w:rPr>
      </w:pPr>
      <w:proofErr w:type="spellStart"/>
      <w:r w:rsidRPr="00977FAD">
        <w:rPr>
          <w:rStyle w:val="None"/>
          <w:rFonts w:asciiTheme="minorEastAsia" w:eastAsiaTheme="minorEastAsia" w:hAnsiTheme="minorEastAsia"/>
          <w:iCs/>
          <w:sz w:val="21"/>
          <w:szCs w:val="21"/>
          <w:shd w:val="clear" w:color="auto" w:fill="FFFFFF"/>
        </w:rPr>
        <w:t>若い声</w:t>
      </w:r>
      <w:proofErr w:type="spellEnd"/>
      <w:r w:rsidR="00977FAD">
        <w:rPr>
          <w:rStyle w:val="None"/>
          <w:rFonts w:asciiTheme="minorEastAsia" w:eastAsiaTheme="minorEastAsia" w:hAnsiTheme="minorEastAsia" w:hint="eastAsia"/>
          <w:iCs/>
          <w:sz w:val="21"/>
          <w:szCs w:val="21"/>
          <w:shd w:val="clear" w:color="auto" w:fill="FFFFFF"/>
          <w:lang w:eastAsia="ja-JP"/>
        </w:rPr>
        <w:t>（</w:t>
      </w:r>
      <w:r w:rsidR="00977FAD" w:rsidRPr="00977FAD">
        <w:rPr>
          <w:rStyle w:val="None"/>
          <w:rFonts w:asciiTheme="minorEastAsia" w:eastAsiaTheme="minorEastAsia" w:hAnsiTheme="minorEastAsia"/>
          <w:iCs/>
          <w:sz w:val="21"/>
          <w:szCs w:val="21"/>
          <w:shd w:val="clear" w:color="auto" w:fill="FFFFFF"/>
          <w:lang w:eastAsia="ja-JP"/>
        </w:rPr>
        <w:t>Young Voice</w:t>
      </w:r>
      <w:r w:rsidR="00977FAD">
        <w:rPr>
          <w:rStyle w:val="None"/>
          <w:rFonts w:asciiTheme="minorEastAsia" w:eastAsiaTheme="minorEastAsia" w:hAnsiTheme="minorEastAsia" w:hint="eastAsia"/>
          <w:iCs/>
          <w:sz w:val="21"/>
          <w:szCs w:val="21"/>
          <w:shd w:val="clear" w:color="auto" w:fill="FFFFFF"/>
          <w:lang w:eastAsia="ja-JP"/>
        </w:rPr>
        <w:t>）</w:t>
      </w:r>
      <w:r w:rsidRPr="00977FAD">
        <w:rPr>
          <w:rStyle w:val="None"/>
          <w:rFonts w:asciiTheme="minorEastAsia" w:eastAsiaTheme="minorEastAsia" w:hAnsiTheme="minorEastAsia"/>
          <w:iCs/>
          <w:sz w:val="21"/>
          <w:szCs w:val="21"/>
          <w:shd w:val="clear" w:color="auto" w:fill="FFFFFF"/>
        </w:rPr>
        <w:t xml:space="preserve"> </w:t>
      </w:r>
    </w:p>
    <w:p w14:paraId="175284EB" w14:textId="7DD06CF9" w:rsidR="0071080C" w:rsidRPr="00DF236E" w:rsidRDefault="00977FAD">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w:t>
      </w:r>
      <w:r>
        <w:rPr>
          <w:rStyle w:val="None"/>
          <w:rFonts w:asciiTheme="minorEastAsia" w:eastAsiaTheme="minorEastAsia" w:hAnsiTheme="minorEastAsia" w:hint="eastAsia"/>
          <w:sz w:val="21"/>
          <w:szCs w:val="21"/>
          <w:shd w:val="clear" w:color="auto" w:fill="FFFFFF"/>
          <w:lang w:eastAsia="ja-JP"/>
        </w:rPr>
        <w:t>統合失調症者のケア</w:t>
      </w:r>
      <w:r w:rsidRPr="00DF236E">
        <w:rPr>
          <w:rStyle w:val="None"/>
          <w:rFonts w:asciiTheme="minorEastAsia" w:eastAsiaTheme="minorEastAsia" w:hAnsiTheme="minorEastAsia"/>
          <w:sz w:val="21"/>
          <w:szCs w:val="21"/>
          <w:shd w:val="clear" w:color="auto" w:fill="FFFFFF"/>
          <w:lang w:eastAsia="ja-JP"/>
        </w:rPr>
        <w:t>・コミュニティ</w:t>
      </w:r>
      <w:r w:rsidR="003363F7" w:rsidRPr="00DF236E">
        <w:rPr>
          <w:rStyle w:val="None"/>
          <w:rFonts w:asciiTheme="minorEastAsia" w:eastAsiaTheme="minorEastAsia" w:hAnsiTheme="minorEastAsia"/>
          <w:i/>
          <w:sz w:val="21"/>
          <w:szCs w:val="21"/>
          <w:shd w:val="clear" w:color="auto" w:fill="FFFFFF"/>
          <w:lang w:eastAsia="ja-JP"/>
        </w:rPr>
        <w:t xml:space="preserve"> </w:t>
      </w:r>
      <w:r w:rsidR="003363F7" w:rsidRPr="00DF236E">
        <w:rPr>
          <w:rStyle w:val="None"/>
          <w:rFonts w:asciiTheme="minorEastAsia" w:eastAsiaTheme="minorEastAsia" w:hAnsiTheme="minorEastAsia"/>
          <w:sz w:val="21"/>
          <w:szCs w:val="21"/>
          <w:shd w:val="clear" w:color="auto" w:fill="FFFFFF"/>
          <w:lang w:eastAsia="ja-JP"/>
        </w:rPr>
        <w:t>(KPSI)</w:t>
      </w:r>
      <w:r w:rsidRPr="00DF236E">
        <w:rPr>
          <w:rStyle w:val="None"/>
          <w:rFonts w:asciiTheme="minorEastAsia" w:eastAsiaTheme="minorEastAsia" w:hAnsiTheme="minorEastAsia"/>
          <w:sz w:val="21"/>
          <w:szCs w:val="21"/>
          <w:lang w:eastAsia="ja-JP"/>
        </w:rPr>
        <w:t xml:space="preserve"> </w:t>
      </w:r>
    </w:p>
    <w:p w14:paraId="53C1E7B0" w14:textId="71C91DC1"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キリスト教身体障害者協会</w:t>
      </w:r>
      <w:r w:rsidR="003363F7" w:rsidRPr="00DF236E">
        <w:rPr>
          <w:rFonts w:asciiTheme="minorEastAsia" w:eastAsiaTheme="minorEastAsia" w:hAnsiTheme="minorEastAsia"/>
          <w:sz w:val="21"/>
          <w:szCs w:val="21"/>
          <w:lang w:eastAsia="ja-JP"/>
        </w:rPr>
        <w:t>（</w:t>
      </w:r>
      <w:r w:rsidRPr="00977FAD">
        <w:rPr>
          <w:rFonts w:asciiTheme="minorEastAsia" w:eastAsiaTheme="minorEastAsia" w:hAnsiTheme="minorEastAsia"/>
          <w:sz w:val="21"/>
          <w:szCs w:val="21"/>
          <w:lang w:eastAsia="ja-JP"/>
        </w:rPr>
        <w:t>PERSANI</w:t>
      </w:r>
      <w:r w:rsidR="003363F7" w:rsidRPr="00DF236E">
        <w:rPr>
          <w:rFonts w:asciiTheme="minorEastAsia" w:eastAsiaTheme="minorEastAsia" w:hAnsiTheme="minorEastAsia"/>
          <w:sz w:val="21"/>
          <w:szCs w:val="21"/>
          <w:lang w:eastAsia="ja-JP"/>
        </w:rPr>
        <w:t xml:space="preserve">） </w:t>
      </w:r>
    </w:p>
    <w:p w14:paraId="50E22D3E" w14:textId="615BA6F8" w:rsidR="0071080C" w:rsidRPr="00977FAD" w:rsidRDefault="003363F7" w:rsidP="00977FAD">
      <w:pPr>
        <w:pStyle w:val="af1"/>
        <w:numPr>
          <w:ilvl w:val="0"/>
          <w:numId w:val="5"/>
        </w:numPr>
        <w:spacing w:after="0"/>
        <w:ind w:hanging="346"/>
        <w:rPr>
          <w:rFonts w:asciiTheme="minorEastAsia" w:eastAsiaTheme="minorEastAsia" w:hAnsiTheme="minorEastAsia"/>
          <w:sz w:val="21"/>
          <w:szCs w:val="21"/>
          <w:lang w:eastAsia="ja-JP"/>
        </w:rPr>
      </w:pPr>
      <w:proofErr w:type="spellStart"/>
      <w:r w:rsidRPr="00977FAD">
        <w:rPr>
          <w:rFonts w:asciiTheme="minorEastAsia" w:eastAsiaTheme="minorEastAsia" w:hAnsiTheme="minorEastAsia"/>
          <w:sz w:val="21"/>
          <w:szCs w:val="21"/>
        </w:rPr>
        <w:t>ケア・スラバヤ</w:t>
      </w:r>
      <w:proofErr w:type="spellEnd"/>
      <w:r w:rsidR="00977FAD" w:rsidRPr="00977FAD">
        <w:rPr>
          <w:rFonts w:asciiTheme="minorEastAsia" w:eastAsiaTheme="minorEastAsia" w:hAnsiTheme="minorEastAsia" w:hint="eastAsia"/>
          <w:sz w:val="21"/>
          <w:szCs w:val="21"/>
          <w:lang w:eastAsia="ja-JP"/>
        </w:rPr>
        <w:t>（</w:t>
      </w:r>
      <w:r w:rsidR="00977FAD" w:rsidRPr="00977FAD">
        <w:rPr>
          <w:rFonts w:asciiTheme="minorEastAsia" w:eastAsiaTheme="minorEastAsia" w:hAnsiTheme="minorEastAsia"/>
          <w:sz w:val="21"/>
          <w:szCs w:val="21"/>
          <w:lang w:eastAsia="ja-JP"/>
        </w:rPr>
        <w:t>D’Care Surabaya</w:t>
      </w:r>
      <w:r w:rsidR="00977FAD" w:rsidRPr="00977FAD">
        <w:rPr>
          <w:rFonts w:asciiTheme="minorEastAsia" w:eastAsiaTheme="minorEastAsia" w:hAnsiTheme="minorEastAsia" w:hint="eastAsia"/>
          <w:sz w:val="21"/>
          <w:szCs w:val="21"/>
          <w:lang w:eastAsia="ja-JP"/>
        </w:rPr>
        <w:t>）</w:t>
      </w:r>
    </w:p>
    <w:p w14:paraId="0FEE895B" w14:textId="08FEBBF7" w:rsidR="0071080C" w:rsidRPr="00977FAD" w:rsidRDefault="00977FAD" w:rsidP="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インドネシアろう者福祉協会</w:t>
      </w:r>
      <w:r>
        <w:rPr>
          <w:rStyle w:val="None"/>
          <w:rFonts w:asciiTheme="minorEastAsia" w:eastAsiaTheme="minorEastAsia" w:hAnsiTheme="minorEastAsia" w:hint="eastAsia"/>
          <w:sz w:val="21"/>
          <w:szCs w:val="21"/>
          <w:shd w:val="clear" w:color="auto" w:fill="FFFFFF"/>
          <w:lang w:eastAsia="ja-JP"/>
        </w:rPr>
        <w:t>・</w:t>
      </w:r>
      <w:r w:rsidRPr="00977FAD">
        <w:rPr>
          <w:rStyle w:val="None"/>
          <w:rFonts w:asciiTheme="minorEastAsia" w:eastAsiaTheme="minorEastAsia" w:hAnsiTheme="minorEastAsia"/>
          <w:sz w:val="21"/>
          <w:szCs w:val="21"/>
          <w:shd w:val="clear" w:color="auto" w:fill="FFFFFF"/>
          <w:lang w:eastAsia="ja-JP"/>
        </w:rPr>
        <w:t>スラバヤ</w:t>
      </w:r>
      <w:r w:rsidR="003363F7" w:rsidRPr="00DF236E">
        <w:rPr>
          <w:rFonts w:asciiTheme="minorEastAsia" w:eastAsiaTheme="minorEastAsia" w:hAnsiTheme="minorEastAsia"/>
          <w:sz w:val="21"/>
          <w:szCs w:val="21"/>
          <w:lang w:eastAsia="ja-JP"/>
        </w:rPr>
        <w:t>（</w:t>
      </w:r>
      <w:r w:rsidRPr="00977FAD">
        <w:rPr>
          <w:rFonts w:asciiTheme="minorEastAsia" w:eastAsiaTheme="minorEastAsia" w:hAnsiTheme="minorEastAsia"/>
          <w:sz w:val="21"/>
          <w:szCs w:val="21"/>
          <w:lang w:eastAsia="ja-JP"/>
        </w:rPr>
        <w:t>GERKATIN Surabaya</w:t>
      </w:r>
      <w:r w:rsidR="003363F7" w:rsidRPr="00977FAD">
        <w:rPr>
          <w:rStyle w:val="None"/>
          <w:rFonts w:asciiTheme="minorEastAsia" w:eastAsiaTheme="minorEastAsia" w:hAnsiTheme="minorEastAsia"/>
          <w:sz w:val="21"/>
          <w:szCs w:val="21"/>
          <w:shd w:val="clear" w:color="auto" w:fill="FFFFFF"/>
          <w:lang w:eastAsia="ja-JP"/>
        </w:rPr>
        <w:t>）</w:t>
      </w:r>
    </w:p>
    <w:p w14:paraId="4D1815C4" w14:textId="77777777" w:rsidR="0071080C" w:rsidRPr="00DF236E" w:rsidRDefault="003363F7">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障害者モーターサイクル・インドネシア（DMI）</w:t>
      </w:r>
    </w:p>
    <w:p w14:paraId="3007D267" w14:textId="12B35C8A"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shd w:val="clear" w:color="auto" w:fill="FFFFFF"/>
        </w:rPr>
        <w:t>ハンセン病者自立協会</w:t>
      </w:r>
      <w:proofErr w:type="spellEnd"/>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rPr>
        <w:t>NTT</w:t>
      </w:r>
      <w:r w:rsidR="003363F7" w:rsidRPr="00DF236E">
        <w:rPr>
          <w:rFonts w:asciiTheme="minorEastAsia" w:eastAsiaTheme="minorEastAsia" w:hAnsiTheme="minorEastAsia"/>
          <w:sz w:val="21"/>
          <w:szCs w:val="21"/>
        </w:rPr>
        <w:t>（</w:t>
      </w:r>
      <w:r w:rsidRPr="00DF236E">
        <w:rPr>
          <w:rFonts w:asciiTheme="minorEastAsia" w:eastAsiaTheme="minorEastAsia" w:hAnsiTheme="minorEastAsia"/>
          <w:sz w:val="21"/>
          <w:szCs w:val="21"/>
        </w:rPr>
        <w:t>PERMATA NTT</w:t>
      </w:r>
      <w:r w:rsidR="003363F7" w:rsidRPr="00DF236E">
        <w:rPr>
          <w:rStyle w:val="None"/>
          <w:rFonts w:asciiTheme="minorEastAsia" w:eastAsiaTheme="minorEastAsia" w:hAnsiTheme="minorEastAsia"/>
          <w:sz w:val="21"/>
          <w:szCs w:val="21"/>
          <w:shd w:val="clear" w:color="auto" w:fill="FFFFFF"/>
        </w:rPr>
        <w:t>）</w:t>
      </w:r>
    </w:p>
    <w:p w14:paraId="371F76DC" w14:textId="4196E556"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bookmarkStart w:id="22" w:name="_Hlk171804781"/>
      <w:r w:rsidRPr="00DF236E">
        <w:rPr>
          <w:rFonts w:asciiTheme="minorEastAsia" w:eastAsiaTheme="minorEastAsia" w:hAnsiTheme="minorEastAsia"/>
          <w:sz w:val="21"/>
          <w:szCs w:val="21"/>
          <w:lang w:eastAsia="ja-JP"/>
        </w:rPr>
        <w:t>インドネシア・</w:t>
      </w:r>
      <w:r>
        <w:rPr>
          <w:rFonts w:asciiTheme="minorEastAsia" w:eastAsiaTheme="minorEastAsia" w:hAnsiTheme="minorEastAsia" w:hint="eastAsia"/>
          <w:sz w:val="21"/>
          <w:szCs w:val="21"/>
          <w:lang w:eastAsia="ja-JP"/>
        </w:rPr>
        <w:t>盲人イスラム教境界（Boundary）・</w:t>
      </w:r>
      <w:r w:rsidRPr="00DF236E">
        <w:rPr>
          <w:rFonts w:asciiTheme="minorEastAsia" w:eastAsiaTheme="minorEastAsia" w:hAnsiTheme="minorEastAsia"/>
          <w:sz w:val="21"/>
          <w:szCs w:val="21"/>
          <w:lang w:eastAsia="ja-JP"/>
        </w:rPr>
        <w:t>ジョグジャカルタ</w:t>
      </w:r>
      <w:r w:rsidR="003363F7"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ITMI DIY</w:t>
      </w:r>
      <w:r w:rsidR="003363F7" w:rsidRPr="00DF236E">
        <w:rPr>
          <w:rFonts w:asciiTheme="minorEastAsia" w:eastAsiaTheme="minorEastAsia" w:hAnsiTheme="minorEastAsia"/>
          <w:sz w:val="21"/>
          <w:szCs w:val="21"/>
          <w:lang w:eastAsia="ja-JP"/>
        </w:rPr>
        <w:t>）</w:t>
      </w:r>
    </w:p>
    <w:bookmarkEnd w:id="22"/>
    <w:p w14:paraId="4D1FADAA" w14:textId="2727AF51"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インドネシアろう者福祉協会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ジャカルタ</w:t>
      </w:r>
      <w:r w:rsidR="003363F7" w:rsidRPr="00DF236E">
        <w:rPr>
          <w:rFonts w:asciiTheme="minorEastAsia" w:eastAsiaTheme="minorEastAsia" w:hAnsiTheme="minorEastAsia"/>
          <w:sz w:val="21"/>
          <w:szCs w:val="21"/>
          <w:lang w:eastAsia="ja-JP"/>
        </w:rPr>
        <w:t>（</w:t>
      </w:r>
      <w:r w:rsidRPr="00977FAD">
        <w:rPr>
          <w:rFonts w:asciiTheme="minorEastAsia" w:eastAsiaTheme="minorEastAsia" w:hAnsiTheme="minorEastAsia"/>
          <w:sz w:val="21"/>
          <w:szCs w:val="21"/>
          <w:lang w:eastAsia="ja-JP"/>
        </w:rPr>
        <w:t>DPP GERKATIN</w:t>
      </w:r>
      <w:r w:rsidR="003363F7" w:rsidRPr="00DF236E">
        <w:rPr>
          <w:rStyle w:val="None"/>
          <w:rFonts w:asciiTheme="minorEastAsia" w:eastAsiaTheme="minorEastAsia" w:hAnsiTheme="minorEastAsia"/>
          <w:sz w:val="21"/>
          <w:szCs w:val="21"/>
          <w:shd w:val="clear" w:color="auto" w:fill="FFFFFF"/>
          <w:lang w:eastAsia="ja-JP"/>
        </w:rPr>
        <w:t xml:space="preserve">） </w:t>
      </w:r>
    </w:p>
    <w:p w14:paraId="53562122" w14:textId="02D19A62"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インドネシア障害者協会・西パプア州</w:t>
      </w:r>
      <w:r w:rsidR="003363F7"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PPDI Papua Barat</w:t>
      </w:r>
      <w:r w:rsidR="003363F7" w:rsidRPr="00DF236E">
        <w:rPr>
          <w:rStyle w:val="None"/>
          <w:rFonts w:asciiTheme="minorEastAsia" w:eastAsiaTheme="minorEastAsia" w:hAnsiTheme="minorEastAsia"/>
          <w:sz w:val="21"/>
          <w:szCs w:val="21"/>
          <w:shd w:val="clear" w:color="auto" w:fill="FFFFFF"/>
          <w:lang w:eastAsia="ja-JP"/>
        </w:rPr>
        <w:t>）</w:t>
      </w:r>
    </w:p>
    <w:p w14:paraId="2A41EF0B" w14:textId="1EFF8D9C"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インドネシア女性障害者協会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マルク州</w:t>
      </w:r>
      <w:r w:rsidR="003363F7" w:rsidRPr="00DF236E">
        <w:rPr>
          <w:rFonts w:asciiTheme="minorEastAsia" w:eastAsiaTheme="minorEastAsia" w:hAnsiTheme="minorEastAsia"/>
          <w:sz w:val="21"/>
          <w:szCs w:val="21"/>
          <w:lang w:eastAsia="ja-JP"/>
        </w:rPr>
        <w:t>（</w:t>
      </w:r>
      <w:r w:rsidRPr="00977FAD">
        <w:rPr>
          <w:rFonts w:asciiTheme="minorEastAsia" w:eastAsiaTheme="minorEastAsia" w:hAnsiTheme="minorEastAsia"/>
          <w:sz w:val="21"/>
          <w:szCs w:val="21"/>
          <w:lang w:eastAsia="ja-JP"/>
        </w:rPr>
        <w:t>HWDI Maluku</w:t>
      </w:r>
      <w:r w:rsidR="003363F7" w:rsidRPr="00DF236E">
        <w:rPr>
          <w:rStyle w:val="None"/>
          <w:rFonts w:asciiTheme="minorEastAsia" w:eastAsiaTheme="minorEastAsia" w:hAnsiTheme="minorEastAsia"/>
          <w:sz w:val="21"/>
          <w:szCs w:val="21"/>
          <w:shd w:val="clear" w:color="auto" w:fill="FFFFFF"/>
          <w:lang w:eastAsia="ja-JP"/>
        </w:rPr>
        <w:t>）</w:t>
      </w:r>
    </w:p>
    <w:p w14:paraId="3E7C3CBB" w14:textId="20E1AD21"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インドネシア障害者協会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西スマトラ州</w:t>
      </w:r>
      <w:r w:rsidR="003363F7"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PPDI Sumatera Barat</w:t>
      </w:r>
      <w:r w:rsidR="003363F7" w:rsidRPr="00DF236E">
        <w:rPr>
          <w:rStyle w:val="None"/>
          <w:rFonts w:asciiTheme="minorEastAsia" w:eastAsiaTheme="minorEastAsia" w:hAnsiTheme="minorEastAsia"/>
          <w:sz w:val="21"/>
          <w:szCs w:val="21"/>
          <w:shd w:val="clear" w:color="auto" w:fill="FFFFFF"/>
          <w:lang w:eastAsia="ja-JP"/>
        </w:rPr>
        <w:t xml:space="preserve">） </w:t>
      </w:r>
    </w:p>
    <w:p w14:paraId="3F32B391" w14:textId="180D1264"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インドネシア女性障害者協会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北スマトラ州</w:t>
      </w:r>
      <w:r w:rsidR="003363F7"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HWDI Sumatera Utara</w:t>
      </w:r>
      <w:r w:rsidR="003363F7" w:rsidRPr="00DF236E">
        <w:rPr>
          <w:rStyle w:val="None"/>
          <w:rFonts w:asciiTheme="minorEastAsia" w:eastAsiaTheme="minorEastAsia" w:hAnsiTheme="minorEastAsia"/>
          <w:sz w:val="21"/>
          <w:szCs w:val="21"/>
          <w:shd w:val="clear" w:color="auto" w:fill="FFFFFF"/>
          <w:lang w:eastAsia="ja-JP"/>
        </w:rPr>
        <w:t>）</w:t>
      </w:r>
    </w:p>
    <w:p w14:paraId="171F8F28" w14:textId="753BDEBF"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アクセシブル</w:t>
      </w:r>
      <w:r>
        <w:rPr>
          <w:rStyle w:val="None"/>
          <w:rFonts w:asciiTheme="minorEastAsia" w:eastAsiaTheme="minorEastAsia" w:hAnsiTheme="minorEastAsia" w:hint="eastAsia"/>
          <w:sz w:val="21"/>
          <w:szCs w:val="21"/>
          <w:shd w:val="clear" w:color="auto" w:fill="FFFFFF"/>
          <w:lang w:eastAsia="ja-JP"/>
        </w:rPr>
        <w:t>総</w:t>
      </w:r>
      <w:r w:rsidRPr="00DF236E">
        <w:rPr>
          <w:rStyle w:val="None"/>
          <w:rFonts w:asciiTheme="minorEastAsia" w:eastAsiaTheme="minorEastAsia" w:hAnsiTheme="minorEastAsia"/>
          <w:sz w:val="21"/>
          <w:szCs w:val="21"/>
          <w:shd w:val="clear" w:color="auto" w:fill="FFFFFF"/>
          <w:lang w:eastAsia="ja-JP"/>
        </w:rPr>
        <w:t>選挙委員会センター・ジャンビ</w:t>
      </w:r>
      <w:r w:rsidR="003363F7" w:rsidRPr="00DF236E">
        <w:rPr>
          <w:rFonts w:asciiTheme="minorEastAsia" w:eastAsiaTheme="minorEastAsia" w:hAnsiTheme="minorEastAsia"/>
          <w:sz w:val="21"/>
          <w:szCs w:val="21"/>
          <w:lang w:eastAsia="ja-JP"/>
        </w:rPr>
        <w:t>（</w:t>
      </w:r>
      <w:r w:rsidRPr="00977FAD">
        <w:rPr>
          <w:rFonts w:asciiTheme="minorEastAsia" w:eastAsiaTheme="minorEastAsia" w:hAnsiTheme="minorEastAsia"/>
          <w:sz w:val="21"/>
          <w:szCs w:val="21"/>
          <w:lang w:eastAsia="ja-JP"/>
        </w:rPr>
        <w:t>PPUA Jambi</w:t>
      </w:r>
      <w:r w:rsidR="003363F7" w:rsidRPr="00DF236E">
        <w:rPr>
          <w:rStyle w:val="None"/>
          <w:rFonts w:asciiTheme="minorEastAsia" w:eastAsiaTheme="minorEastAsia" w:hAnsiTheme="minorEastAsia"/>
          <w:sz w:val="21"/>
          <w:szCs w:val="21"/>
          <w:shd w:val="clear" w:color="auto" w:fill="FFFFFF"/>
          <w:lang w:eastAsia="ja-JP"/>
        </w:rPr>
        <w:t>）</w:t>
      </w:r>
    </w:p>
    <w:p w14:paraId="30C39DF7" w14:textId="2A16A6C4"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盲人のパートナー・研究所</w:t>
      </w:r>
      <w:r w:rsidR="003363F7" w:rsidRPr="00DF236E">
        <w:rPr>
          <w:rFonts w:asciiTheme="minorEastAsia" w:eastAsiaTheme="minorEastAsia" w:hAnsiTheme="minorEastAsia"/>
          <w:sz w:val="21"/>
          <w:szCs w:val="21"/>
          <w:lang w:eastAsia="ja-JP"/>
        </w:rPr>
        <w:t>（</w:t>
      </w:r>
      <w:r w:rsidRPr="00977FAD">
        <w:rPr>
          <w:rFonts w:asciiTheme="minorEastAsia" w:eastAsiaTheme="minorEastAsia" w:hAnsiTheme="minorEastAsia"/>
          <w:sz w:val="21"/>
          <w:szCs w:val="21"/>
          <w:lang w:eastAsia="ja-JP"/>
        </w:rPr>
        <w:t>Mitra Netra</w:t>
      </w:r>
      <w:r w:rsidR="003363F7" w:rsidRPr="00DF236E">
        <w:rPr>
          <w:rFonts w:asciiTheme="minorEastAsia" w:eastAsiaTheme="minorEastAsia" w:hAnsiTheme="minorEastAsia"/>
          <w:sz w:val="21"/>
          <w:szCs w:val="21"/>
          <w:lang w:eastAsia="ja-JP"/>
        </w:rPr>
        <w:t>）</w:t>
      </w:r>
    </w:p>
    <w:p w14:paraId="5B8FDB8E" w14:textId="16136F72" w:rsidR="0071080C" w:rsidRPr="00DF236E" w:rsidRDefault="00977FAD">
      <w:pPr>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ろう者団体</w:t>
      </w:r>
      <w:r w:rsidR="003363F7"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SEHJIRA</w:t>
      </w:r>
      <w:r w:rsidR="003363F7" w:rsidRPr="00DF236E">
        <w:rPr>
          <w:rFonts w:asciiTheme="minorEastAsia" w:eastAsiaTheme="minorEastAsia" w:hAnsiTheme="minorEastAsia"/>
          <w:sz w:val="21"/>
          <w:szCs w:val="21"/>
          <w:lang w:eastAsia="ja-JP"/>
        </w:rPr>
        <w:t>）</w:t>
      </w:r>
    </w:p>
    <w:p w14:paraId="38E6B3B9" w14:textId="767DD104"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インドネシア障害者協会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東カリマンタン州</w:t>
      </w:r>
      <w:r w:rsidR="003363F7"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PPDI Kalimamtan Timur</w:t>
      </w:r>
      <w:r w:rsidR="003363F7" w:rsidRPr="00DF236E">
        <w:rPr>
          <w:rStyle w:val="None"/>
          <w:rFonts w:asciiTheme="minorEastAsia" w:eastAsiaTheme="minorEastAsia" w:hAnsiTheme="minorEastAsia"/>
          <w:sz w:val="21"/>
          <w:szCs w:val="21"/>
          <w:shd w:val="clear" w:color="auto" w:fill="FFFFFF"/>
          <w:lang w:eastAsia="ja-JP"/>
        </w:rPr>
        <w:t>）</w:t>
      </w:r>
    </w:p>
    <w:p w14:paraId="05899195" w14:textId="4F21B1D3"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インドネシア盲人</w:t>
      </w:r>
      <w:r>
        <w:rPr>
          <w:rStyle w:val="None"/>
          <w:rFonts w:asciiTheme="minorEastAsia" w:eastAsiaTheme="minorEastAsia" w:hAnsiTheme="minorEastAsia" w:hint="eastAsia"/>
          <w:sz w:val="21"/>
          <w:szCs w:val="21"/>
          <w:shd w:val="clear" w:color="auto" w:fill="FFFFFF"/>
          <w:lang w:eastAsia="ja-JP"/>
        </w:rPr>
        <w:t>連盟</w:t>
      </w:r>
      <w:r w:rsidRPr="00DF236E">
        <w:rPr>
          <w:rStyle w:val="None"/>
          <w:rFonts w:asciiTheme="minorEastAsia" w:eastAsiaTheme="minorEastAsia" w:hAnsiTheme="minorEastAsia"/>
          <w:sz w:val="21"/>
          <w:szCs w:val="21"/>
          <w:shd w:val="clear" w:color="auto" w:fill="FFFFFF"/>
          <w:lang w:eastAsia="ja-JP"/>
        </w:rPr>
        <w:t>・スラウェシ島中部</w:t>
      </w:r>
      <w:r w:rsidR="003363F7" w:rsidRPr="00DF236E">
        <w:rPr>
          <w:rStyle w:val="None"/>
          <w:rFonts w:asciiTheme="minorEastAsia" w:eastAsiaTheme="minorEastAsia" w:hAnsiTheme="minorEastAsia"/>
          <w:sz w:val="21"/>
          <w:szCs w:val="21"/>
          <w:shd w:val="clear" w:color="auto" w:fill="FFFFFF"/>
          <w:lang w:eastAsia="ja-JP"/>
        </w:rPr>
        <w:t>（</w:t>
      </w:r>
      <w:r w:rsidRPr="00DF236E">
        <w:rPr>
          <w:rFonts w:asciiTheme="minorEastAsia" w:eastAsiaTheme="minorEastAsia" w:hAnsiTheme="minorEastAsia"/>
          <w:sz w:val="21"/>
          <w:szCs w:val="21"/>
          <w:lang w:eastAsia="ja-JP"/>
        </w:rPr>
        <w:t>PERTUNI Sulawesi Tengah</w:t>
      </w:r>
      <w:r w:rsidR="003363F7" w:rsidRPr="00DF236E">
        <w:rPr>
          <w:rStyle w:val="None"/>
          <w:rFonts w:asciiTheme="minorEastAsia" w:eastAsiaTheme="minorEastAsia" w:hAnsiTheme="minorEastAsia"/>
          <w:sz w:val="21"/>
          <w:szCs w:val="21"/>
          <w:shd w:val="clear" w:color="auto" w:fill="FFFFFF"/>
          <w:lang w:eastAsia="ja-JP"/>
        </w:rPr>
        <w:t>）</w:t>
      </w:r>
    </w:p>
    <w:p w14:paraId="09A2BEA6" w14:textId="74B982EA"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インドネシア盲人</w:t>
      </w:r>
      <w:r>
        <w:rPr>
          <w:rStyle w:val="None"/>
          <w:rFonts w:asciiTheme="minorEastAsia" w:eastAsiaTheme="minorEastAsia" w:hAnsiTheme="minorEastAsia" w:hint="eastAsia"/>
          <w:sz w:val="21"/>
          <w:szCs w:val="21"/>
          <w:shd w:val="clear" w:color="auto" w:fill="FFFFFF"/>
          <w:lang w:eastAsia="ja-JP"/>
        </w:rPr>
        <w:t>連盟・</w:t>
      </w:r>
      <w:r w:rsidRPr="00DF236E">
        <w:rPr>
          <w:rStyle w:val="None"/>
          <w:rFonts w:asciiTheme="minorEastAsia" w:eastAsiaTheme="minorEastAsia" w:hAnsiTheme="minorEastAsia"/>
          <w:sz w:val="21"/>
          <w:szCs w:val="21"/>
          <w:shd w:val="clear" w:color="auto" w:fill="FFFFFF"/>
          <w:lang w:eastAsia="ja-JP"/>
        </w:rPr>
        <w:t>北スラウェシ</w:t>
      </w:r>
      <w:r w:rsidR="003363F7" w:rsidRPr="00DF236E">
        <w:rPr>
          <w:rStyle w:val="None"/>
          <w:rFonts w:asciiTheme="minorEastAsia" w:eastAsiaTheme="minorEastAsia" w:hAnsiTheme="minorEastAsia"/>
          <w:sz w:val="21"/>
          <w:szCs w:val="21"/>
          <w:shd w:val="clear" w:color="auto" w:fill="FFFFFF"/>
          <w:lang w:eastAsia="ja-JP"/>
        </w:rPr>
        <w:t>（</w:t>
      </w:r>
      <w:r w:rsidRPr="00DF236E">
        <w:rPr>
          <w:rFonts w:asciiTheme="minorEastAsia" w:eastAsiaTheme="minorEastAsia" w:hAnsiTheme="minorEastAsia"/>
          <w:sz w:val="21"/>
          <w:szCs w:val="21"/>
          <w:lang w:eastAsia="ja-JP"/>
        </w:rPr>
        <w:t>PERTUNI Sulawesi Utara</w:t>
      </w:r>
      <w:r w:rsidR="003363F7" w:rsidRPr="00DF236E">
        <w:rPr>
          <w:rStyle w:val="None"/>
          <w:rFonts w:asciiTheme="minorEastAsia" w:eastAsiaTheme="minorEastAsia" w:hAnsiTheme="minorEastAsia"/>
          <w:sz w:val="21"/>
          <w:szCs w:val="21"/>
          <w:shd w:val="clear" w:color="auto" w:fill="FFFFFF"/>
          <w:lang w:eastAsia="ja-JP"/>
        </w:rPr>
        <w:t>）</w:t>
      </w:r>
    </w:p>
    <w:p w14:paraId="43789EA7" w14:textId="64F741F3"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インドネシアろう者福祉協会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中スラウェシ</w:t>
      </w:r>
      <w:r w:rsidR="003363F7" w:rsidRPr="00DF236E">
        <w:rPr>
          <w:rFonts w:asciiTheme="minorEastAsia" w:eastAsiaTheme="minorEastAsia" w:hAnsiTheme="minorEastAsia"/>
          <w:sz w:val="21"/>
          <w:szCs w:val="21"/>
          <w:lang w:eastAsia="ja-JP"/>
        </w:rPr>
        <w:t>（</w:t>
      </w:r>
      <w:r w:rsidRPr="00977FAD">
        <w:rPr>
          <w:rFonts w:asciiTheme="minorEastAsia" w:eastAsiaTheme="minorEastAsia" w:hAnsiTheme="minorEastAsia"/>
          <w:sz w:val="21"/>
          <w:szCs w:val="21"/>
          <w:lang w:eastAsia="ja-JP"/>
        </w:rPr>
        <w:t>GERKATIN Sulawesi Tengah</w:t>
      </w:r>
      <w:r w:rsidR="003363F7" w:rsidRPr="00DF236E">
        <w:rPr>
          <w:rStyle w:val="None"/>
          <w:rFonts w:asciiTheme="minorEastAsia" w:eastAsiaTheme="minorEastAsia" w:hAnsiTheme="minorEastAsia"/>
          <w:sz w:val="21"/>
          <w:szCs w:val="21"/>
          <w:shd w:val="clear" w:color="auto" w:fill="FFFFFF"/>
          <w:lang w:eastAsia="ja-JP"/>
        </w:rPr>
        <w:t>)</w:t>
      </w:r>
    </w:p>
    <w:p w14:paraId="056B36ED" w14:textId="3205A965"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インドネシア障害者協会</w:t>
      </w:r>
      <w:r>
        <w:rPr>
          <w:rStyle w:val="None"/>
          <w:rFonts w:asciiTheme="minorEastAsia" w:eastAsiaTheme="minorEastAsia" w:hAnsiTheme="minorEastAsia" w:hint="eastAsia"/>
          <w:sz w:val="21"/>
          <w:szCs w:val="21"/>
          <w:shd w:val="clear" w:color="auto" w:fill="FFFFFF"/>
          <w:lang w:eastAsia="ja-JP"/>
        </w:rPr>
        <w:t>・</w:t>
      </w:r>
      <w:r w:rsidRPr="00977FAD">
        <w:rPr>
          <w:rStyle w:val="None"/>
          <w:rFonts w:asciiTheme="minorEastAsia" w:eastAsiaTheme="minorEastAsia" w:hAnsiTheme="minorEastAsia" w:hint="eastAsia"/>
          <w:sz w:val="21"/>
          <w:szCs w:val="21"/>
          <w:shd w:val="clear" w:color="auto" w:fill="FFFFFF"/>
          <w:lang w:eastAsia="ja-JP"/>
        </w:rPr>
        <w:t>西ヌサ・トゥンガラ州</w:t>
      </w:r>
      <w:r w:rsidR="003363F7"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PPDI NTB</w:t>
      </w:r>
      <w:r w:rsidR="003363F7" w:rsidRPr="00DF236E">
        <w:rPr>
          <w:rStyle w:val="None"/>
          <w:rFonts w:asciiTheme="minorEastAsia" w:eastAsiaTheme="minorEastAsia" w:hAnsiTheme="minorEastAsia"/>
          <w:sz w:val="21"/>
          <w:szCs w:val="21"/>
          <w:shd w:val="clear" w:color="auto" w:fill="FFFFFF"/>
          <w:lang w:eastAsia="ja-JP"/>
        </w:rPr>
        <w:t>）</w:t>
      </w:r>
    </w:p>
    <w:p w14:paraId="7D26D5CB" w14:textId="2EFF1126"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rPr>
      </w:pPr>
      <w:r>
        <w:rPr>
          <w:rFonts w:asciiTheme="minorEastAsia" w:eastAsiaTheme="minorEastAsia" w:hAnsiTheme="minorEastAsia" w:hint="eastAsia"/>
          <w:sz w:val="21"/>
          <w:szCs w:val="21"/>
          <w:lang w:eastAsia="ja-JP"/>
        </w:rPr>
        <w:t>精神保健</w:t>
      </w:r>
      <w:proofErr w:type="spellStart"/>
      <w:r w:rsidR="003363F7" w:rsidRPr="00DF236E">
        <w:rPr>
          <w:rFonts w:asciiTheme="minorEastAsia" w:eastAsiaTheme="minorEastAsia" w:hAnsiTheme="minorEastAsia"/>
          <w:sz w:val="21"/>
          <w:szCs w:val="21"/>
        </w:rPr>
        <w:t>協会</w:t>
      </w:r>
      <w:proofErr w:type="spellEnd"/>
      <w:r w:rsidR="003363F7" w:rsidRPr="00DF236E">
        <w:rPr>
          <w:rFonts w:asciiTheme="minorEastAsia" w:eastAsiaTheme="minorEastAsia" w:hAnsiTheme="minorEastAsia"/>
          <w:sz w:val="21"/>
          <w:szCs w:val="21"/>
        </w:rPr>
        <w:t>（Komunitas Sehat Jiwa）</w:t>
      </w:r>
    </w:p>
    <w:p w14:paraId="55E4D9AF" w14:textId="6703094A" w:rsidR="0071080C" w:rsidRPr="00DF236E" w:rsidRDefault="003363F7">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双極性障害ケア</w:t>
      </w:r>
      <w:r w:rsidR="00977FAD">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インドネシア</w:t>
      </w:r>
    </w:p>
    <w:p w14:paraId="4780020A" w14:textId="5154BB48" w:rsidR="0071080C" w:rsidRPr="00977FAD" w:rsidRDefault="003363F7" w:rsidP="00977FAD">
      <w:pPr>
        <w:pStyle w:val="af1"/>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977FAD">
        <w:rPr>
          <w:rFonts w:asciiTheme="minorEastAsia" w:eastAsiaTheme="minorEastAsia" w:hAnsiTheme="minorEastAsia"/>
          <w:sz w:val="21"/>
          <w:szCs w:val="21"/>
          <w:lang w:eastAsia="ja-JP"/>
        </w:rPr>
        <w:t>ドリア・マヌンガル</w:t>
      </w:r>
      <w:r w:rsidR="00977FAD" w:rsidRPr="00977FAD">
        <w:rPr>
          <w:rFonts w:asciiTheme="minorEastAsia" w:eastAsiaTheme="minorEastAsia" w:hAnsiTheme="minorEastAsia" w:hint="eastAsia"/>
          <w:sz w:val="21"/>
          <w:szCs w:val="21"/>
          <w:lang w:eastAsia="ja-JP"/>
        </w:rPr>
        <w:t>・</w:t>
      </w:r>
      <w:r w:rsidRPr="00977FAD">
        <w:rPr>
          <w:rFonts w:asciiTheme="minorEastAsia" w:eastAsiaTheme="minorEastAsia" w:hAnsiTheme="minorEastAsia"/>
          <w:sz w:val="21"/>
          <w:szCs w:val="21"/>
          <w:lang w:eastAsia="ja-JP"/>
        </w:rPr>
        <w:t>ジョグジャカルタ</w:t>
      </w:r>
      <w:r w:rsidR="00977FAD" w:rsidRPr="00977FAD">
        <w:rPr>
          <w:rFonts w:asciiTheme="minorEastAsia" w:eastAsiaTheme="minorEastAsia" w:hAnsiTheme="minorEastAsia" w:hint="eastAsia"/>
          <w:sz w:val="21"/>
          <w:szCs w:val="21"/>
          <w:lang w:eastAsia="ja-JP"/>
        </w:rPr>
        <w:t>（</w:t>
      </w:r>
      <w:r w:rsidR="00977FAD" w:rsidRPr="00977FAD">
        <w:rPr>
          <w:rFonts w:asciiTheme="minorEastAsia" w:eastAsiaTheme="minorEastAsia" w:hAnsiTheme="minorEastAsia"/>
          <w:sz w:val="21"/>
          <w:szCs w:val="21"/>
          <w:lang w:eastAsia="ja-JP"/>
        </w:rPr>
        <w:t>Dria Manunggal, Yogyakarta</w:t>
      </w:r>
      <w:r w:rsidR="00977FAD" w:rsidRPr="00977FAD">
        <w:rPr>
          <w:rFonts w:asciiTheme="minorEastAsia" w:eastAsiaTheme="minorEastAsia" w:hAnsiTheme="minorEastAsia" w:hint="eastAsia"/>
          <w:sz w:val="21"/>
          <w:szCs w:val="21"/>
          <w:lang w:eastAsia="ja-JP"/>
        </w:rPr>
        <w:t>）</w:t>
      </w:r>
    </w:p>
    <w:p w14:paraId="14DB0FF4" w14:textId="5FAB35DE"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口と足の絵画女優協会</w:t>
      </w:r>
      <w:r w:rsidR="003363F7" w:rsidRPr="00DF236E">
        <w:rPr>
          <w:rFonts w:asciiTheme="minorEastAsia" w:eastAsiaTheme="minorEastAsia" w:hAnsiTheme="minorEastAsia"/>
          <w:sz w:val="21"/>
          <w:szCs w:val="21"/>
          <w:lang w:eastAsia="ja-JP"/>
        </w:rPr>
        <w:t>インドネシア（</w:t>
      </w:r>
      <w:r w:rsidRPr="00977FAD">
        <w:rPr>
          <w:rFonts w:asciiTheme="minorEastAsia" w:eastAsiaTheme="minorEastAsia" w:hAnsiTheme="minorEastAsia"/>
          <w:sz w:val="21"/>
          <w:szCs w:val="21"/>
          <w:lang w:eastAsia="ja-JP"/>
        </w:rPr>
        <w:t>AMFPA Indonesia</w:t>
      </w:r>
      <w:r w:rsidR="003363F7" w:rsidRPr="00DF236E">
        <w:rPr>
          <w:rFonts w:asciiTheme="minorEastAsia" w:eastAsiaTheme="minorEastAsia" w:hAnsiTheme="minorEastAsia"/>
          <w:sz w:val="21"/>
          <w:szCs w:val="21"/>
          <w:lang w:eastAsia="ja-JP"/>
        </w:rPr>
        <w:t>）</w:t>
      </w:r>
    </w:p>
    <w:p w14:paraId="32FFC0B5" w14:textId="7AB03B9F"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インドネシアろう者福祉協会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西スマトラ州</w:t>
      </w:r>
      <w:r w:rsidR="003363F7" w:rsidRPr="00DF236E">
        <w:rPr>
          <w:rFonts w:asciiTheme="minorEastAsia" w:eastAsiaTheme="minorEastAsia" w:hAnsiTheme="minorEastAsia"/>
          <w:sz w:val="21"/>
          <w:szCs w:val="21"/>
          <w:lang w:eastAsia="ja-JP"/>
        </w:rPr>
        <w:t>（</w:t>
      </w:r>
      <w:r w:rsidRPr="00977FAD">
        <w:rPr>
          <w:rFonts w:asciiTheme="minorEastAsia" w:eastAsiaTheme="minorEastAsia" w:hAnsiTheme="minorEastAsia"/>
          <w:sz w:val="21"/>
          <w:szCs w:val="21"/>
          <w:lang w:eastAsia="ja-JP"/>
        </w:rPr>
        <w:t>GERKATIN Sumatera Barat</w:t>
      </w:r>
      <w:r w:rsidR="003363F7" w:rsidRPr="00DF236E">
        <w:rPr>
          <w:rStyle w:val="None"/>
          <w:rFonts w:asciiTheme="minorEastAsia" w:eastAsiaTheme="minorEastAsia" w:hAnsiTheme="minorEastAsia"/>
          <w:sz w:val="21"/>
          <w:szCs w:val="21"/>
          <w:shd w:val="clear" w:color="auto" w:fill="FFFFFF"/>
          <w:lang w:eastAsia="ja-JP"/>
        </w:rPr>
        <w:t>）</w:t>
      </w:r>
    </w:p>
    <w:p w14:paraId="1890BB05" w14:textId="63BCD89B" w:rsidR="0071080C" w:rsidRPr="00DF236E" w:rsidRDefault="00977FAD">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身体障害児を持つ親の</w:t>
      </w:r>
      <w:r>
        <w:rPr>
          <w:rStyle w:val="None"/>
          <w:rFonts w:asciiTheme="minorEastAsia" w:eastAsiaTheme="minorEastAsia" w:hAnsiTheme="minorEastAsia" w:hint="eastAsia"/>
          <w:sz w:val="21"/>
          <w:szCs w:val="21"/>
          <w:shd w:val="clear" w:color="auto" w:fill="FFFFFF"/>
          <w:lang w:eastAsia="ja-JP"/>
        </w:rPr>
        <w:t>交流</w:t>
      </w:r>
      <w:r w:rsidRPr="00DF236E">
        <w:rPr>
          <w:rStyle w:val="None"/>
          <w:rFonts w:asciiTheme="minorEastAsia" w:eastAsiaTheme="minorEastAsia" w:hAnsiTheme="minorEastAsia"/>
          <w:sz w:val="21"/>
          <w:szCs w:val="21"/>
          <w:shd w:val="clear" w:color="auto" w:fill="FFFFFF"/>
          <w:lang w:eastAsia="ja-JP"/>
        </w:rPr>
        <w:t>フォーラム</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バタム島</w:t>
      </w:r>
      <w:r w:rsidR="003363F7" w:rsidRPr="00DF236E">
        <w:rPr>
          <w:rStyle w:val="None"/>
          <w:rFonts w:asciiTheme="minorEastAsia" w:eastAsiaTheme="minorEastAsia" w:hAnsiTheme="minorEastAsia"/>
          <w:sz w:val="21"/>
          <w:szCs w:val="21"/>
          <w:shd w:val="clear" w:color="auto" w:fill="FFFFFF"/>
          <w:lang w:eastAsia="ja-JP"/>
        </w:rPr>
        <w:t>（</w:t>
      </w:r>
      <w:r w:rsidRPr="00977FAD">
        <w:rPr>
          <w:rStyle w:val="None"/>
          <w:rFonts w:asciiTheme="minorEastAsia" w:eastAsiaTheme="minorEastAsia" w:hAnsiTheme="minorEastAsia"/>
          <w:sz w:val="21"/>
          <w:szCs w:val="21"/>
          <w:shd w:val="clear" w:color="auto" w:fill="FFFFFF"/>
          <w:lang w:eastAsia="ja-JP"/>
        </w:rPr>
        <w:t>FKPCTI Batam</w:t>
      </w:r>
      <w:r w:rsidR="003363F7" w:rsidRPr="00DF236E">
        <w:rPr>
          <w:rStyle w:val="None"/>
          <w:rFonts w:asciiTheme="minorEastAsia" w:eastAsiaTheme="minorEastAsia" w:hAnsiTheme="minorEastAsia"/>
          <w:sz w:val="21"/>
          <w:szCs w:val="21"/>
          <w:shd w:val="clear" w:color="auto" w:fill="FFFFFF"/>
          <w:lang w:eastAsia="ja-JP"/>
        </w:rPr>
        <w:t>）</w:t>
      </w:r>
    </w:p>
    <w:p w14:paraId="03636B70" w14:textId="77777777" w:rsidR="0071080C" w:rsidRPr="00DF236E" w:rsidRDefault="003363F7">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4F73A1">
        <w:rPr>
          <w:rFonts w:asciiTheme="minorEastAsia" w:eastAsiaTheme="minorEastAsia" w:hAnsiTheme="minorEastAsia"/>
          <w:sz w:val="21"/>
          <w:szCs w:val="21"/>
          <w:lang w:eastAsia="ja-JP"/>
        </w:rPr>
        <w:t>ティム・ポクジャ・ジャカルタ</w:t>
      </w:r>
      <w:r w:rsidRPr="00DF236E">
        <w:rPr>
          <w:rFonts w:asciiTheme="minorEastAsia" w:eastAsiaTheme="minorEastAsia" w:hAnsiTheme="minorEastAsia"/>
          <w:sz w:val="21"/>
          <w:szCs w:val="21"/>
          <w:lang w:eastAsia="ja-JP"/>
        </w:rPr>
        <w:t>（2016年法律第8号起草チーム）</w:t>
      </w:r>
    </w:p>
    <w:p w14:paraId="181D5925" w14:textId="384BD2E3" w:rsidR="0071080C" w:rsidRPr="00DF236E" w:rsidRDefault="004F73A1">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マジャラ・</w:t>
      </w:r>
      <w:r w:rsidRPr="00DF236E">
        <w:rPr>
          <w:rFonts w:asciiTheme="minorEastAsia" w:eastAsiaTheme="minorEastAsia" w:hAnsiTheme="minorEastAsia"/>
          <w:sz w:val="21"/>
          <w:szCs w:val="21"/>
          <w:lang w:eastAsia="ja-JP"/>
        </w:rPr>
        <w:t>ディファベル・マガジン（</w:t>
      </w:r>
      <w:r w:rsidR="003363F7" w:rsidRPr="00DF236E">
        <w:rPr>
          <w:rFonts w:asciiTheme="minorEastAsia" w:eastAsiaTheme="minorEastAsia" w:hAnsiTheme="minorEastAsia"/>
          <w:sz w:val="21"/>
          <w:szCs w:val="21"/>
          <w:lang w:eastAsia="ja-JP"/>
        </w:rPr>
        <w:t>Majalah DIFFA）</w:t>
      </w:r>
    </w:p>
    <w:p w14:paraId="38F18F6C" w14:textId="0D9F688E" w:rsidR="0071080C" w:rsidRPr="00DF236E" w:rsidRDefault="004F73A1">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bookmarkStart w:id="23" w:name="_Hlk171805063"/>
      <w:r w:rsidRPr="00DF236E">
        <w:rPr>
          <w:rStyle w:val="None"/>
          <w:rFonts w:asciiTheme="minorEastAsia" w:eastAsiaTheme="minorEastAsia" w:hAnsiTheme="minorEastAsia"/>
          <w:sz w:val="21"/>
          <w:szCs w:val="21"/>
          <w:shd w:val="clear" w:color="auto" w:fill="FFFFFF"/>
          <w:lang w:eastAsia="ja-JP"/>
        </w:rPr>
        <w:t>身体障害児</w:t>
      </w:r>
      <w:r>
        <w:rPr>
          <w:rStyle w:val="None"/>
          <w:rFonts w:asciiTheme="minorEastAsia" w:eastAsiaTheme="minorEastAsia" w:hAnsiTheme="minorEastAsia" w:hint="eastAsia"/>
          <w:sz w:val="21"/>
          <w:szCs w:val="21"/>
          <w:shd w:val="clear" w:color="auto" w:fill="FFFFFF"/>
          <w:lang w:eastAsia="ja-JP"/>
        </w:rPr>
        <w:t>の</w:t>
      </w:r>
      <w:r w:rsidRPr="00DF236E">
        <w:rPr>
          <w:rStyle w:val="None"/>
          <w:rFonts w:asciiTheme="minorEastAsia" w:eastAsiaTheme="minorEastAsia" w:hAnsiTheme="minorEastAsia"/>
          <w:sz w:val="21"/>
          <w:szCs w:val="21"/>
          <w:shd w:val="clear" w:color="auto" w:fill="FFFFFF"/>
          <w:lang w:eastAsia="ja-JP"/>
        </w:rPr>
        <w:t>親の</w:t>
      </w:r>
      <w:r>
        <w:rPr>
          <w:rStyle w:val="None"/>
          <w:rFonts w:asciiTheme="minorEastAsia" w:eastAsiaTheme="minorEastAsia" w:hAnsiTheme="minorEastAsia" w:hint="eastAsia"/>
          <w:sz w:val="21"/>
          <w:szCs w:val="21"/>
          <w:shd w:val="clear" w:color="auto" w:fill="FFFFFF"/>
          <w:lang w:eastAsia="ja-JP"/>
        </w:rPr>
        <w:t>交流</w:t>
      </w:r>
      <w:r w:rsidRPr="00DF236E">
        <w:rPr>
          <w:rStyle w:val="None"/>
          <w:rFonts w:asciiTheme="minorEastAsia" w:eastAsiaTheme="minorEastAsia" w:hAnsiTheme="minorEastAsia"/>
          <w:sz w:val="21"/>
          <w:szCs w:val="21"/>
          <w:shd w:val="clear" w:color="auto" w:fill="FFFFFF"/>
          <w:lang w:eastAsia="ja-JP"/>
        </w:rPr>
        <w:t>・フォーラム</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ジャカルタ</w:t>
      </w:r>
      <w:r>
        <w:rPr>
          <w:rStyle w:val="None"/>
          <w:rFonts w:asciiTheme="minorEastAsia" w:eastAsiaTheme="minorEastAsia" w:hAnsiTheme="minorEastAsia" w:hint="eastAsia"/>
          <w:sz w:val="21"/>
          <w:szCs w:val="21"/>
          <w:shd w:val="clear" w:color="auto" w:fill="FFFFFF"/>
          <w:lang w:eastAsia="ja-JP"/>
        </w:rPr>
        <w:t>（</w:t>
      </w:r>
      <w:r w:rsidR="003363F7" w:rsidRPr="00DF236E">
        <w:rPr>
          <w:rFonts w:asciiTheme="minorEastAsia" w:eastAsiaTheme="minorEastAsia" w:hAnsiTheme="minorEastAsia"/>
          <w:sz w:val="21"/>
          <w:szCs w:val="21"/>
          <w:lang w:eastAsia="ja-JP"/>
        </w:rPr>
        <w:t>FKPCTI</w:t>
      </w:r>
      <w:r w:rsidRPr="004F73A1">
        <w:rPr>
          <w:lang w:eastAsia="ja-JP"/>
        </w:rPr>
        <w:t xml:space="preserve"> </w:t>
      </w:r>
      <w:r w:rsidRPr="004F73A1">
        <w:rPr>
          <w:rFonts w:asciiTheme="minorEastAsia" w:eastAsiaTheme="minorEastAsia" w:hAnsiTheme="minorEastAsia"/>
          <w:sz w:val="21"/>
          <w:szCs w:val="21"/>
          <w:lang w:eastAsia="ja-JP"/>
        </w:rPr>
        <w:t>Jakarta</w:t>
      </w:r>
      <w:r w:rsidR="003363F7" w:rsidRPr="00DF236E">
        <w:rPr>
          <w:rStyle w:val="None"/>
          <w:rFonts w:asciiTheme="minorEastAsia" w:eastAsiaTheme="minorEastAsia" w:hAnsiTheme="minorEastAsia"/>
          <w:sz w:val="21"/>
          <w:szCs w:val="21"/>
          <w:shd w:val="clear" w:color="auto" w:fill="FFFFFF"/>
          <w:lang w:eastAsia="ja-JP"/>
        </w:rPr>
        <w:t>）</w:t>
      </w:r>
    </w:p>
    <w:bookmarkEnd w:id="23"/>
    <w:p w14:paraId="2617F7CE" w14:textId="64CE623C" w:rsidR="0071080C" w:rsidRPr="00DF236E" w:rsidRDefault="004F73A1">
      <w:pPr>
        <w:numPr>
          <w:ilvl w:val="0"/>
          <w:numId w:val="5"/>
        </w:numPr>
        <w:pBdr>
          <w:top w:val="nil"/>
          <w:left w:val="nil"/>
          <w:bottom w:val="nil"/>
          <w:right w:val="nil"/>
          <w:between w:val="nil"/>
          <w:bar w:val="nil"/>
        </w:pBdr>
        <w:spacing w:after="0" w:line="240" w:lineRule="auto"/>
        <w:ind w:left="1134"/>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インドネシア女性障害者協会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ゴロンタロ</w:t>
      </w:r>
      <w:r w:rsidRPr="00DF236E">
        <w:rPr>
          <w:rFonts w:asciiTheme="minorEastAsia" w:eastAsiaTheme="minorEastAsia" w:hAnsiTheme="minorEastAsia"/>
          <w:sz w:val="21"/>
          <w:szCs w:val="21"/>
          <w:lang w:eastAsia="ja-JP"/>
        </w:rPr>
        <w:t>（</w:t>
      </w:r>
      <w:r w:rsidR="003363F7" w:rsidRPr="00DF236E">
        <w:rPr>
          <w:rFonts w:asciiTheme="minorEastAsia" w:eastAsiaTheme="minorEastAsia" w:hAnsiTheme="minorEastAsia"/>
          <w:sz w:val="21"/>
          <w:szCs w:val="21"/>
          <w:lang w:eastAsia="ja-JP"/>
        </w:rPr>
        <w:t>HWDI</w:t>
      </w:r>
      <w:r w:rsidRPr="004F73A1">
        <w:rPr>
          <w:lang w:eastAsia="ja-JP"/>
        </w:rPr>
        <w:t xml:space="preserve"> </w:t>
      </w:r>
      <w:r w:rsidRPr="004F73A1">
        <w:rPr>
          <w:rFonts w:asciiTheme="minorEastAsia" w:eastAsiaTheme="minorEastAsia" w:hAnsiTheme="minorEastAsia"/>
          <w:sz w:val="21"/>
          <w:szCs w:val="21"/>
          <w:lang w:eastAsia="ja-JP"/>
        </w:rPr>
        <w:t>Gorontalo</w:t>
      </w:r>
      <w:r w:rsidR="003363F7" w:rsidRPr="00DF236E">
        <w:rPr>
          <w:rStyle w:val="None"/>
          <w:rFonts w:asciiTheme="minorEastAsia" w:eastAsiaTheme="minorEastAsia" w:hAnsiTheme="minorEastAsia"/>
          <w:sz w:val="21"/>
          <w:szCs w:val="21"/>
          <w:shd w:val="clear" w:color="auto" w:fill="FFFFFF"/>
          <w:lang w:eastAsia="ja-JP"/>
        </w:rPr>
        <w:t xml:space="preserve">） </w:t>
      </w:r>
    </w:p>
    <w:p w14:paraId="008A5DF3" w14:textId="1C868928" w:rsidR="0071080C" w:rsidRPr="00DF236E" w:rsidRDefault="004F73A1">
      <w:pPr>
        <w:numPr>
          <w:ilvl w:val="0"/>
          <w:numId w:val="5"/>
        </w:numPr>
        <w:pBdr>
          <w:top w:val="nil"/>
          <w:left w:val="nil"/>
          <w:bottom w:val="nil"/>
          <w:right w:val="nil"/>
          <w:between w:val="nil"/>
          <w:bar w:val="nil"/>
        </w:pBdr>
        <w:spacing w:after="0" w:line="240" w:lineRule="auto"/>
        <w:ind w:left="1134"/>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地域</w:t>
      </w:r>
      <w:r>
        <w:rPr>
          <w:rStyle w:val="None"/>
          <w:rFonts w:asciiTheme="minorEastAsia" w:eastAsiaTheme="minorEastAsia" w:hAnsiTheme="minorEastAsia" w:hint="eastAsia"/>
          <w:sz w:val="21"/>
          <w:szCs w:val="21"/>
          <w:lang w:eastAsia="ja-JP"/>
        </w:rPr>
        <w:t>密着</w:t>
      </w:r>
      <w:r w:rsidRPr="00DF236E">
        <w:rPr>
          <w:rStyle w:val="None"/>
          <w:rFonts w:asciiTheme="minorEastAsia" w:eastAsiaTheme="minorEastAsia" w:hAnsiTheme="minorEastAsia"/>
          <w:sz w:val="21"/>
          <w:szCs w:val="21"/>
          <w:lang w:eastAsia="ja-JP"/>
        </w:rPr>
        <w:t>リハビリテーション</w:t>
      </w:r>
      <w:r>
        <w:rPr>
          <w:rStyle w:val="None"/>
          <w:rFonts w:asciiTheme="minorEastAsia" w:eastAsiaTheme="minorEastAsia" w:hAnsiTheme="minorEastAsia" w:hint="eastAsia"/>
          <w:sz w:val="21"/>
          <w:szCs w:val="21"/>
          <w:lang w:eastAsia="ja-JP"/>
        </w:rPr>
        <w:t>・権利擁護・</w:t>
      </w:r>
      <w:r w:rsidRPr="00DF236E">
        <w:rPr>
          <w:rStyle w:val="None"/>
          <w:rFonts w:asciiTheme="minorEastAsia" w:eastAsiaTheme="minorEastAsia" w:hAnsiTheme="minorEastAsia"/>
          <w:sz w:val="21"/>
          <w:szCs w:val="21"/>
          <w:lang w:eastAsia="ja-JP"/>
        </w:rPr>
        <w:t>エンパワーメントDPO（</w:t>
      </w:r>
      <w:r w:rsidR="003363F7" w:rsidRPr="00DF236E">
        <w:rPr>
          <w:rStyle w:val="None"/>
          <w:rFonts w:asciiTheme="minorEastAsia" w:eastAsiaTheme="minorEastAsia" w:hAnsiTheme="minorEastAsia"/>
          <w:sz w:val="21"/>
          <w:szCs w:val="21"/>
          <w:lang w:eastAsia="ja-JP"/>
        </w:rPr>
        <w:t>SEHATI）</w:t>
      </w:r>
    </w:p>
    <w:p w14:paraId="67087D8E" w14:textId="77777777" w:rsidR="004F73A1" w:rsidRPr="004F73A1" w:rsidRDefault="004F73A1" w:rsidP="004F73A1">
      <w:pPr>
        <w:pStyle w:val="af1"/>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b/>
          <w:bCs/>
          <w:sz w:val="21"/>
          <w:szCs w:val="21"/>
          <w:lang w:eastAsia="ja-JP"/>
        </w:rPr>
      </w:pPr>
      <w:r w:rsidRPr="004F73A1">
        <w:rPr>
          <w:rFonts w:asciiTheme="minorEastAsia" w:eastAsiaTheme="minorEastAsia" w:hAnsiTheme="minorEastAsia" w:hint="eastAsia"/>
          <w:sz w:val="21"/>
          <w:szCs w:val="21"/>
          <w:lang w:eastAsia="ja-JP"/>
        </w:rPr>
        <w:t>障害者包摂・権利擁護研究所（SIGAB）</w:t>
      </w:r>
    </w:p>
    <w:p w14:paraId="3D3F246A" w14:textId="5BC884B8" w:rsidR="0071080C" w:rsidRPr="004F73A1" w:rsidRDefault="004F73A1" w:rsidP="004F73A1">
      <w:pPr>
        <w:pStyle w:val="af1"/>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b/>
          <w:bCs/>
          <w:sz w:val="21"/>
          <w:szCs w:val="21"/>
          <w:lang w:eastAsia="ja-JP"/>
        </w:rPr>
      </w:pPr>
      <w:r w:rsidRPr="004F73A1">
        <w:rPr>
          <w:rStyle w:val="None"/>
          <w:rFonts w:asciiTheme="minorEastAsia" w:eastAsiaTheme="minorEastAsia" w:hAnsiTheme="minorEastAsia"/>
          <w:sz w:val="21"/>
          <w:szCs w:val="21"/>
          <w:shd w:val="clear" w:color="auto" w:fill="FFFFFF"/>
          <w:lang w:eastAsia="ja-JP"/>
        </w:rPr>
        <w:t>インドネシアろう者福祉協会</w:t>
      </w:r>
      <w:r w:rsidR="003363F7" w:rsidRPr="004F73A1">
        <w:rPr>
          <w:rFonts w:asciiTheme="minorEastAsia" w:eastAsiaTheme="minorEastAsia" w:hAnsiTheme="minorEastAsia"/>
          <w:sz w:val="21"/>
          <w:szCs w:val="21"/>
          <w:lang w:eastAsia="ja-JP"/>
        </w:rPr>
        <w:t>・</w:t>
      </w:r>
      <w:bookmarkStart w:id="24" w:name="_Hlk171804579"/>
      <w:r>
        <w:rPr>
          <w:rFonts w:asciiTheme="minorEastAsia" w:eastAsiaTheme="minorEastAsia" w:hAnsiTheme="minorEastAsia" w:hint="eastAsia"/>
          <w:sz w:val="21"/>
          <w:szCs w:val="21"/>
          <w:lang w:eastAsia="ja-JP"/>
        </w:rPr>
        <w:t>西</w:t>
      </w:r>
      <w:r w:rsidR="003363F7" w:rsidRPr="004F73A1">
        <w:rPr>
          <w:rFonts w:asciiTheme="minorEastAsia" w:eastAsiaTheme="minorEastAsia" w:hAnsiTheme="minorEastAsia"/>
          <w:sz w:val="21"/>
          <w:szCs w:val="21"/>
          <w:lang w:eastAsia="ja-JP"/>
        </w:rPr>
        <w:t>ジャワ</w:t>
      </w:r>
      <w:bookmarkEnd w:id="24"/>
      <w:r w:rsidR="003363F7" w:rsidRPr="004F73A1">
        <w:rPr>
          <w:rFonts w:asciiTheme="minorEastAsia" w:eastAsiaTheme="minorEastAsia" w:hAnsiTheme="minorEastAsia"/>
          <w:sz w:val="21"/>
          <w:szCs w:val="21"/>
          <w:lang w:eastAsia="ja-JP"/>
        </w:rPr>
        <w:t>（</w:t>
      </w:r>
      <w:r w:rsidRPr="004F73A1">
        <w:rPr>
          <w:rFonts w:asciiTheme="minorEastAsia" w:eastAsiaTheme="minorEastAsia" w:hAnsiTheme="minorEastAsia"/>
          <w:sz w:val="21"/>
          <w:szCs w:val="21"/>
          <w:lang w:eastAsia="ja-JP"/>
        </w:rPr>
        <w:t xml:space="preserve">GERKATIN </w:t>
      </w:r>
      <w:bookmarkStart w:id="25" w:name="_Hlk171804860"/>
      <w:r w:rsidRPr="004F73A1">
        <w:rPr>
          <w:rFonts w:asciiTheme="minorEastAsia" w:eastAsiaTheme="minorEastAsia" w:hAnsiTheme="minorEastAsia"/>
          <w:sz w:val="21"/>
          <w:szCs w:val="21"/>
          <w:lang w:eastAsia="ja-JP"/>
        </w:rPr>
        <w:t>Jawa Barat</w:t>
      </w:r>
      <w:bookmarkEnd w:id="25"/>
      <w:r w:rsidR="003363F7" w:rsidRPr="004F73A1">
        <w:rPr>
          <w:rStyle w:val="None"/>
          <w:rFonts w:asciiTheme="minorEastAsia" w:eastAsiaTheme="minorEastAsia" w:hAnsiTheme="minorEastAsia"/>
          <w:sz w:val="21"/>
          <w:szCs w:val="21"/>
          <w:shd w:val="clear" w:color="auto" w:fill="FFFFFF"/>
          <w:lang w:eastAsia="ja-JP"/>
        </w:rPr>
        <w:t>）</w:t>
      </w:r>
    </w:p>
    <w:p w14:paraId="3A64D6A4" w14:textId="7AFAA767" w:rsidR="0071080C" w:rsidRPr="00DF236E" w:rsidRDefault="004F73A1">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インドネシア盲人連合・</w:t>
      </w:r>
      <w:r w:rsidRPr="004F73A1">
        <w:rPr>
          <w:rStyle w:val="None"/>
          <w:rFonts w:asciiTheme="minorEastAsia" w:eastAsiaTheme="minorEastAsia" w:hAnsiTheme="minorEastAsia" w:hint="eastAsia"/>
          <w:sz w:val="21"/>
          <w:szCs w:val="21"/>
          <w:shd w:val="clear" w:color="auto" w:fill="FFFFFF"/>
          <w:lang w:eastAsia="ja-JP"/>
        </w:rPr>
        <w:t>西ジャワ</w:t>
      </w:r>
      <w:r w:rsidR="003363F7" w:rsidRPr="00DF236E">
        <w:rPr>
          <w:rStyle w:val="None"/>
          <w:rFonts w:asciiTheme="minorEastAsia" w:eastAsiaTheme="minorEastAsia" w:hAnsiTheme="minorEastAsia"/>
          <w:sz w:val="21"/>
          <w:szCs w:val="21"/>
          <w:shd w:val="clear" w:color="auto" w:fill="FFFFFF"/>
          <w:lang w:eastAsia="ja-JP"/>
        </w:rPr>
        <w:t>（</w:t>
      </w:r>
      <w:r w:rsidRPr="00DF236E">
        <w:rPr>
          <w:rFonts w:asciiTheme="minorEastAsia" w:eastAsiaTheme="minorEastAsia" w:hAnsiTheme="minorEastAsia"/>
          <w:sz w:val="21"/>
          <w:szCs w:val="21"/>
          <w:lang w:eastAsia="ja-JP"/>
        </w:rPr>
        <w:t>PERTUNI Jawa Barat</w:t>
      </w:r>
      <w:r w:rsidR="003363F7" w:rsidRPr="00DF236E">
        <w:rPr>
          <w:rStyle w:val="None"/>
          <w:rFonts w:asciiTheme="minorEastAsia" w:eastAsiaTheme="minorEastAsia" w:hAnsiTheme="minorEastAsia"/>
          <w:sz w:val="21"/>
          <w:szCs w:val="21"/>
          <w:shd w:val="clear" w:color="auto" w:fill="FFFFFF"/>
          <w:lang w:eastAsia="ja-JP"/>
        </w:rPr>
        <w:t>）</w:t>
      </w:r>
    </w:p>
    <w:p w14:paraId="498B2D24" w14:textId="26B3A170" w:rsidR="0071080C" w:rsidRPr="00DF236E" w:rsidRDefault="004F73A1">
      <w:pPr>
        <w:numPr>
          <w:ilvl w:val="0"/>
          <w:numId w:val="5"/>
        </w:numPr>
        <w:pBdr>
          <w:top w:val="nil"/>
          <w:left w:val="nil"/>
          <w:bottom w:val="nil"/>
          <w:right w:val="nil"/>
          <w:between w:val="nil"/>
          <w:bar w:val="nil"/>
        </w:pBdr>
        <w:spacing w:after="0" w:line="240" w:lineRule="auto"/>
        <w:ind w:left="1134"/>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インドネシア女性障害者協会</w:t>
      </w:r>
      <w:r>
        <w:rPr>
          <w:rStyle w:val="None"/>
          <w:rFonts w:asciiTheme="minorEastAsia" w:eastAsiaTheme="minorEastAsia" w:hAnsiTheme="minorEastAsia" w:hint="eastAsia"/>
          <w:sz w:val="21"/>
          <w:szCs w:val="21"/>
          <w:shd w:val="clear" w:color="auto" w:fill="FFFFFF"/>
          <w:lang w:eastAsia="ja-JP"/>
        </w:rPr>
        <w:t>・</w:t>
      </w:r>
      <w:r w:rsidRPr="00DF236E">
        <w:rPr>
          <w:rFonts w:asciiTheme="minorEastAsia" w:eastAsiaTheme="minorEastAsia" w:hAnsiTheme="minorEastAsia"/>
          <w:sz w:val="21"/>
          <w:szCs w:val="21"/>
          <w:lang w:eastAsia="ja-JP"/>
        </w:rPr>
        <w:t>バンドン地区</w:t>
      </w:r>
      <w:r w:rsidRPr="00DF236E">
        <w:rPr>
          <w:rStyle w:val="None"/>
          <w:rFonts w:asciiTheme="minorEastAsia" w:eastAsiaTheme="minorEastAsia" w:hAnsiTheme="minorEastAsia"/>
          <w:sz w:val="21"/>
          <w:szCs w:val="21"/>
          <w:shd w:val="clear" w:color="auto" w:fill="FFFFFF"/>
          <w:lang w:eastAsia="ja-JP"/>
        </w:rPr>
        <w:t>（</w:t>
      </w:r>
      <w:r w:rsidR="003363F7" w:rsidRPr="00DF236E">
        <w:rPr>
          <w:rFonts w:asciiTheme="minorEastAsia" w:eastAsiaTheme="minorEastAsia" w:hAnsiTheme="minorEastAsia"/>
          <w:sz w:val="21"/>
          <w:szCs w:val="21"/>
          <w:lang w:eastAsia="ja-JP"/>
        </w:rPr>
        <w:t>HWDI</w:t>
      </w:r>
      <w:r w:rsidRPr="004F73A1">
        <w:t xml:space="preserve"> </w:t>
      </w:r>
      <w:r w:rsidRPr="004F73A1">
        <w:rPr>
          <w:rFonts w:asciiTheme="minorEastAsia" w:eastAsiaTheme="minorEastAsia" w:hAnsiTheme="minorEastAsia"/>
          <w:sz w:val="21"/>
          <w:szCs w:val="21"/>
          <w:lang w:eastAsia="ja-JP"/>
        </w:rPr>
        <w:t>Bandung District</w:t>
      </w:r>
      <w:r w:rsidR="003363F7" w:rsidRPr="00DF236E">
        <w:rPr>
          <w:rFonts w:asciiTheme="minorEastAsia" w:eastAsiaTheme="minorEastAsia" w:hAnsiTheme="minorEastAsia"/>
          <w:sz w:val="21"/>
          <w:szCs w:val="21"/>
          <w:lang w:eastAsia="ja-JP"/>
        </w:rPr>
        <w:t xml:space="preserve">） </w:t>
      </w:r>
    </w:p>
    <w:p w14:paraId="7B4F9691" w14:textId="6EC5250C" w:rsidR="0071080C" w:rsidRPr="00DF236E" w:rsidRDefault="004F73A1">
      <w:pPr>
        <w:numPr>
          <w:ilvl w:val="0"/>
          <w:numId w:val="5"/>
        </w:numPr>
        <w:pBdr>
          <w:top w:val="nil"/>
          <w:left w:val="nil"/>
          <w:bottom w:val="nil"/>
          <w:right w:val="nil"/>
          <w:between w:val="nil"/>
          <w:bar w:val="nil"/>
        </w:pBdr>
        <w:spacing w:after="0" w:line="240" w:lineRule="auto"/>
        <w:ind w:left="1134"/>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インドネシア障害者協会</w:t>
      </w:r>
      <w:r>
        <w:rPr>
          <w:rStyle w:val="None"/>
          <w:rFonts w:asciiTheme="minorEastAsia" w:eastAsiaTheme="minorEastAsia" w:hAnsiTheme="minorEastAsia" w:hint="eastAsia"/>
          <w:sz w:val="21"/>
          <w:szCs w:val="21"/>
          <w:shd w:val="clear" w:color="auto" w:fill="FFFFFF"/>
          <w:lang w:eastAsia="ja-JP"/>
        </w:rPr>
        <w:t>・</w:t>
      </w:r>
      <w:r w:rsidRPr="00DF236E">
        <w:rPr>
          <w:rStyle w:val="None"/>
          <w:rFonts w:asciiTheme="minorEastAsia" w:eastAsiaTheme="minorEastAsia" w:hAnsiTheme="minorEastAsia"/>
          <w:sz w:val="21"/>
          <w:szCs w:val="21"/>
          <w:shd w:val="clear" w:color="auto" w:fill="FFFFFF"/>
          <w:lang w:eastAsia="ja-JP"/>
        </w:rPr>
        <w:t>バンドン</w:t>
      </w:r>
      <w:r w:rsidR="003363F7" w:rsidRPr="00DF236E">
        <w:rPr>
          <w:rFonts w:asciiTheme="minorEastAsia" w:eastAsiaTheme="minorEastAsia" w:hAnsiTheme="minorEastAsia"/>
          <w:sz w:val="21"/>
          <w:szCs w:val="21"/>
          <w:lang w:eastAsia="ja-JP"/>
        </w:rPr>
        <w:t>（</w:t>
      </w:r>
      <w:r w:rsidRPr="004F73A1">
        <w:rPr>
          <w:rStyle w:val="None"/>
          <w:rFonts w:asciiTheme="minorEastAsia" w:eastAsiaTheme="minorEastAsia" w:hAnsiTheme="minorEastAsia"/>
          <w:sz w:val="21"/>
          <w:szCs w:val="21"/>
          <w:shd w:val="clear" w:color="auto" w:fill="FFFFFF"/>
          <w:lang w:eastAsia="ja-JP"/>
        </w:rPr>
        <w:t>PPDI Bandung</w:t>
      </w:r>
      <w:r w:rsidR="003363F7" w:rsidRPr="00DF236E">
        <w:rPr>
          <w:rStyle w:val="None"/>
          <w:rFonts w:asciiTheme="minorEastAsia" w:eastAsiaTheme="minorEastAsia" w:hAnsiTheme="minorEastAsia"/>
          <w:sz w:val="21"/>
          <w:szCs w:val="21"/>
          <w:shd w:val="clear" w:color="auto" w:fill="FFFFFF"/>
          <w:lang w:eastAsia="ja-JP"/>
        </w:rPr>
        <w:t>）</w:t>
      </w:r>
    </w:p>
    <w:p w14:paraId="3750265F" w14:textId="091A4746" w:rsidR="0071080C" w:rsidRPr="004F73A1" w:rsidRDefault="004F73A1" w:rsidP="004F73A1">
      <w:pPr>
        <w:pStyle w:val="af1"/>
        <w:numPr>
          <w:ilvl w:val="0"/>
          <w:numId w:val="5"/>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4F73A1">
        <w:rPr>
          <w:rFonts w:asciiTheme="minorEastAsia" w:eastAsiaTheme="minorEastAsia" w:hAnsiTheme="minorEastAsia" w:hint="eastAsia"/>
          <w:sz w:val="21"/>
          <w:szCs w:val="21"/>
          <w:lang w:eastAsia="ja-JP"/>
        </w:rPr>
        <w:t>インドネシア・盲人イスラム教境界（Boundary）・西ジャワ（</w:t>
      </w:r>
      <w:r w:rsidRPr="004F73A1">
        <w:rPr>
          <w:rFonts w:asciiTheme="minorEastAsia" w:eastAsiaTheme="minorEastAsia" w:hAnsiTheme="minorEastAsia"/>
          <w:sz w:val="21"/>
          <w:szCs w:val="21"/>
          <w:lang w:eastAsia="ja-JP"/>
        </w:rPr>
        <w:t>Jawa Barat</w:t>
      </w:r>
      <w:r w:rsidRPr="004F73A1">
        <w:rPr>
          <w:rFonts w:asciiTheme="minorEastAsia" w:eastAsiaTheme="minorEastAsia" w:hAnsiTheme="minorEastAsia" w:hint="eastAsia"/>
          <w:sz w:val="21"/>
          <w:szCs w:val="21"/>
          <w:lang w:eastAsia="ja-JP"/>
        </w:rPr>
        <w:t>）</w:t>
      </w:r>
    </w:p>
    <w:p w14:paraId="18DCE15B" w14:textId="3AEF6F94" w:rsidR="0071080C" w:rsidRPr="00DF236E" w:rsidRDefault="004F73A1">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bCs/>
          <w:sz w:val="21"/>
          <w:szCs w:val="21"/>
          <w:lang w:eastAsia="ja-JP"/>
        </w:rPr>
      </w:pPr>
      <w:bookmarkStart w:id="26" w:name="_Hlk171804980"/>
      <w:r>
        <w:rPr>
          <w:rStyle w:val="None"/>
          <w:rFonts w:asciiTheme="minorEastAsia" w:eastAsiaTheme="minorEastAsia" w:hAnsiTheme="minorEastAsia" w:hint="eastAsia"/>
          <w:bCs/>
          <w:sz w:val="21"/>
          <w:szCs w:val="21"/>
          <w:lang w:eastAsia="ja-JP"/>
        </w:rPr>
        <w:t>地域密着型</w:t>
      </w:r>
      <w:r w:rsidRPr="00DF236E">
        <w:rPr>
          <w:rStyle w:val="None"/>
          <w:rFonts w:asciiTheme="minorEastAsia" w:eastAsiaTheme="minorEastAsia" w:hAnsiTheme="minorEastAsia"/>
          <w:bCs/>
          <w:sz w:val="21"/>
          <w:szCs w:val="21"/>
          <w:lang w:eastAsia="ja-JP"/>
        </w:rPr>
        <w:t>リハビリテーション</w:t>
      </w:r>
      <w:r>
        <w:rPr>
          <w:rStyle w:val="None"/>
          <w:rFonts w:asciiTheme="minorEastAsia" w:eastAsiaTheme="minorEastAsia" w:hAnsiTheme="minorEastAsia" w:hint="eastAsia"/>
          <w:bCs/>
          <w:sz w:val="21"/>
          <w:szCs w:val="21"/>
          <w:lang w:eastAsia="ja-JP"/>
        </w:rPr>
        <w:t>・</w:t>
      </w:r>
      <w:r w:rsidRPr="00DF236E">
        <w:rPr>
          <w:rStyle w:val="None"/>
          <w:rFonts w:asciiTheme="minorEastAsia" w:eastAsiaTheme="minorEastAsia" w:hAnsiTheme="minorEastAsia"/>
          <w:bCs/>
          <w:sz w:val="21"/>
          <w:szCs w:val="21"/>
          <w:lang w:eastAsia="ja-JP"/>
        </w:rPr>
        <w:t>西バンドン</w:t>
      </w:r>
      <w:r>
        <w:rPr>
          <w:rStyle w:val="None"/>
          <w:rFonts w:asciiTheme="minorEastAsia" w:eastAsiaTheme="minorEastAsia" w:hAnsiTheme="minorEastAsia" w:hint="eastAsia"/>
          <w:bCs/>
          <w:sz w:val="21"/>
          <w:szCs w:val="21"/>
          <w:lang w:eastAsia="ja-JP"/>
        </w:rPr>
        <w:t>（</w:t>
      </w:r>
      <w:r w:rsidR="003363F7" w:rsidRPr="00DF236E">
        <w:rPr>
          <w:rStyle w:val="None"/>
          <w:rFonts w:asciiTheme="minorEastAsia" w:eastAsiaTheme="minorEastAsia" w:hAnsiTheme="minorEastAsia"/>
          <w:bCs/>
          <w:sz w:val="21"/>
          <w:szCs w:val="21"/>
          <w:lang w:eastAsia="ja-JP"/>
        </w:rPr>
        <w:t>RBM Kabupaten Bandung Barat）</w:t>
      </w:r>
    </w:p>
    <w:bookmarkEnd w:id="26"/>
    <w:p w14:paraId="6CBE278A" w14:textId="59A214FD" w:rsidR="0071080C" w:rsidRPr="004F73A1" w:rsidRDefault="004F73A1" w:rsidP="004F73A1">
      <w:pPr>
        <w:pStyle w:val="af1"/>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bCs/>
          <w:sz w:val="21"/>
          <w:szCs w:val="21"/>
          <w:lang w:eastAsia="ja-JP"/>
        </w:rPr>
      </w:pPr>
      <w:r w:rsidRPr="004F73A1">
        <w:rPr>
          <w:rStyle w:val="None"/>
          <w:rFonts w:asciiTheme="minorEastAsia" w:eastAsiaTheme="minorEastAsia" w:hAnsiTheme="minorEastAsia" w:hint="eastAsia"/>
          <w:bCs/>
          <w:sz w:val="21"/>
          <w:szCs w:val="21"/>
          <w:lang w:eastAsia="ja-JP"/>
        </w:rPr>
        <w:t>地域密着型リハビリテーション・バンドン（RBM Kabupaten Bandung）</w:t>
      </w:r>
    </w:p>
    <w:p w14:paraId="55FFBDE9" w14:textId="049E92D4" w:rsidR="0071080C" w:rsidRPr="004F73A1" w:rsidRDefault="004F73A1" w:rsidP="004F73A1">
      <w:pPr>
        <w:pStyle w:val="af1"/>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bCs/>
          <w:sz w:val="21"/>
          <w:szCs w:val="21"/>
          <w:lang w:eastAsia="ja-JP"/>
        </w:rPr>
      </w:pPr>
      <w:bookmarkStart w:id="27" w:name="_Hlk171805210"/>
      <w:r w:rsidRPr="004F73A1">
        <w:rPr>
          <w:rStyle w:val="None"/>
          <w:rFonts w:asciiTheme="minorEastAsia" w:eastAsiaTheme="minorEastAsia" w:hAnsiTheme="minorEastAsia" w:hint="eastAsia"/>
          <w:sz w:val="21"/>
          <w:szCs w:val="21"/>
          <w:shd w:val="clear" w:color="auto" w:fill="FFFFFF"/>
          <w:lang w:eastAsia="ja-JP"/>
        </w:rPr>
        <w:t>障害児の親の交流・フォーラム・バンドン</w:t>
      </w:r>
      <w:bookmarkEnd w:id="27"/>
      <w:r w:rsidRPr="004F73A1">
        <w:rPr>
          <w:rStyle w:val="None"/>
          <w:rFonts w:asciiTheme="minorEastAsia" w:eastAsiaTheme="minorEastAsia" w:hAnsiTheme="minorEastAsia" w:hint="eastAsia"/>
          <w:sz w:val="21"/>
          <w:szCs w:val="21"/>
          <w:shd w:val="clear" w:color="auto" w:fill="FFFFFF"/>
          <w:lang w:eastAsia="ja-JP"/>
        </w:rPr>
        <w:t>地区（</w:t>
      </w:r>
      <w:r w:rsidRPr="004F73A1">
        <w:rPr>
          <w:rStyle w:val="None"/>
          <w:rFonts w:asciiTheme="minorEastAsia" w:eastAsiaTheme="minorEastAsia" w:hAnsiTheme="minorEastAsia"/>
          <w:bCs/>
          <w:sz w:val="21"/>
          <w:szCs w:val="21"/>
          <w:lang w:eastAsia="ja-JP"/>
        </w:rPr>
        <w:t>FKKADK Kabupaten Bandung</w:t>
      </w:r>
      <w:r w:rsidRPr="004F73A1">
        <w:rPr>
          <w:rStyle w:val="None"/>
          <w:rFonts w:asciiTheme="minorEastAsia" w:eastAsiaTheme="minorEastAsia" w:hAnsiTheme="minorEastAsia" w:hint="eastAsia"/>
          <w:sz w:val="21"/>
          <w:szCs w:val="21"/>
          <w:shd w:val="clear" w:color="auto" w:fill="FFFFFF"/>
          <w:lang w:eastAsia="ja-JP"/>
        </w:rPr>
        <w:t>）</w:t>
      </w:r>
    </w:p>
    <w:p w14:paraId="4F257952" w14:textId="58DE9C33" w:rsidR="0071080C" w:rsidRPr="00DF236E" w:rsidRDefault="004F73A1">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bCs/>
          <w:sz w:val="21"/>
          <w:szCs w:val="21"/>
          <w:lang w:eastAsia="ja-JP"/>
        </w:rPr>
      </w:pPr>
      <w:r w:rsidRPr="004F73A1">
        <w:rPr>
          <w:rStyle w:val="None"/>
          <w:rFonts w:asciiTheme="minorEastAsia" w:eastAsiaTheme="minorEastAsia" w:hAnsiTheme="minorEastAsia" w:hint="eastAsia"/>
          <w:bCs/>
          <w:sz w:val="21"/>
          <w:szCs w:val="21"/>
          <w:lang w:eastAsia="ja-JP"/>
        </w:rPr>
        <w:t>障害児の親の交流・フォーラム・バンドン</w:t>
      </w:r>
      <w:r>
        <w:rPr>
          <w:rStyle w:val="None"/>
          <w:rFonts w:asciiTheme="minorEastAsia" w:eastAsiaTheme="minorEastAsia" w:hAnsiTheme="minorEastAsia" w:hint="eastAsia"/>
          <w:bCs/>
          <w:sz w:val="21"/>
          <w:szCs w:val="21"/>
          <w:lang w:eastAsia="ja-JP"/>
        </w:rPr>
        <w:t>（</w:t>
      </w:r>
      <w:r w:rsidRPr="004F73A1">
        <w:rPr>
          <w:rStyle w:val="None"/>
          <w:rFonts w:asciiTheme="minorEastAsia" w:eastAsiaTheme="minorEastAsia" w:hAnsiTheme="minorEastAsia"/>
          <w:bCs/>
          <w:sz w:val="21"/>
          <w:szCs w:val="21"/>
          <w:lang w:eastAsia="ja-JP"/>
        </w:rPr>
        <w:t>FKKADK Bandung</w:t>
      </w:r>
      <w:r>
        <w:rPr>
          <w:rStyle w:val="None"/>
          <w:rFonts w:asciiTheme="minorEastAsia" w:eastAsiaTheme="minorEastAsia" w:hAnsiTheme="minorEastAsia" w:hint="eastAsia"/>
          <w:bCs/>
          <w:sz w:val="21"/>
          <w:szCs w:val="21"/>
          <w:lang w:eastAsia="ja-JP"/>
        </w:rPr>
        <w:t>）</w:t>
      </w:r>
    </w:p>
    <w:p w14:paraId="6BAC2B48" w14:textId="5E78D00D" w:rsidR="0071080C" w:rsidRPr="00DF236E" w:rsidRDefault="004F73A1">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bCs/>
          <w:sz w:val="21"/>
          <w:szCs w:val="21"/>
          <w:lang w:eastAsia="ja-JP"/>
        </w:rPr>
      </w:pPr>
      <w:r w:rsidRPr="00DF236E">
        <w:rPr>
          <w:rStyle w:val="None"/>
          <w:rFonts w:asciiTheme="minorEastAsia" w:eastAsiaTheme="minorEastAsia" w:hAnsiTheme="minorEastAsia"/>
          <w:bCs/>
          <w:sz w:val="21"/>
          <w:szCs w:val="21"/>
          <w:lang w:eastAsia="ja-JP"/>
        </w:rPr>
        <w:t>インドネシア・パラリンピック委員会・バンドン（</w:t>
      </w:r>
      <w:r w:rsidR="003363F7" w:rsidRPr="00DF236E">
        <w:rPr>
          <w:rStyle w:val="None"/>
          <w:rFonts w:asciiTheme="minorEastAsia" w:eastAsiaTheme="minorEastAsia" w:hAnsiTheme="minorEastAsia"/>
          <w:bCs/>
          <w:sz w:val="21"/>
          <w:szCs w:val="21"/>
          <w:lang w:eastAsia="ja-JP"/>
        </w:rPr>
        <w:t>NPCI</w:t>
      </w:r>
      <w:r w:rsidRPr="004F73A1">
        <w:rPr>
          <w:lang w:eastAsia="ja-JP"/>
        </w:rPr>
        <w:t xml:space="preserve"> </w:t>
      </w:r>
      <w:r w:rsidRPr="004F73A1">
        <w:rPr>
          <w:rStyle w:val="None"/>
          <w:rFonts w:asciiTheme="minorEastAsia" w:eastAsiaTheme="minorEastAsia" w:hAnsiTheme="minorEastAsia"/>
          <w:bCs/>
          <w:sz w:val="21"/>
          <w:szCs w:val="21"/>
          <w:lang w:eastAsia="ja-JP"/>
        </w:rPr>
        <w:t>Bandung</w:t>
      </w:r>
      <w:r w:rsidR="003363F7" w:rsidRPr="00DF236E">
        <w:rPr>
          <w:rStyle w:val="None"/>
          <w:rFonts w:asciiTheme="minorEastAsia" w:eastAsiaTheme="minorEastAsia" w:hAnsiTheme="minorEastAsia"/>
          <w:bCs/>
          <w:sz w:val="21"/>
          <w:szCs w:val="21"/>
          <w:lang w:eastAsia="ja-JP"/>
        </w:rPr>
        <w:t>）</w:t>
      </w:r>
    </w:p>
    <w:p w14:paraId="470569F5" w14:textId="66A86159" w:rsidR="0071080C" w:rsidRPr="00DF236E" w:rsidRDefault="003363F7">
      <w:pPr>
        <w:numPr>
          <w:ilvl w:val="0"/>
          <w:numId w:val="5"/>
        </w:numPr>
        <w:pBdr>
          <w:top w:val="nil"/>
          <w:left w:val="nil"/>
          <w:bottom w:val="nil"/>
          <w:right w:val="nil"/>
          <w:between w:val="nil"/>
          <w:bar w:val="nil"/>
        </w:pBdr>
        <w:spacing w:after="0" w:line="240" w:lineRule="auto"/>
        <w:ind w:left="1134"/>
        <w:jc w:val="both"/>
        <w:rPr>
          <w:rStyle w:val="None"/>
          <w:rFonts w:asciiTheme="minorEastAsia" w:eastAsiaTheme="minorEastAsia" w:hAnsiTheme="minorEastAsia"/>
          <w:bCs/>
          <w:sz w:val="21"/>
          <w:szCs w:val="21"/>
          <w:lang w:eastAsia="ja-JP"/>
        </w:rPr>
      </w:pPr>
      <w:bookmarkStart w:id="28" w:name="_Hlk172671366"/>
      <w:r w:rsidRPr="00DF236E">
        <w:rPr>
          <w:rStyle w:val="None"/>
          <w:rFonts w:asciiTheme="minorEastAsia" w:eastAsiaTheme="minorEastAsia" w:hAnsiTheme="minorEastAsia"/>
          <w:bCs/>
          <w:sz w:val="21"/>
          <w:szCs w:val="21"/>
          <w:lang w:eastAsia="ja-JP"/>
        </w:rPr>
        <w:t>ブラウィジャヤ大学</w:t>
      </w:r>
      <w:r w:rsidR="004F73A1">
        <w:rPr>
          <w:rStyle w:val="None"/>
          <w:rFonts w:asciiTheme="minorEastAsia" w:eastAsiaTheme="minorEastAsia" w:hAnsiTheme="minorEastAsia" w:hint="eastAsia"/>
          <w:bCs/>
          <w:sz w:val="21"/>
          <w:szCs w:val="21"/>
          <w:lang w:eastAsia="ja-JP"/>
        </w:rPr>
        <w:t>・</w:t>
      </w:r>
      <w:r w:rsidRPr="00DF236E">
        <w:rPr>
          <w:rStyle w:val="None"/>
          <w:rFonts w:asciiTheme="minorEastAsia" w:eastAsiaTheme="minorEastAsia" w:hAnsiTheme="minorEastAsia"/>
          <w:bCs/>
          <w:sz w:val="21"/>
          <w:szCs w:val="21"/>
          <w:lang w:eastAsia="ja-JP"/>
        </w:rPr>
        <w:t>障害者サービス研究センター</w:t>
      </w:r>
      <w:bookmarkEnd w:id="28"/>
      <w:r w:rsidR="004F73A1">
        <w:rPr>
          <w:rStyle w:val="None"/>
          <w:rFonts w:asciiTheme="minorEastAsia" w:eastAsiaTheme="minorEastAsia" w:hAnsiTheme="minorEastAsia" w:hint="eastAsia"/>
          <w:bCs/>
          <w:sz w:val="21"/>
          <w:szCs w:val="21"/>
          <w:lang w:eastAsia="ja-JP"/>
        </w:rPr>
        <w:t>（</w:t>
      </w:r>
      <w:r w:rsidR="004F73A1" w:rsidRPr="00DF236E">
        <w:rPr>
          <w:rStyle w:val="None"/>
          <w:rFonts w:asciiTheme="minorEastAsia" w:eastAsiaTheme="minorEastAsia" w:hAnsiTheme="minorEastAsia"/>
          <w:bCs/>
          <w:sz w:val="21"/>
          <w:szCs w:val="21"/>
          <w:lang w:eastAsia="ja-JP"/>
        </w:rPr>
        <w:t>PSLD</w:t>
      </w:r>
      <w:r w:rsidRPr="00DF236E">
        <w:rPr>
          <w:rStyle w:val="None"/>
          <w:rFonts w:asciiTheme="minorEastAsia" w:eastAsiaTheme="minorEastAsia" w:hAnsiTheme="minorEastAsia"/>
          <w:bCs/>
          <w:sz w:val="21"/>
          <w:szCs w:val="21"/>
          <w:lang w:eastAsia="ja-JP"/>
        </w:rPr>
        <w:t>）</w:t>
      </w:r>
    </w:p>
    <w:p w14:paraId="35BEBF23" w14:textId="77777777" w:rsidR="000D3119" w:rsidRPr="00DF236E" w:rsidRDefault="000D3119">
      <w:pPr>
        <w:rPr>
          <w:rFonts w:asciiTheme="minorEastAsia" w:eastAsiaTheme="minorEastAsia" w:hAnsiTheme="minorEastAsia"/>
          <w:sz w:val="21"/>
          <w:szCs w:val="21"/>
          <w:lang w:eastAsia="ja-JP"/>
        </w:rPr>
      </w:pPr>
    </w:p>
    <w:p w14:paraId="71B7611A" w14:textId="77777777" w:rsidR="000D3119" w:rsidRPr="00DF236E" w:rsidRDefault="003363F7">
      <w:pPr>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br w:type="page"/>
      </w:r>
    </w:p>
    <w:p w14:paraId="231515E9" w14:textId="77777777" w:rsidR="0071080C" w:rsidRPr="007E3D3D" w:rsidRDefault="003363F7">
      <w:pPr>
        <w:pStyle w:val="1"/>
        <w:shd w:val="clear" w:color="auto" w:fill="D9D9D9"/>
        <w:spacing w:before="0"/>
        <w:jc w:val="center"/>
        <w:rPr>
          <w:rFonts w:asciiTheme="minorEastAsia" w:eastAsiaTheme="minorEastAsia" w:hAnsiTheme="minorEastAsia"/>
          <w:color w:val="auto"/>
          <w:sz w:val="24"/>
          <w:szCs w:val="24"/>
        </w:rPr>
      </w:pPr>
      <w:bookmarkStart w:id="29" w:name="_Toc477319984"/>
      <w:bookmarkStart w:id="30" w:name="_Toc478040496"/>
      <w:proofErr w:type="spellStart"/>
      <w:r w:rsidRPr="007E3D3D">
        <w:rPr>
          <w:rStyle w:val="None"/>
          <w:rFonts w:asciiTheme="minorEastAsia" w:eastAsiaTheme="minorEastAsia" w:hAnsiTheme="minorEastAsia"/>
          <w:bCs w:val="0"/>
          <w:color w:val="auto"/>
          <w:sz w:val="24"/>
          <w:szCs w:val="24"/>
        </w:rPr>
        <w:t>第二章</w:t>
      </w:r>
      <w:bookmarkEnd w:id="29"/>
      <w:bookmarkEnd w:id="30"/>
      <w:proofErr w:type="spellEnd"/>
    </w:p>
    <w:p w14:paraId="7AF66209" w14:textId="23BA1639" w:rsidR="0071080C" w:rsidRPr="007E3D3D" w:rsidRDefault="00C560F5">
      <w:pPr>
        <w:shd w:val="clear" w:color="auto" w:fill="D9D9D9"/>
        <w:spacing w:after="0" w:line="240" w:lineRule="auto"/>
        <w:jc w:val="center"/>
        <w:rPr>
          <w:rFonts w:asciiTheme="minorEastAsia" w:eastAsiaTheme="minorEastAsia" w:hAnsiTheme="minorEastAsia"/>
          <w:sz w:val="24"/>
          <w:szCs w:val="24"/>
        </w:rPr>
      </w:pPr>
      <w:r>
        <w:rPr>
          <w:rStyle w:val="None"/>
          <w:rFonts w:asciiTheme="minorEastAsia" w:eastAsiaTheme="minorEastAsia" w:hAnsiTheme="minorEastAsia" w:hint="eastAsia"/>
          <w:b/>
          <w:bCs/>
          <w:sz w:val="24"/>
          <w:szCs w:val="24"/>
          <w:lang w:eastAsia="ja-JP"/>
        </w:rPr>
        <w:t>条項</w:t>
      </w:r>
      <w:proofErr w:type="spellStart"/>
      <w:r w:rsidR="003363F7" w:rsidRPr="007E3D3D">
        <w:rPr>
          <w:rStyle w:val="None"/>
          <w:rFonts w:asciiTheme="minorEastAsia" w:eastAsiaTheme="minorEastAsia" w:hAnsiTheme="minorEastAsia"/>
          <w:b/>
          <w:bCs/>
          <w:sz w:val="24"/>
          <w:szCs w:val="24"/>
        </w:rPr>
        <w:t>分析</w:t>
      </w:r>
      <w:proofErr w:type="spellEnd"/>
    </w:p>
    <w:p w14:paraId="591BDDAB" w14:textId="77777777" w:rsidR="000D3119" w:rsidRPr="007E3D3D" w:rsidRDefault="000D3119" w:rsidP="000D3119">
      <w:pPr>
        <w:spacing w:after="0" w:line="240" w:lineRule="auto"/>
        <w:rPr>
          <w:rStyle w:val="None"/>
          <w:rFonts w:asciiTheme="minorEastAsia" w:eastAsiaTheme="minorEastAsia" w:hAnsiTheme="minorEastAsia"/>
          <w:b/>
          <w:bCs/>
          <w:sz w:val="24"/>
          <w:szCs w:val="24"/>
        </w:rPr>
      </w:pPr>
    </w:p>
    <w:p w14:paraId="1D13C044" w14:textId="0CDEC8FA" w:rsidR="0071080C" w:rsidRPr="007E3D3D" w:rsidRDefault="003363F7">
      <w:pPr>
        <w:pStyle w:val="HeadingB"/>
        <w:rPr>
          <w:rStyle w:val="None"/>
          <w:rFonts w:asciiTheme="minorEastAsia" w:eastAsiaTheme="minorEastAsia" w:hAnsiTheme="minorEastAsia"/>
          <w:bCs w:val="0"/>
          <w:szCs w:val="24"/>
        </w:rPr>
      </w:pPr>
      <w:bookmarkStart w:id="31" w:name="_Toc477319985"/>
      <w:bookmarkStart w:id="32" w:name="_Toc478040497"/>
      <w:r w:rsidRPr="007E3D3D">
        <w:rPr>
          <w:rStyle w:val="None"/>
          <w:rFonts w:asciiTheme="minorEastAsia" w:eastAsiaTheme="minorEastAsia" w:hAnsiTheme="minorEastAsia"/>
          <w:bCs w:val="0"/>
          <w:szCs w:val="24"/>
        </w:rPr>
        <w:t>第4条</w:t>
      </w:r>
      <w:r w:rsidRPr="007E3D3D">
        <w:rPr>
          <w:rStyle w:val="None"/>
          <w:rFonts w:asciiTheme="minorEastAsia" w:eastAsiaTheme="minorEastAsia" w:hAnsiTheme="minorEastAsia"/>
          <w:bCs w:val="0"/>
          <w:szCs w:val="24"/>
        </w:rPr>
        <w:tab/>
      </w:r>
      <w:proofErr w:type="spellStart"/>
      <w:r w:rsidRPr="007E3D3D">
        <w:rPr>
          <w:rStyle w:val="None"/>
          <w:rFonts w:asciiTheme="minorEastAsia" w:eastAsiaTheme="minorEastAsia" w:hAnsiTheme="minorEastAsia"/>
          <w:bCs w:val="0"/>
          <w:szCs w:val="24"/>
        </w:rPr>
        <w:t>一般</w:t>
      </w:r>
      <w:proofErr w:type="spellEnd"/>
      <w:r w:rsidR="00C560F5">
        <w:rPr>
          <w:rStyle w:val="None"/>
          <w:rFonts w:asciiTheme="minorEastAsia" w:eastAsiaTheme="minorEastAsia" w:hAnsiTheme="minorEastAsia" w:hint="eastAsia"/>
          <w:bCs w:val="0"/>
          <w:szCs w:val="24"/>
          <w:lang w:eastAsia="ja-JP"/>
        </w:rPr>
        <w:t>的</w:t>
      </w:r>
      <w:proofErr w:type="spellStart"/>
      <w:r w:rsidRPr="007E3D3D">
        <w:rPr>
          <w:rStyle w:val="None"/>
          <w:rFonts w:asciiTheme="minorEastAsia" w:eastAsiaTheme="minorEastAsia" w:hAnsiTheme="minorEastAsia"/>
          <w:bCs w:val="0"/>
          <w:szCs w:val="24"/>
        </w:rPr>
        <w:t>義務</w:t>
      </w:r>
      <w:bookmarkEnd w:id="31"/>
      <w:bookmarkEnd w:id="32"/>
      <w:proofErr w:type="spellEnd"/>
    </w:p>
    <w:p w14:paraId="19C3ADB3" w14:textId="77777777" w:rsidR="000D3119" w:rsidRPr="007E3D3D" w:rsidRDefault="000D3119" w:rsidP="000D3119">
      <w:pPr>
        <w:spacing w:after="0" w:line="240" w:lineRule="auto"/>
        <w:jc w:val="both"/>
        <w:rPr>
          <w:rFonts w:asciiTheme="minorEastAsia" w:eastAsiaTheme="minorEastAsia" w:hAnsiTheme="minorEastAsia"/>
          <w:sz w:val="24"/>
          <w:szCs w:val="24"/>
        </w:rPr>
      </w:pPr>
    </w:p>
    <w:p w14:paraId="17E29AEF" w14:textId="77777777" w:rsidR="006D698F" w:rsidRDefault="003363F7">
      <w:pPr>
        <w:numPr>
          <w:ilvl w:val="0"/>
          <w:numId w:val="22"/>
        </w:numPr>
        <w:pBdr>
          <w:top w:val="nil"/>
          <w:left w:val="nil"/>
          <w:bottom w:val="nil"/>
          <w:right w:val="nil"/>
          <w:between w:val="nil"/>
          <w:bar w:val="nil"/>
        </w:pBdr>
        <w:spacing w:after="0" w:line="240" w:lineRule="auto"/>
        <w:ind w:left="284" w:hanging="284"/>
        <w:contextualSpacing/>
        <w:jc w:val="both"/>
        <w:rPr>
          <w:rFonts w:asciiTheme="minorEastAsia" w:eastAsiaTheme="minorEastAsia" w:hAnsiTheme="minorEastAsia"/>
          <w:b/>
          <w:bCs/>
          <w:sz w:val="24"/>
          <w:szCs w:val="24"/>
          <w:lang w:eastAsia="ja-JP"/>
        </w:rPr>
      </w:pPr>
      <w:r w:rsidRPr="007E3D3D">
        <w:rPr>
          <w:rFonts w:asciiTheme="minorEastAsia" w:eastAsiaTheme="minorEastAsia" w:hAnsiTheme="minorEastAsia"/>
          <w:b/>
          <w:bCs/>
          <w:sz w:val="24"/>
          <w:szCs w:val="24"/>
          <w:lang w:eastAsia="ja-JP"/>
        </w:rPr>
        <w:t>パラグラフ</w:t>
      </w:r>
      <w:r w:rsidR="00C560F5">
        <w:rPr>
          <w:rFonts w:asciiTheme="minorEastAsia" w:eastAsiaTheme="minorEastAsia" w:hAnsiTheme="minorEastAsia" w:hint="eastAsia"/>
          <w:b/>
          <w:bCs/>
          <w:sz w:val="24"/>
          <w:szCs w:val="24"/>
          <w:lang w:eastAsia="ja-JP"/>
        </w:rPr>
        <w:t>１</w:t>
      </w:r>
      <w:r w:rsidRPr="007E3D3D">
        <w:rPr>
          <w:rFonts w:asciiTheme="minorEastAsia" w:eastAsiaTheme="minorEastAsia" w:hAnsiTheme="minorEastAsia"/>
          <w:b/>
          <w:bCs/>
          <w:sz w:val="24"/>
          <w:szCs w:val="24"/>
          <w:lang w:eastAsia="ja-JP"/>
        </w:rPr>
        <w:t>aおよびb</w:t>
      </w:r>
      <w:r w:rsidR="006D698F">
        <w:rPr>
          <w:rFonts w:asciiTheme="minorEastAsia" w:eastAsiaTheme="minorEastAsia" w:hAnsiTheme="minorEastAsia" w:hint="eastAsia"/>
          <w:b/>
          <w:bCs/>
          <w:sz w:val="24"/>
          <w:szCs w:val="24"/>
          <w:lang w:eastAsia="ja-JP"/>
        </w:rPr>
        <w:t xml:space="preserve">　</w:t>
      </w:r>
    </w:p>
    <w:p w14:paraId="19E6F31C" w14:textId="1454C4E8" w:rsidR="000D3119" w:rsidRPr="00D66D83" w:rsidRDefault="006D698F" w:rsidP="00D66D83">
      <w:pPr>
        <w:pBdr>
          <w:top w:val="nil"/>
          <w:left w:val="nil"/>
          <w:bottom w:val="nil"/>
          <w:right w:val="nil"/>
          <w:between w:val="nil"/>
          <w:bar w:val="nil"/>
        </w:pBdr>
        <w:spacing w:after="0" w:line="240" w:lineRule="auto"/>
        <w:ind w:left="284" w:firstLineChars="200" w:firstLine="400"/>
        <w:contextualSpacing/>
        <w:jc w:val="both"/>
        <w:rPr>
          <w:rFonts w:asciiTheme="minorEastAsia" w:eastAsiaTheme="minorEastAsia" w:hAnsiTheme="minorEastAsia"/>
          <w:b/>
          <w:bCs/>
          <w:sz w:val="24"/>
          <w:szCs w:val="24"/>
          <w:lang w:eastAsia="ja-JP"/>
        </w:rPr>
      </w:pPr>
      <w:r w:rsidRPr="006D698F">
        <w:rPr>
          <w:rFonts w:asciiTheme="minorEastAsia" w:eastAsiaTheme="minorEastAsia" w:hAnsiTheme="minorEastAsia" w:hint="eastAsia"/>
          <w:sz w:val="20"/>
          <w:szCs w:val="20"/>
          <w:lang w:eastAsia="ja-JP"/>
        </w:rPr>
        <w:t>（訳注　以下「パラグラフ」とは障害者権利条約の</w:t>
      </w:r>
      <w:r>
        <w:rPr>
          <w:rFonts w:asciiTheme="minorEastAsia" w:eastAsiaTheme="minorEastAsia" w:hAnsiTheme="minorEastAsia" w:hint="eastAsia"/>
          <w:sz w:val="20"/>
          <w:szCs w:val="20"/>
          <w:lang w:eastAsia="ja-JP"/>
        </w:rPr>
        <w:t>各</w:t>
      </w:r>
      <w:r w:rsidRPr="006D698F">
        <w:rPr>
          <w:rFonts w:asciiTheme="minorEastAsia" w:eastAsiaTheme="minorEastAsia" w:hAnsiTheme="minorEastAsia" w:hint="eastAsia"/>
          <w:sz w:val="20"/>
          <w:szCs w:val="20"/>
          <w:lang w:eastAsia="ja-JP"/>
        </w:rPr>
        <w:t>条のパラグラフのこと。）</w:t>
      </w:r>
    </w:p>
    <w:p w14:paraId="16A6C91F" w14:textId="308D1EF3" w:rsidR="000D3119" w:rsidRPr="00A42369" w:rsidRDefault="003363F7" w:rsidP="000D3119">
      <w:pPr>
        <w:numPr>
          <w:ilvl w:val="0"/>
          <w:numId w:val="9"/>
        </w:numPr>
        <w:spacing w:after="24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2011年のCRPD批准後、インドネシアがCRPDに</w:t>
      </w:r>
      <w:r w:rsidR="00771DEA">
        <w:rPr>
          <w:rStyle w:val="None"/>
          <w:rFonts w:asciiTheme="minorEastAsia" w:eastAsiaTheme="minorEastAsia" w:hAnsiTheme="minorEastAsia" w:hint="eastAsia"/>
          <w:sz w:val="21"/>
          <w:szCs w:val="21"/>
          <w:lang w:eastAsia="ja-JP"/>
        </w:rPr>
        <w:t>準拠</w:t>
      </w:r>
      <w:r w:rsidRPr="00A42369">
        <w:rPr>
          <w:rStyle w:val="None"/>
          <w:rFonts w:asciiTheme="minorEastAsia" w:eastAsiaTheme="minorEastAsia" w:hAnsiTheme="minorEastAsia"/>
          <w:sz w:val="21"/>
          <w:szCs w:val="21"/>
          <w:lang w:eastAsia="ja-JP"/>
        </w:rPr>
        <w:t>した実施法を制定するまでに5年を要した。2012年以来、障害者団体による提唱と草案</w:t>
      </w:r>
      <w:r w:rsidR="00771DEA">
        <w:rPr>
          <w:rStyle w:val="None"/>
          <w:rFonts w:asciiTheme="minorEastAsia" w:eastAsiaTheme="minorEastAsia" w:hAnsiTheme="minorEastAsia" w:hint="eastAsia"/>
          <w:sz w:val="21"/>
          <w:szCs w:val="21"/>
          <w:lang w:eastAsia="ja-JP"/>
        </w:rPr>
        <w:t>の提示</w:t>
      </w:r>
      <w:r w:rsidRPr="00A42369">
        <w:rPr>
          <w:rStyle w:val="None"/>
          <w:rFonts w:asciiTheme="minorEastAsia" w:eastAsiaTheme="minorEastAsia" w:hAnsiTheme="minorEastAsia"/>
          <w:sz w:val="21"/>
          <w:szCs w:val="21"/>
          <w:lang w:eastAsia="ja-JP"/>
        </w:rPr>
        <w:t>から始まり、2016年4月、政府はついに</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に関する2016年法律第8号を</w:t>
      </w:r>
      <w:r w:rsidR="00771DEA">
        <w:rPr>
          <w:rStyle w:val="None"/>
          <w:rFonts w:asciiTheme="minorEastAsia" w:eastAsiaTheme="minorEastAsia" w:hAnsiTheme="minorEastAsia" w:hint="eastAsia"/>
          <w:sz w:val="21"/>
          <w:szCs w:val="21"/>
          <w:lang w:eastAsia="ja-JP"/>
        </w:rPr>
        <w:t>制定</w:t>
      </w:r>
      <w:r w:rsidRPr="00A42369">
        <w:rPr>
          <w:rStyle w:val="None"/>
          <w:rFonts w:asciiTheme="minorEastAsia" w:eastAsiaTheme="minorEastAsia" w:hAnsiTheme="minorEastAsia"/>
          <w:sz w:val="21"/>
          <w:szCs w:val="21"/>
          <w:lang w:eastAsia="ja-JP"/>
        </w:rPr>
        <w:t xml:space="preserve">した。 </w:t>
      </w:r>
    </w:p>
    <w:p w14:paraId="66F5C0C9" w14:textId="1E7CE6F1" w:rsidR="000D3119" w:rsidRPr="00A42369" w:rsidRDefault="003363F7" w:rsidP="000D3119">
      <w:pPr>
        <w:numPr>
          <w:ilvl w:val="0"/>
          <w:numId w:val="9"/>
        </w:numPr>
        <w:spacing w:after="24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重要な問題のいくつかは、障害者問題に対処するための政府</w:t>
      </w:r>
      <w:r w:rsidR="00884D23">
        <w:rPr>
          <w:rStyle w:val="None"/>
          <w:rFonts w:asciiTheme="minorEastAsia" w:eastAsiaTheme="minorEastAsia" w:hAnsiTheme="minorEastAsia" w:hint="eastAsia"/>
          <w:sz w:val="21"/>
          <w:szCs w:val="21"/>
          <w:lang w:eastAsia="ja-JP"/>
        </w:rPr>
        <w:t>の所轄</w:t>
      </w:r>
      <w:r w:rsidR="006D1D3B" w:rsidRPr="00A42369">
        <w:rPr>
          <w:rStyle w:val="None"/>
          <w:rFonts w:asciiTheme="minorEastAsia" w:eastAsiaTheme="minorEastAsia" w:hAnsiTheme="minorEastAsia" w:hint="eastAsia"/>
          <w:sz w:val="21"/>
          <w:szCs w:val="21"/>
          <w:lang w:eastAsia="ja-JP"/>
        </w:rPr>
        <w:t>(</w:t>
      </w:r>
      <w:r w:rsidR="006D1D3B" w:rsidRPr="00A42369">
        <w:rPr>
          <w:rStyle w:val="None"/>
          <w:rFonts w:asciiTheme="minorEastAsia" w:eastAsiaTheme="minorEastAsia" w:hAnsiTheme="minorEastAsia"/>
          <w:sz w:val="21"/>
          <w:szCs w:val="21"/>
          <w:lang w:eastAsia="ja-JP"/>
        </w:rPr>
        <w:t>focal point</w:t>
      </w:r>
      <w:r w:rsidR="006D1D3B" w:rsidRPr="00A42369">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に関する実質的な定義であった。障害者問題は本質的に分野横断的であるため、草案では政府または国家開発計画省を</w:t>
      </w:r>
      <w:r w:rsidR="00884D23">
        <w:rPr>
          <w:rStyle w:val="None"/>
          <w:rFonts w:asciiTheme="minorEastAsia" w:eastAsiaTheme="minorEastAsia" w:hAnsiTheme="minorEastAsia" w:hint="eastAsia"/>
          <w:sz w:val="21"/>
          <w:szCs w:val="21"/>
          <w:lang w:eastAsia="ja-JP"/>
        </w:rPr>
        <w:t>所轄</w:t>
      </w:r>
      <w:r w:rsidRPr="00A42369">
        <w:rPr>
          <w:rStyle w:val="None"/>
          <w:rFonts w:asciiTheme="minorEastAsia" w:eastAsiaTheme="minorEastAsia" w:hAnsiTheme="minorEastAsia"/>
          <w:sz w:val="21"/>
          <w:szCs w:val="21"/>
          <w:lang w:eastAsia="ja-JP"/>
        </w:rPr>
        <w:t>と</w:t>
      </w:r>
      <w:r w:rsidR="00884D23">
        <w:rPr>
          <w:rStyle w:val="None"/>
          <w:rFonts w:asciiTheme="minorEastAsia" w:eastAsiaTheme="minorEastAsia" w:hAnsiTheme="minorEastAsia" w:hint="eastAsia"/>
          <w:sz w:val="21"/>
          <w:szCs w:val="21"/>
          <w:lang w:eastAsia="ja-JP"/>
        </w:rPr>
        <w:t>す</w:t>
      </w:r>
      <w:r w:rsidRPr="00A42369">
        <w:rPr>
          <w:rStyle w:val="None"/>
          <w:rFonts w:asciiTheme="minorEastAsia" w:eastAsiaTheme="minorEastAsia" w:hAnsiTheme="minorEastAsia"/>
          <w:sz w:val="21"/>
          <w:szCs w:val="21"/>
          <w:lang w:eastAsia="ja-JP"/>
        </w:rPr>
        <w:t>ることを</w:t>
      </w:r>
      <w:r w:rsidR="00884D23">
        <w:rPr>
          <w:rStyle w:val="None"/>
          <w:rFonts w:asciiTheme="minorEastAsia" w:eastAsiaTheme="minorEastAsia" w:hAnsiTheme="minorEastAsia" w:hint="eastAsia"/>
          <w:sz w:val="21"/>
          <w:szCs w:val="21"/>
          <w:lang w:eastAsia="ja-JP"/>
        </w:rPr>
        <w:t>予定</w:t>
      </w:r>
      <w:r w:rsidRPr="00A42369">
        <w:rPr>
          <w:rStyle w:val="None"/>
          <w:rFonts w:asciiTheme="minorEastAsia" w:eastAsiaTheme="minorEastAsia" w:hAnsiTheme="minorEastAsia"/>
          <w:sz w:val="21"/>
          <w:szCs w:val="21"/>
          <w:lang w:eastAsia="ja-JP"/>
        </w:rPr>
        <w:t>していた。しかし、このような実質的な定義は却下され、社会省が</w:t>
      </w:r>
      <w:r w:rsidR="00935351" w:rsidRPr="00A42369">
        <w:rPr>
          <w:rStyle w:val="None"/>
          <w:rFonts w:asciiTheme="minorEastAsia" w:eastAsiaTheme="minorEastAsia" w:hAnsiTheme="minorEastAsia" w:hint="eastAsia"/>
          <w:sz w:val="21"/>
          <w:szCs w:val="21"/>
          <w:lang w:eastAsia="ja-JP"/>
        </w:rPr>
        <w:t>引き続き</w:t>
      </w:r>
      <w:r w:rsidR="00884D23">
        <w:rPr>
          <w:rStyle w:val="None"/>
          <w:rFonts w:asciiTheme="minorEastAsia" w:eastAsiaTheme="minorEastAsia" w:hAnsiTheme="minorEastAsia" w:hint="eastAsia"/>
          <w:sz w:val="21"/>
          <w:szCs w:val="21"/>
          <w:lang w:eastAsia="ja-JP"/>
        </w:rPr>
        <w:t>所轄として</w:t>
      </w:r>
      <w:r w:rsidRPr="00A42369">
        <w:rPr>
          <w:rStyle w:val="None"/>
          <w:rFonts w:asciiTheme="minorEastAsia" w:eastAsiaTheme="minorEastAsia" w:hAnsiTheme="minorEastAsia"/>
          <w:sz w:val="21"/>
          <w:szCs w:val="21"/>
          <w:lang w:eastAsia="ja-JP"/>
        </w:rPr>
        <w:t>の役割を担う機関</w:t>
      </w:r>
      <w:r w:rsidR="00935351" w:rsidRPr="00A42369">
        <w:rPr>
          <w:rStyle w:val="None"/>
          <w:rFonts w:asciiTheme="minorEastAsia" w:eastAsiaTheme="minorEastAsia" w:hAnsiTheme="minorEastAsia" w:hint="eastAsia"/>
          <w:sz w:val="21"/>
          <w:szCs w:val="21"/>
          <w:lang w:eastAsia="ja-JP"/>
        </w:rPr>
        <w:t>とな</w:t>
      </w:r>
      <w:r w:rsidRPr="00A42369">
        <w:rPr>
          <w:rStyle w:val="None"/>
          <w:rFonts w:asciiTheme="minorEastAsia" w:eastAsiaTheme="minorEastAsia" w:hAnsiTheme="minorEastAsia"/>
          <w:sz w:val="21"/>
          <w:szCs w:val="21"/>
          <w:lang w:eastAsia="ja-JP"/>
        </w:rPr>
        <w:t>った。</w:t>
      </w:r>
    </w:p>
    <w:p w14:paraId="63921BF5" w14:textId="57F3998F" w:rsidR="000D3119" w:rsidRPr="00A42369" w:rsidRDefault="003363F7" w:rsidP="000D3119">
      <w:pPr>
        <w:numPr>
          <w:ilvl w:val="0"/>
          <w:numId w:val="9"/>
        </w:numPr>
        <w:spacing w:after="24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社会問題省が</w:t>
      </w:r>
      <w:r w:rsidR="0014560F">
        <w:rPr>
          <w:rStyle w:val="None"/>
          <w:rFonts w:asciiTheme="minorEastAsia" w:eastAsiaTheme="minorEastAsia" w:hAnsiTheme="minorEastAsia" w:hint="eastAsia"/>
          <w:sz w:val="21"/>
          <w:szCs w:val="21"/>
          <w:lang w:eastAsia="ja-JP"/>
        </w:rPr>
        <w:t>所轄としての</w:t>
      </w:r>
      <w:r w:rsidRPr="00A42369">
        <w:rPr>
          <w:rStyle w:val="None"/>
          <w:rFonts w:asciiTheme="minorEastAsia" w:eastAsiaTheme="minorEastAsia" w:hAnsiTheme="minorEastAsia"/>
          <w:sz w:val="21"/>
          <w:szCs w:val="21"/>
          <w:lang w:eastAsia="ja-JP"/>
        </w:rPr>
        <w:t>役割を担</w:t>
      </w:r>
      <w:r w:rsidR="00935351" w:rsidRPr="00A42369">
        <w:rPr>
          <w:rStyle w:val="None"/>
          <w:rFonts w:asciiTheme="minorEastAsia" w:eastAsiaTheme="minorEastAsia" w:hAnsiTheme="minorEastAsia" w:hint="eastAsia"/>
          <w:sz w:val="21"/>
          <w:szCs w:val="21"/>
          <w:lang w:eastAsia="ja-JP"/>
        </w:rPr>
        <w:t>う場合には</w:t>
      </w:r>
      <w:r w:rsidRPr="00A42369">
        <w:rPr>
          <w:rStyle w:val="None"/>
          <w:rFonts w:asciiTheme="minorEastAsia" w:eastAsiaTheme="minorEastAsia" w:hAnsiTheme="minorEastAsia"/>
          <w:sz w:val="21"/>
          <w:szCs w:val="21"/>
          <w:lang w:eastAsia="ja-JP"/>
        </w:rPr>
        <w:t>、多部門政策の</w:t>
      </w:r>
      <w:r w:rsidR="00935351" w:rsidRPr="00A42369">
        <w:rPr>
          <w:rStyle w:val="None"/>
          <w:rFonts w:asciiTheme="minorEastAsia" w:eastAsiaTheme="minorEastAsia" w:hAnsiTheme="minorEastAsia" w:hint="eastAsia"/>
          <w:sz w:val="21"/>
          <w:szCs w:val="21"/>
          <w:lang w:eastAsia="ja-JP"/>
        </w:rPr>
        <w:t>横断（串刺しにすること）</w:t>
      </w:r>
      <w:r w:rsidRPr="00A42369">
        <w:rPr>
          <w:rStyle w:val="None"/>
          <w:rFonts w:asciiTheme="minorEastAsia" w:eastAsiaTheme="minorEastAsia" w:hAnsiTheme="minorEastAsia"/>
          <w:sz w:val="21"/>
          <w:szCs w:val="21"/>
          <w:lang w:eastAsia="ja-JP"/>
        </w:rPr>
        <w:t>を確保するのは難しい。それは、社会</w:t>
      </w:r>
      <w:r w:rsidR="00935351" w:rsidRPr="00A42369">
        <w:rPr>
          <w:rStyle w:val="None"/>
          <w:rFonts w:asciiTheme="minorEastAsia" w:eastAsiaTheme="minorEastAsia" w:hAnsiTheme="minorEastAsia" w:hint="eastAsia"/>
          <w:sz w:val="21"/>
          <w:szCs w:val="21"/>
          <w:lang w:eastAsia="ja-JP"/>
        </w:rPr>
        <w:t>問題</w:t>
      </w:r>
      <w:r w:rsidRPr="00A42369">
        <w:rPr>
          <w:rStyle w:val="None"/>
          <w:rFonts w:asciiTheme="minorEastAsia" w:eastAsiaTheme="minorEastAsia" w:hAnsiTheme="minorEastAsia"/>
          <w:sz w:val="21"/>
          <w:szCs w:val="21"/>
          <w:lang w:eastAsia="ja-JP"/>
        </w:rPr>
        <w:t>省のレベルが他の省と同じだからである。もし、障害者問題を公共の福祉を担当する省が調整する</w:t>
      </w:r>
      <w:r w:rsidR="00C45509" w:rsidRPr="00A42369">
        <w:rPr>
          <w:rStyle w:val="None"/>
          <w:rFonts w:asciiTheme="minorEastAsia" w:eastAsiaTheme="minorEastAsia" w:hAnsiTheme="minorEastAsia" w:hint="eastAsia"/>
          <w:sz w:val="21"/>
          <w:szCs w:val="21"/>
          <w:lang w:eastAsia="ja-JP"/>
        </w:rPr>
        <w:t>なら</w:t>
      </w:r>
      <w:r w:rsidRPr="00A42369">
        <w:rPr>
          <w:rStyle w:val="None"/>
          <w:rFonts w:asciiTheme="minorEastAsia" w:eastAsiaTheme="minorEastAsia" w:hAnsiTheme="minorEastAsia"/>
          <w:sz w:val="21"/>
          <w:szCs w:val="21"/>
          <w:lang w:eastAsia="ja-JP"/>
        </w:rPr>
        <w:t>、他の3つの調整省庁、</w:t>
      </w:r>
      <w:r w:rsidR="00C45509" w:rsidRPr="00A42369">
        <w:rPr>
          <w:rStyle w:val="None"/>
          <w:rFonts w:asciiTheme="minorEastAsia" w:eastAsiaTheme="minorEastAsia" w:hAnsiTheme="minorEastAsia" w:hint="eastAsia"/>
          <w:sz w:val="21"/>
          <w:szCs w:val="21"/>
          <w:lang w:eastAsia="ja-JP"/>
        </w:rPr>
        <w:t>つまり</w:t>
      </w:r>
      <w:r w:rsidRPr="00A42369">
        <w:rPr>
          <w:rStyle w:val="None"/>
          <w:rFonts w:asciiTheme="minorEastAsia" w:eastAsiaTheme="minorEastAsia" w:hAnsiTheme="minorEastAsia"/>
          <w:sz w:val="21"/>
          <w:szCs w:val="21"/>
          <w:lang w:eastAsia="ja-JP"/>
        </w:rPr>
        <w:t>政治・法律・人権調整省、海事調整省、経済調整省に対する影響力はほとんど</w:t>
      </w:r>
      <w:r w:rsidR="0014560F">
        <w:rPr>
          <w:rStyle w:val="None"/>
          <w:rFonts w:asciiTheme="minorEastAsia" w:eastAsiaTheme="minorEastAsia" w:hAnsiTheme="minorEastAsia" w:hint="eastAsia"/>
          <w:sz w:val="21"/>
          <w:szCs w:val="21"/>
          <w:lang w:eastAsia="ja-JP"/>
        </w:rPr>
        <w:t>及ばないであ</w:t>
      </w:r>
      <w:r w:rsidRPr="00A42369">
        <w:rPr>
          <w:rStyle w:val="None"/>
          <w:rFonts w:asciiTheme="minorEastAsia" w:eastAsiaTheme="minorEastAsia" w:hAnsiTheme="minorEastAsia"/>
          <w:sz w:val="21"/>
          <w:szCs w:val="21"/>
          <w:lang w:eastAsia="ja-JP"/>
        </w:rPr>
        <w:t xml:space="preserve">ろう。 </w:t>
      </w:r>
    </w:p>
    <w:p w14:paraId="0C67C2C7" w14:textId="41C52EFE" w:rsidR="000D3119" w:rsidRPr="00A42369" w:rsidRDefault="003363F7" w:rsidP="000D3119">
      <w:pPr>
        <w:numPr>
          <w:ilvl w:val="0"/>
          <w:numId w:val="9"/>
        </w:numPr>
        <w:spacing w:after="24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2016年法律第8号は、15個の政府規則、2個の大統領令、1個の社会問題省規則を実施ガイドラインとして制定しなければならないため、</w:t>
      </w:r>
      <w:r w:rsidR="00C45509" w:rsidRPr="00A42369">
        <w:rPr>
          <w:rStyle w:val="None"/>
          <w:rFonts w:asciiTheme="minorEastAsia" w:eastAsiaTheme="minorEastAsia" w:hAnsiTheme="minorEastAsia" w:hint="eastAsia"/>
          <w:sz w:val="21"/>
          <w:szCs w:val="21"/>
          <w:lang w:eastAsia="ja-JP"/>
        </w:rPr>
        <w:t>まだ</w:t>
      </w:r>
      <w:r w:rsidRPr="00A42369">
        <w:rPr>
          <w:rStyle w:val="None"/>
          <w:rFonts w:asciiTheme="minorEastAsia" w:eastAsiaTheme="minorEastAsia" w:hAnsiTheme="minorEastAsia"/>
          <w:sz w:val="21"/>
          <w:szCs w:val="21"/>
          <w:lang w:eastAsia="ja-JP"/>
        </w:rPr>
        <w:t>完全には実施されていない。</w:t>
      </w:r>
      <w:r w:rsidR="00C45509" w:rsidRPr="00A42369">
        <w:rPr>
          <w:rStyle w:val="None"/>
          <w:rFonts w:asciiTheme="minorEastAsia" w:eastAsiaTheme="minorEastAsia" w:hAnsiTheme="minorEastAsia" w:hint="eastAsia"/>
          <w:sz w:val="21"/>
          <w:szCs w:val="21"/>
          <w:lang w:eastAsia="ja-JP"/>
        </w:rPr>
        <w:t>これは、関連省庁による実施が予定している、障害者の権利を保護・実現するためのいくつかのプログラムの遅延をもたらしている。</w:t>
      </w:r>
      <w:r w:rsidR="00E61D45">
        <w:rPr>
          <w:rStyle w:val="None"/>
          <w:rFonts w:asciiTheme="minorEastAsia" w:eastAsiaTheme="minorEastAsia" w:hAnsiTheme="minorEastAsia" w:hint="eastAsia"/>
          <w:sz w:val="21"/>
          <w:szCs w:val="21"/>
          <w:lang w:eastAsia="ja-JP"/>
        </w:rPr>
        <w:t>遅延の解消には、</w:t>
      </w:r>
      <w:r w:rsidRPr="00A42369">
        <w:rPr>
          <w:rStyle w:val="None"/>
          <w:rFonts w:asciiTheme="minorEastAsia" w:eastAsiaTheme="minorEastAsia" w:hAnsiTheme="minorEastAsia"/>
          <w:sz w:val="21"/>
          <w:szCs w:val="21"/>
          <w:lang w:eastAsia="ja-JP"/>
        </w:rPr>
        <w:t>実施ガイドラインが</w:t>
      </w:r>
      <w:r w:rsidR="00E61D45">
        <w:rPr>
          <w:rStyle w:val="None"/>
          <w:rFonts w:asciiTheme="minorEastAsia" w:eastAsiaTheme="minorEastAsia" w:hAnsiTheme="minorEastAsia" w:hint="eastAsia"/>
          <w:sz w:val="21"/>
          <w:szCs w:val="21"/>
          <w:lang w:eastAsia="ja-JP"/>
        </w:rPr>
        <w:t>公布</w:t>
      </w:r>
      <w:r w:rsidRPr="00A42369">
        <w:rPr>
          <w:rStyle w:val="None"/>
          <w:rFonts w:asciiTheme="minorEastAsia" w:eastAsiaTheme="minorEastAsia" w:hAnsiTheme="minorEastAsia"/>
          <w:sz w:val="21"/>
          <w:szCs w:val="21"/>
          <w:lang w:eastAsia="ja-JP"/>
        </w:rPr>
        <w:t>されるのを待たなければならないのである。この法律は、</w:t>
      </w:r>
      <w:r w:rsidR="0047561A" w:rsidRPr="00A42369">
        <w:rPr>
          <w:rStyle w:val="None"/>
          <w:rFonts w:asciiTheme="minorEastAsia" w:eastAsiaTheme="minorEastAsia" w:hAnsiTheme="minorEastAsia" w:hint="eastAsia"/>
          <w:sz w:val="21"/>
          <w:szCs w:val="21"/>
          <w:lang w:eastAsia="ja-JP"/>
        </w:rPr>
        <w:t>あまりにも多くの</w:t>
      </w:r>
      <w:r w:rsidRPr="00A42369">
        <w:rPr>
          <w:rStyle w:val="None"/>
          <w:rFonts w:asciiTheme="minorEastAsia" w:eastAsiaTheme="minorEastAsia" w:hAnsiTheme="minorEastAsia"/>
          <w:sz w:val="21"/>
          <w:szCs w:val="21"/>
          <w:lang w:eastAsia="ja-JP"/>
        </w:rPr>
        <w:t>国レベルの施行規則と地方レベルの施行規則に権限を与えているが、これは、効果的に実施されず、互いに衝突する重複した法律が</w:t>
      </w:r>
      <w:r w:rsidR="0047561A" w:rsidRPr="00A42369">
        <w:rPr>
          <w:rStyle w:val="None"/>
          <w:rFonts w:asciiTheme="minorEastAsia" w:eastAsiaTheme="minorEastAsia" w:hAnsiTheme="minorEastAsia" w:hint="eastAsia"/>
          <w:sz w:val="21"/>
          <w:szCs w:val="21"/>
          <w:lang w:eastAsia="ja-JP"/>
        </w:rPr>
        <w:t>数</w:t>
      </w:r>
      <w:r w:rsidRPr="00A42369">
        <w:rPr>
          <w:rStyle w:val="None"/>
          <w:rFonts w:asciiTheme="minorEastAsia" w:eastAsiaTheme="minorEastAsia" w:hAnsiTheme="minorEastAsia"/>
          <w:sz w:val="21"/>
          <w:szCs w:val="21"/>
          <w:lang w:eastAsia="ja-JP"/>
        </w:rPr>
        <w:t xml:space="preserve">多く制定されるのを最小限に抑えることを目的とした、大統領の国内法改革アジェンダに合致していない可能性がある。 </w:t>
      </w:r>
    </w:p>
    <w:p w14:paraId="54EDA587" w14:textId="0FA1CAE6" w:rsidR="0047561A" w:rsidRPr="00A42369" w:rsidRDefault="003363F7" w:rsidP="0047561A">
      <w:pPr>
        <w:numPr>
          <w:ilvl w:val="0"/>
          <w:numId w:val="9"/>
        </w:numPr>
        <w:spacing w:after="24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さらに政府は、CRPDに言及している多くの国レベルの規制や政策について、地域</w:t>
      </w:r>
      <w:r w:rsidR="006D698F" w:rsidRPr="00A42369">
        <w:rPr>
          <w:rStyle w:val="None"/>
          <w:rFonts w:asciiTheme="minorEastAsia" w:eastAsiaTheme="minorEastAsia" w:hAnsiTheme="minorEastAsia" w:hint="eastAsia"/>
          <w:sz w:val="21"/>
          <w:szCs w:val="21"/>
          <w:lang w:eastAsia="ja-JP"/>
        </w:rPr>
        <w:t>レベル</w:t>
      </w:r>
      <w:r w:rsidRPr="00A42369">
        <w:rPr>
          <w:rStyle w:val="None"/>
          <w:rFonts w:asciiTheme="minorEastAsia" w:eastAsiaTheme="minorEastAsia" w:hAnsiTheme="minorEastAsia"/>
          <w:sz w:val="21"/>
          <w:szCs w:val="21"/>
          <w:lang w:eastAsia="ja-JP"/>
        </w:rPr>
        <w:t>のものと</w:t>
      </w:r>
      <w:r w:rsidR="0047561A" w:rsidRPr="00A42369">
        <w:rPr>
          <w:rStyle w:val="None"/>
          <w:rFonts w:asciiTheme="minorEastAsia" w:eastAsiaTheme="minorEastAsia" w:hAnsiTheme="minorEastAsia" w:hint="eastAsia"/>
          <w:sz w:val="21"/>
          <w:szCs w:val="21"/>
          <w:lang w:eastAsia="ja-JP"/>
        </w:rPr>
        <w:t>の間の</w:t>
      </w:r>
      <w:r w:rsidRPr="00A42369">
        <w:rPr>
          <w:rStyle w:val="None"/>
          <w:rFonts w:asciiTheme="minorEastAsia" w:eastAsiaTheme="minorEastAsia" w:hAnsiTheme="minorEastAsia"/>
          <w:sz w:val="21"/>
          <w:szCs w:val="21"/>
          <w:lang w:eastAsia="ja-JP"/>
        </w:rPr>
        <w:t>必要な調整を行っていない。例えば、インクルーシブ教育を規定する教育法、</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の証言に関する事項を規定する刑事訴訟法、地方自治に関する2014年法律第23号、免除に関する事項を規定する民法、一夫多妻制や離婚の対象となる障害</w:t>
      </w:r>
      <w:r w:rsidR="0047561A" w:rsidRPr="00A42369">
        <w:rPr>
          <w:rStyle w:val="None"/>
          <w:rFonts w:asciiTheme="minorEastAsia" w:eastAsiaTheme="minorEastAsia" w:hAnsiTheme="minorEastAsia" w:hint="eastAsia"/>
          <w:sz w:val="21"/>
          <w:szCs w:val="21"/>
          <w:lang w:eastAsia="ja-JP"/>
        </w:rPr>
        <w:t>のある</w:t>
      </w:r>
      <w:r w:rsidRPr="00A42369">
        <w:rPr>
          <w:rStyle w:val="None"/>
          <w:rFonts w:asciiTheme="minorEastAsia" w:eastAsiaTheme="minorEastAsia" w:hAnsiTheme="minorEastAsia"/>
          <w:sz w:val="21"/>
          <w:szCs w:val="21"/>
          <w:lang w:eastAsia="ja-JP"/>
        </w:rPr>
        <w:t>女性を規定する婚姻法などである。</w:t>
      </w:r>
    </w:p>
    <w:p w14:paraId="0F241A0D" w14:textId="4CF18D54" w:rsidR="000D3119" w:rsidRPr="00DF236E" w:rsidRDefault="0047561A" w:rsidP="000D3119">
      <w:pPr>
        <w:spacing w:after="0" w:line="240" w:lineRule="auto"/>
        <w:ind w:left="567"/>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b/>
          <w:i/>
          <w:iCs/>
          <w:sz w:val="21"/>
          <w:szCs w:val="21"/>
          <w:u w:val="single"/>
          <w:lang w:eastAsia="ja-JP"/>
        </w:rPr>
        <w:t>勧告案</w:t>
      </w:r>
      <w:r w:rsidR="003363F7" w:rsidRPr="00DF236E">
        <w:rPr>
          <w:rStyle w:val="None"/>
          <w:rFonts w:asciiTheme="minorEastAsia" w:eastAsiaTheme="minorEastAsia" w:hAnsiTheme="minorEastAsia"/>
          <w:b/>
          <w:i/>
          <w:iCs/>
          <w:sz w:val="21"/>
          <w:szCs w:val="21"/>
          <w:u w:val="single"/>
          <w:lang w:eastAsia="ja-JP"/>
        </w:rPr>
        <w:t xml:space="preserve">： </w:t>
      </w:r>
    </w:p>
    <w:p w14:paraId="2658B74A" w14:textId="2EBF638D" w:rsidR="00437355" w:rsidRPr="00DF236E" w:rsidRDefault="003363F7">
      <w:pPr>
        <w:pBdr>
          <w:top w:val="nil"/>
          <w:left w:val="nil"/>
          <w:bottom w:val="nil"/>
          <w:right w:val="nil"/>
          <w:between w:val="nil"/>
          <w:bar w:val="nil"/>
        </w:pBdr>
        <w:spacing w:after="0" w:line="240" w:lineRule="auto"/>
        <w:ind w:left="567"/>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国は、国レベルのすべての</w:t>
      </w:r>
      <w:r w:rsidR="00437355">
        <w:rPr>
          <w:rStyle w:val="None"/>
          <w:rFonts w:asciiTheme="minorEastAsia" w:eastAsiaTheme="minorEastAsia" w:hAnsiTheme="minorEastAsia" w:hint="eastAsia"/>
          <w:sz w:val="21"/>
          <w:szCs w:val="21"/>
          <w:lang w:eastAsia="ja-JP"/>
        </w:rPr>
        <w:t>法制</w:t>
      </w:r>
      <w:r w:rsidRPr="00DF236E">
        <w:rPr>
          <w:rStyle w:val="None"/>
          <w:rFonts w:asciiTheme="minorEastAsia" w:eastAsiaTheme="minorEastAsia" w:hAnsiTheme="minorEastAsia"/>
          <w:sz w:val="21"/>
          <w:szCs w:val="21"/>
          <w:lang w:eastAsia="ja-JP"/>
        </w:rPr>
        <w:t>や政策を、CRPDの原則に合致するよう、</w:t>
      </w:r>
      <w:r w:rsidR="00E61D45">
        <w:rPr>
          <w:rStyle w:val="None"/>
          <w:rFonts w:asciiTheme="minorEastAsia" w:eastAsiaTheme="minorEastAsia" w:hAnsiTheme="minorEastAsia" w:hint="eastAsia"/>
          <w:sz w:val="21"/>
          <w:szCs w:val="21"/>
          <w:lang w:eastAsia="ja-JP"/>
        </w:rPr>
        <w:t>地方</w:t>
      </w:r>
      <w:r w:rsidRPr="00DF236E">
        <w:rPr>
          <w:rStyle w:val="None"/>
          <w:rFonts w:asciiTheme="minorEastAsia" w:eastAsiaTheme="minorEastAsia" w:hAnsiTheme="minorEastAsia"/>
          <w:sz w:val="21"/>
          <w:szCs w:val="21"/>
          <w:lang w:eastAsia="ja-JP"/>
        </w:rPr>
        <w:t>レベルのものと調整する</w:t>
      </w:r>
      <w:r w:rsidR="006D698F">
        <w:rPr>
          <w:rStyle w:val="None"/>
          <w:rFonts w:asciiTheme="minorEastAsia" w:eastAsiaTheme="minorEastAsia" w:hAnsiTheme="minorEastAsia" w:hint="eastAsia"/>
          <w:sz w:val="21"/>
          <w:szCs w:val="21"/>
          <w:lang w:eastAsia="ja-JP"/>
        </w:rPr>
        <w:t>こと</w:t>
      </w:r>
      <w:r w:rsidRPr="00DF236E">
        <w:rPr>
          <w:rStyle w:val="None"/>
          <w:rFonts w:asciiTheme="minorEastAsia" w:eastAsiaTheme="minorEastAsia" w:hAnsiTheme="minorEastAsia"/>
          <w:sz w:val="21"/>
          <w:szCs w:val="21"/>
          <w:lang w:eastAsia="ja-JP"/>
        </w:rPr>
        <w:t xml:space="preserve">。 </w:t>
      </w:r>
    </w:p>
    <w:p w14:paraId="0B339E1C" w14:textId="0AAC908E" w:rsidR="0071080C" w:rsidRPr="007E3D3D" w:rsidRDefault="003363F7">
      <w:pPr>
        <w:numPr>
          <w:ilvl w:val="0"/>
          <w:numId w:val="21"/>
        </w:numPr>
        <w:pBdr>
          <w:top w:val="nil"/>
          <w:left w:val="nil"/>
          <w:bottom w:val="nil"/>
          <w:right w:val="nil"/>
          <w:between w:val="nil"/>
          <w:bar w:val="nil"/>
        </w:pBdr>
        <w:spacing w:after="0" w:line="240" w:lineRule="auto"/>
        <w:ind w:left="426" w:hanging="426"/>
        <w:jc w:val="both"/>
        <w:rPr>
          <w:rStyle w:val="None"/>
          <w:rFonts w:asciiTheme="minorEastAsia" w:eastAsiaTheme="minorEastAsia" w:hAnsiTheme="minorEastAsia"/>
          <w:sz w:val="24"/>
          <w:szCs w:val="24"/>
          <w:lang w:eastAsia="ja-JP"/>
        </w:rPr>
      </w:pPr>
      <w:r w:rsidRPr="007E3D3D">
        <w:rPr>
          <w:rStyle w:val="None"/>
          <w:rFonts w:asciiTheme="minorEastAsia" w:eastAsiaTheme="minorEastAsia" w:hAnsiTheme="minorEastAsia"/>
          <w:b/>
          <w:bCs/>
          <w:sz w:val="24"/>
          <w:szCs w:val="24"/>
          <w:lang w:eastAsia="ja-JP"/>
        </w:rPr>
        <w:t>パラグラフ1c、d、e</w:t>
      </w:r>
    </w:p>
    <w:p w14:paraId="3C9EE387" w14:textId="6371C7FF" w:rsidR="000D3119" w:rsidRPr="00A42369" w:rsidRDefault="003363F7" w:rsidP="000D3119">
      <w:pPr>
        <w:numPr>
          <w:ilvl w:val="0"/>
          <w:numId w:val="9"/>
        </w:numPr>
        <w:spacing w:before="120"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政府は条約と矛盾する政策を撤廃する措置をとっておらず、</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に対する差別的慣行を</w:t>
      </w:r>
      <w:r w:rsidR="00437355" w:rsidRPr="00A42369">
        <w:rPr>
          <w:rStyle w:val="None"/>
          <w:rFonts w:asciiTheme="minorEastAsia" w:eastAsiaTheme="minorEastAsia" w:hAnsiTheme="minorEastAsia" w:hint="eastAsia"/>
          <w:sz w:val="21"/>
          <w:szCs w:val="21"/>
          <w:lang w:eastAsia="ja-JP"/>
        </w:rPr>
        <w:t>見過ごして</w:t>
      </w:r>
      <w:r w:rsidRPr="00A42369">
        <w:rPr>
          <w:rStyle w:val="None"/>
          <w:rFonts w:asciiTheme="minorEastAsia" w:eastAsiaTheme="minorEastAsia" w:hAnsiTheme="minorEastAsia"/>
          <w:sz w:val="21"/>
          <w:szCs w:val="21"/>
          <w:lang w:eastAsia="ja-JP"/>
        </w:rPr>
        <w:t xml:space="preserve">いる。この場合、差別的慣行を根絶するための国の努力はまだ極めて断片的であり、発生した違反に対する処罰も行われていない。   </w:t>
      </w:r>
    </w:p>
    <w:p w14:paraId="2173FAEF" w14:textId="2E66F3E7" w:rsidR="000D3119" w:rsidRPr="00A42369" w:rsidRDefault="003363F7"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さらに、</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の権利を保護する法的文書が規範的に存在していたとしても、それが実施されていないために、既存の政策や</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に対する社会の扱いそのものによって生じる差別から</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 xml:space="preserve">を守ることができていない。  </w:t>
      </w:r>
    </w:p>
    <w:p w14:paraId="796E5998" w14:textId="77777777" w:rsidR="0071080C" w:rsidRPr="007E3D3D" w:rsidRDefault="003363F7">
      <w:pPr>
        <w:numPr>
          <w:ilvl w:val="0"/>
          <w:numId w:val="21"/>
        </w:numPr>
        <w:pBdr>
          <w:top w:val="nil"/>
          <w:left w:val="nil"/>
          <w:bottom w:val="nil"/>
          <w:right w:val="nil"/>
          <w:between w:val="nil"/>
          <w:bar w:val="nil"/>
        </w:pBdr>
        <w:spacing w:after="120" w:line="240" w:lineRule="auto"/>
        <w:ind w:left="426" w:hanging="426"/>
        <w:contextualSpacing/>
        <w:jc w:val="both"/>
        <w:rPr>
          <w:rFonts w:asciiTheme="minorEastAsia" w:eastAsiaTheme="minorEastAsia" w:hAnsiTheme="minorEastAsia"/>
          <w:b/>
          <w:bCs/>
          <w:sz w:val="24"/>
          <w:szCs w:val="24"/>
          <w:lang w:eastAsia="ja-JP"/>
        </w:rPr>
      </w:pPr>
      <w:r w:rsidRPr="007E3D3D">
        <w:rPr>
          <w:rFonts w:asciiTheme="minorEastAsia" w:eastAsiaTheme="minorEastAsia" w:hAnsiTheme="minorEastAsia"/>
          <w:b/>
          <w:bCs/>
          <w:sz w:val="24"/>
          <w:szCs w:val="24"/>
          <w:lang w:eastAsia="ja-JP"/>
        </w:rPr>
        <w:t>パラグラフ1f、g、h、i</w:t>
      </w:r>
    </w:p>
    <w:p w14:paraId="7BBA5BAB" w14:textId="1892387B" w:rsidR="000D3119" w:rsidRPr="00A42369" w:rsidRDefault="003363F7"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国は、</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のニーズ</w:t>
      </w:r>
      <w:r w:rsidR="00EF6ADE" w:rsidRPr="00A42369">
        <w:rPr>
          <w:rStyle w:val="None"/>
          <w:rFonts w:asciiTheme="minorEastAsia" w:eastAsiaTheme="minorEastAsia" w:hAnsiTheme="minorEastAsia" w:hint="eastAsia"/>
          <w:sz w:val="21"/>
          <w:szCs w:val="21"/>
          <w:lang w:eastAsia="ja-JP"/>
        </w:rPr>
        <w:t>である</w:t>
      </w:r>
      <w:r w:rsidRPr="00A42369">
        <w:rPr>
          <w:rStyle w:val="None"/>
          <w:rFonts w:asciiTheme="minorEastAsia" w:eastAsiaTheme="minorEastAsia" w:hAnsiTheme="minorEastAsia"/>
          <w:sz w:val="21"/>
          <w:szCs w:val="21"/>
          <w:lang w:eastAsia="ja-JP"/>
        </w:rPr>
        <w:t>三輪オートバイの研究など、技術開発の研究を実施・促進していない。</w:t>
      </w:r>
      <w:r w:rsidR="00EF6ADE" w:rsidRPr="00A42369">
        <w:rPr>
          <w:rStyle w:val="None"/>
          <w:rFonts w:asciiTheme="minorEastAsia" w:eastAsiaTheme="minorEastAsia" w:hAnsiTheme="minorEastAsia" w:hint="eastAsia"/>
          <w:sz w:val="21"/>
          <w:szCs w:val="21"/>
          <w:lang w:eastAsia="ja-JP"/>
        </w:rPr>
        <w:t>また、障害のある人のニーズの充足に関連する情報の開発・促進もしていない。</w:t>
      </w:r>
      <w:r w:rsidRPr="00A42369">
        <w:rPr>
          <w:rStyle w:val="None"/>
          <w:rFonts w:asciiTheme="minorEastAsia" w:eastAsiaTheme="minorEastAsia" w:hAnsiTheme="minorEastAsia"/>
          <w:sz w:val="21"/>
          <w:szCs w:val="21"/>
          <w:lang w:eastAsia="ja-JP"/>
        </w:rPr>
        <w:t>同様に、点字で印刷された、または音声録音で提供され</w:t>
      </w:r>
      <w:r w:rsidR="00EF6ADE" w:rsidRPr="00A42369">
        <w:rPr>
          <w:rStyle w:val="None"/>
          <w:rFonts w:asciiTheme="minorEastAsia" w:eastAsiaTheme="minorEastAsia" w:hAnsiTheme="minorEastAsia" w:hint="eastAsia"/>
          <w:sz w:val="21"/>
          <w:szCs w:val="21"/>
          <w:lang w:eastAsia="ja-JP"/>
        </w:rPr>
        <w:t>た法制度もない。</w:t>
      </w:r>
      <w:r w:rsidRPr="00A42369">
        <w:rPr>
          <w:rStyle w:val="None"/>
          <w:rFonts w:asciiTheme="minorEastAsia" w:eastAsiaTheme="minorEastAsia" w:hAnsiTheme="minorEastAsia"/>
          <w:sz w:val="21"/>
          <w:szCs w:val="21"/>
          <w:lang w:eastAsia="ja-JP"/>
        </w:rPr>
        <w:t xml:space="preserve"> </w:t>
      </w:r>
    </w:p>
    <w:p w14:paraId="507396BA" w14:textId="42F611C7" w:rsidR="000D3119" w:rsidRPr="00A42369" w:rsidRDefault="003363F7"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もう一つの指標は、2009年交通法第22号で、第80条で</w:t>
      </w:r>
      <w:r w:rsidR="0095783F" w:rsidRPr="00A42369">
        <w:rPr>
          <w:rStyle w:val="None"/>
          <w:rFonts w:asciiTheme="minorEastAsia" w:eastAsiaTheme="minorEastAsia" w:hAnsiTheme="minorEastAsia"/>
          <w:sz w:val="21"/>
          <w:szCs w:val="21"/>
          <w:lang w:eastAsia="ja-JP"/>
        </w:rPr>
        <w:t>障害</w:t>
      </w:r>
      <w:r w:rsidR="001424ED" w:rsidRPr="00A42369">
        <w:rPr>
          <w:rStyle w:val="None"/>
          <w:rFonts w:asciiTheme="minorEastAsia" w:eastAsiaTheme="minorEastAsia" w:hAnsiTheme="minorEastAsia" w:hint="eastAsia"/>
          <w:sz w:val="21"/>
          <w:szCs w:val="21"/>
          <w:lang w:eastAsia="ja-JP"/>
        </w:rPr>
        <w:t>者</w:t>
      </w:r>
      <w:r w:rsidRPr="00A42369">
        <w:rPr>
          <w:rStyle w:val="None"/>
          <w:rFonts w:asciiTheme="minorEastAsia" w:eastAsiaTheme="minorEastAsia" w:hAnsiTheme="minorEastAsia"/>
          <w:sz w:val="21"/>
          <w:szCs w:val="21"/>
          <w:lang w:eastAsia="ja-JP"/>
        </w:rPr>
        <w:t>用に改造されたオートバイのSIM（運転免許証）に関する問題を規定している。</w:t>
      </w:r>
      <w:r w:rsidR="00366FD4" w:rsidRPr="00A42369">
        <w:rPr>
          <w:rStyle w:val="None"/>
          <w:rFonts w:asciiTheme="minorEastAsia" w:eastAsiaTheme="minorEastAsia" w:hAnsiTheme="minorEastAsia" w:hint="eastAsia"/>
          <w:sz w:val="21"/>
          <w:szCs w:val="21"/>
          <w:lang w:eastAsia="ja-JP"/>
        </w:rPr>
        <w:t>（訳注　条約に照らして具体的にどんな課題があるのかわかりにくい。）</w:t>
      </w:r>
    </w:p>
    <w:p w14:paraId="71188F14" w14:textId="60C48708"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インドネシア科学院（LIPI）には、</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 xml:space="preserve">に関する研究を行うことを任務とする特別部門はまだ設置されていない。また、すべての国立大学に障害研究センターがあるわけでもない。障害研究センターがあるのは、ジャカルタのインドネシア大学、マランのブラウィジャヤ大学、ジョグジャカルタのスナン・カリジャガ国立イスラム大学、スラカルタ国立大学の数校のみである。 </w:t>
      </w:r>
    </w:p>
    <w:p w14:paraId="5635E3A2" w14:textId="77777777" w:rsidR="0071080C" w:rsidRPr="007E3D3D" w:rsidRDefault="003363F7">
      <w:pPr>
        <w:numPr>
          <w:ilvl w:val="0"/>
          <w:numId w:val="23"/>
        </w:numPr>
        <w:pBdr>
          <w:top w:val="nil"/>
          <w:left w:val="nil"/>
          <w:bottom w:val="nil"/>
          <w:right w:val="nil"/>
          <w:between w:val="nil"/>
          <w:bar w:val="nil"/>
        </w:pBdr>
        <w:spacing w:after="0" w:line="240" w:lineRule="auto"/>
        <w:ind w:left="426" w:hanging="426"/>
        <w:jc w:val="both"/>
        <w:rPr>
          <w:rFonts w:asciiTheme="minorEastAsia" w:eastAsiaTheme="minorEastAsia" w:hAnsiTheme="minorEastAsia"/>
          <w:b/>
          <w:bCs/>
          <w:sz w:val="24"/>
          <w:szCs w:val="24"/>
        </w:rPr>
      </w:pPr>
      <w:proofErr w:type="spellStart"/>
      <w:r w:rsidRPr="007E3D3D">
        <w:rPr>
          <w:rFonts w:asciiTheme="minorEastAsia" w:eastAsiaTheme="minorEastAsia" w:hAnsiTheme="minorEastAsia"/>
          <w:b/>
          <w:bCs/>
          <w:sz w:val="24"/>
          <w:szCs w:val="24"/>
        </w:rPr>
        <w:t>パラグラフ</w:t>
      </w:r>
      <w:proofErr w:type="spellEnd"/>
      <w:r w:rsidRPr="007E3D3D">
        <w:rPr>
          <w:rFonts w:asciiTheme="minorEastAsia" w:eastAsiaTheme="minorEastAsia" w:hAnsiTheme="minorEastAsia"/>
          <w:b/>
          <w:bCs/>
          <w:sz w:val="24"/>
          <w:szCs w:val="24"/>
        </w:rPr>
        <w:t>2</w:t>
      </w:r>
    </w:p>
    <w:p w14:paraId="4F477E9D" w14:textId="2BA5A849" w:rsidR="000D3119" w:rsidRPr="00A42369" w:rsidRDefault="003363F7" w:rsidP="000D3119">
      <w:pPr>
        <w:numPr>
          <w:ilvl w:val="0"/>
          <w:numId w:val="9"/>
        </w:numPr>
        <w:spacing w:before="120"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インドネシア政府は、国際協力の枠組みの中で、国連機関やインドネシアで活動する外国の非政府組織など、さまざまな国際機関と協力してきたが、</w:t>
      </w:r>
      <w:r w:rsidR="00F6179B">
        <w:rPr>
          <w:rStyle w:val="None"/>
          <w:rFonts w:asciiTheme="minorEastAsia" w:eastAsiaTheme="minorEastAsia" w:hAnsiTheme="minorEastAsia" w:hint="eastAsia"/>
          <w:sz w:val="21"/>
          <w:szCs w:val="21"/>
          <w:lang w:eastAsia="ja-JP"/>
        </w:rPr>
        <w:t>一方で、</w:t>
      </w:r>
      <w:r w:rsidRPr="00A42369">
        <w:rPr>
          <w:rStyle w:val="None"/>
          <w:rFonts w:asciiTheme="minorEastAsia" w:eastAsiaTheme="minorEastAsia" w:hAnsiTheme="minorEastAsia"/>
          <w:sz w:val="21"/>
          <w:szCs w:val="21"/>
          <w:lang w:eastAsia="ja-JP"/>
        </w:rPr>
        <w:t>国は</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 xml:space="preserve">の経済的、社会的、文化的権利を十分に保障してこなかった。 </w:t>
      </w:r>
    </w:p>
    <w:p w14:paraId="64D347CE" w14:textId="447355C1"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color w:val="000000"/>
          <w:sz w:val="21"/>
          <w:szCs w:val="21"/>
          <w:lang w:eastAsia="ja-JP"/>
        </w:rPr>
        <w:t>国はいまだに、さまざまな分野で</w:t>
      </w:r>
      <w:r w:rsidR="0095783F" w:rsidRPr="00A42369">
        <w:rPr>
          <w:rStyle w:val="None"/>
          <w:rFonts w:asciiTheme="minorEastAsia" w:eastAsiaTheme="minorEastAsia" w:hAnsiTheme="minorEastAsia"/>
          <w:color w:val="000000"/>
          <w:sz w:val="21"/>
          <w:szCs w:val="21"/>
          <w:lang w:eastAsia="ja-JP"/>
        </w:rPr>
        <w:t>障害のある人</w:t>
      </w:r>
      <w:r w:rsidRPr="00A42369">
        <w:rPr>
          <w:rStyle w:val="None"/>
          <w:rFonts w:asciiTheme="minorEastAsia" w:eastAsiaTheme="minorEastAsia" w:hAnsiTheme="minorEastAsia"/>
          <w:color w:val="000000"/>
          <w:sz w:val="21"/>
          <w:szCs w:val="21"/>
          <w:lang w:eastAsia="ja-JP"/>
        </w:rPr>
        <w:t>に不利益を与える差別的慣行を見過ごし、許</w:t>
      </w:r>
      <w:r w:rsidR="00F6179B">
        <w:rPr>
          <w:rStyle w:val="None"/>
          <w:rFonts w:asciiTheme="minorEastAsia" w:eastAsiaTheme="minorEastAsia" w:hAnsiTheme="minorEastAsia" w:hint="eastAsia"/>
          <w:color w:val="000000"/>
          <w:sz w:val="21"/>
          <w:szCs w:val="21"/>
          <w:lang w:eastAsia="ja-JP"/>
        </w:rPr>
        <w:t>容</w:t>
      </w:r>
      <w:r w:rsidRPr="00A42369">
        <w:rPr>
          <w:rStyle w:val="None"/>
          <w:rFonts w:asciiTheme="minorEastAsia" w:eastAsiaTheme="minorEastAsia" w:hAnsiTheme="minorEastAsia"/>
          <w:color w:val="000000"/>
          <w:sz w:val="21"/>
          <w:szCs w:val="21"/>
          <w:lang w:eastAsia="ja-JP"/>
        </w:rPr>
        <w:t>している。例えば、</w:t>
      </w:r>
      <w:r w:rsidR="0095783F" w:rsidRPr="00A42369">
        <w:rPr>
          <w:rStyle w:val="None"/>
          <w:rFonts w:asciiTheme="minorEastAsia" w:eastAsiaTheme="minorEastAsia" w:hAnsiTheme="minorEastAsia"/>
          <w:color w:val="000000"/>
          <w:sz w:val="21"/>
          <w:szCs w:val="21"/>
          <w:lang w:eastAsia="ja-JP"/>
        </w:rPr>
        <w:t>障害のある人</w:t>
      </w:r>
      <w:r w:rsidRPr="00A42369">
        <w:rPr>
          <w:rStyle w:val="None"/>
          <w:rFonts w:asciiTheme="minorEastAsia" w:eastAsiaTheme="minorEastAsia" w:hAnsiTheme="minorEastAsia"/>
          <w:color w:val="000000"/>
          <w:sz w:val="21"/>
          <w:szCs w:val="21"/>
          <w:lang w:eastAsia="ja-JP"/>
        </w:rPr>
        <w:t>を病人扱いすること。保険会社は持病のある人を受け入れないため、航空運送事業者の中には、</w:t>
      </w:r>
      <w:r w:rsidR="0095783F" w:rsidRPr="00A42369">
        <w:rPr>
          <w:rStyle w:val="None"/>
          <w:rFonts w:asciiTheme="minorEastAsia" w:eastAsiaTheme="minorEastAsia" w:hAnsiTheme="minorEastAsia"/>
          <w:color w:val="000000"/>
          <w:sz w:val="21"/>
          <w:szCs w:val="21"/>
          <w:lang w:eastAsia="ja-JP"/>
        </w:rPr>
        <w:t>障害のある人</w:t>
      </w:r>
      <w:r w:rsidRPr="00A42369">
        <w:rPr>
          <w:rStyle w:val="None"/>
          <w:rFonts w:asciiTheme="minorEastAsia" w:eastAsiaTheme="minorEastAsia" w:hAnsiTheme="minorEastAsia"/>
          <w:color w:val="000000"/>
          <w:sz w:val="21"/>
          <w:szCs w:val="21"/>
          <w:lang w:eastAsia="ja-JP"/>
        </w:rPr>
        <w:t>をあたかも病</w:t>
      </w:r>
      <w:r w:rsidR="00F6179B">
        <w:rPr>
          <w:rStyle w:val="None"/>
          <w:rFonts w:asciiTheme="minorEastAsia" w:eastAsiaTheme="minorEastAsia" w:hAnsiTheme="minorEastAsia" w:hint="eastAsia"/>
          <w:color w:val="000000"/>
          <w:sz w:val="21"/>
          <w:szCs w:val="21"/>
          <w:lang w:eastAsia="ja-JP"/>
        </w:rPr>
        <w:t>人</w:t>
      </w:r>
      <w:r w:rsidRPr="00A42369">
        <w:rPr>
          <w:rStyle w:val="None"/>
          <w:rFonts w:asciiTheme="minorEastAsia" w:eastAsiaTheme="minorEastAsia" w:hAnsiTheme="minorEastAsia"/>
          <w:color w:val="000000"/>
          <w:sz w:val="21"/>
          <w:szCs w:val="21"/>
          <w:lang w:eastAsia="ja-JP"/>
        </w:rPr>
        <w:t>であるかのように扱い、搭乗を拒否したり、</w:t>
      </w:r>
      <w:r w:rsidR="00AB759D" w:rsidRPr="00A42369">
        <w:rPr>
          <w:rStyle w:val="None"/>
          <w:rFonts w:asciiTheme="minorEastAsia" w:eastAsiaTheme="minorEastAsia" w:hAnsiTheme="minorEastAsia" w:hint="eastAsia"/>
          <w:color w:val="000000"/>
          <w:sz w:val="21"/>
          <w:szCs w:val="21"/>
          <w:lang w:eastAsia="ja-JP"/>
        </w:rPr>
        <w:t>補償の</w:t>
      </w:r>
      <w:r w:rsidRPr="00A42369">
        <w:rPr>
          <w:rStyle w:val="None"/>
          <w:rFonts w:asciiTheme="minorEastAsia" w:eastAsiaTheme="minorEastAsia" w:hAnsiTheme="minorEastAsia"/>
          <w:color w:val="000000"/>
          <w:sz w:val="21"/>
          <w:szCs w:val="21"/>
          <w:lang w:eastAsia="ja-JP"/>
        </w:rPr>
        <w:t>免除を求めたりするところもある。</w:t>
      </w:r>
    </w:p>
    <w:p w14:paraId="1876A5FF" w14:textId="77777777" w:rsidR="0071080C" w:rsidRPr="007E3D3D" w:rsidRDefault="003363F7">
      <w:pPr>
        <w:numPr>
          <w:ilvl w:val="0"/>
          <w:numId w:val="24"/>
        </w:numPr>
        <w:pBdr>
          <w:top w:val="nil"/>
          <w:left w:val="nil"/>
          <w:bottom w:val="nil"/>
          <w:right w:val="nil"/>
          <w:between w:val="nil"/>
          <w:bar w:val="nil"/>
        </w:pBdr>
        <w:spacing w:after="0" w:line="240" w:lineRule="auto"/>
        <w:ind w:left="426" w:hanging="426"/>
        <w:jc w:val="both"/>
        <w:rPr>
          <w:rFonts w:asciiTheme="minorEastAsia" w:eastAsiaTheme="minorEastAsia" w:hAnsiTheme="minorEastAsia"/>
          <w:b/>
          <w:bCs/>
          <w:sz w:val="24"/>
          <w:szCs w:val="24"/>
        </w:rPr>
      </w:pPr>
      <w:proofErr w:type="spellStart"/>
      <w:r w:rsidRPr="007E3D3D">
        <w:rPr>
          <w:rFonts w:asciiTheme="minorEastAsia" w:eastAsiaTheme="minorEastAsia" w:hAnsiTheme="minorEastAsia"/>
          <w:b/>
          <w:bCs/>
          <w:sz w:val="24"/>
          <w:szCs w:val="24"/>
        </w:rPr>
        <w:t>パラグラフ</w:t>
      </w:r>
      <w:proofErr w:type="spellEnd"/>
      <w:r w:rsidRPr="007E3D3D">
        <w:rPr>
          <w:rFonts w:asciiTheme="minorEastAsia" w:eastAsiaTheme="minorEastAsia" w:hAnsiTheme="minorEastAsia"/>
          <w:b/>
          <w:bCs/>
          <w:sz w:val="24"/>
          <w:szCs w:val="24"/>
        </w:rPr>
        <w:t>3～5</w:t>
      </w:r>
    </w:p>
    <w:p w14:paraId="73251AA0" w14:textId="1B474729" w:rsidR="000D3119" w:rsidRPr="00A42369" w:rsidRDefault="003363F7" w:rsidP="000D3119">
      <w:pPr>
        <w:numPr>
          <w:ilvl w:val="0"/>
          <w:numId w:val="9"/>
        </w:numPr>
        <w:spacing w:before="120"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インドネシア政府はすでに、開発プロセスや地方政府の政策</w:t>
      </w:r>
      <w:r w:rsidR="006534EB" w:rsidRPr="00A42369">
        <w:rPr>
          <w:rStyle w:val="None"/>
          <w:rFonts w:asciiTheme="minorEastAsia" w:eastAsiaTheme="minorEastAsia" w:hAnsiTheme="minorEastAsia" w:hint="eastAsia"/>
          <w:sz w:val="21"/>
          <w:szCs w:val="21"/>
          <w:lang w:eastAsia="ja-JP"/>
        </w:rPr>
        <w:t>策定</w:t>
      </w:r>
      <w:r w:rsidRPr="00A42369">
        <w:rPr>
          <w:rStyle w:val="None"/>
          <w:rFonts w:asciiTheme="minorEastAsia" w:eastAsiaTheme="minorEastAsia" w:hAnsiTheme="minorEastAsia"/>
          <w:sz w:val="21"/>
          <w:szCs w:val="21"/>
          <w:lang w:eastAsia="ja-JP"/>
        </w:rPr>
        <w:t>にDPOを</w:t>
      </w:r>
      <w:r w:rsidR="006534EB" w:rsidRPr="00A42369">
        <w:rPr>
          <w:rStyle w:val="None"/>
          <w:rFonts w:asciiTheme="minorEastAsia" w:eastAsiaTheme="minorEastAsia" w:hAnsiTheme="minorEastAsia" w:hint="eastAsia"/>
          <w:sz w:val="21"/>
          <w:szCs w:val="21"/>
          <w:lang w:eastAsia="ja-JP"/>
        </w:rPr>
        <w:t>関与</w:t>
      </w:r>
      <w:r w:rsidRPr="00A42369">
        <w:rPr>
          <w:rStyle w:val="None"/>
          <w:rFonts w:asciiTheme="minorEastAsia" w:eastAsiaTheme="minorEastAsia" w:hAnsiTheme="minorEastAsia"/>
          <w:sz w:val="21"/>
          <w:szCs w:val="21"/>
          <w:lang w:eastAsia="ja-JP"/>
        </w:rPr>
        <w:t xml:space="preserve">させているが、その実施は一部の地域に限られている。また、予算編成や開発に関する知識の向上にもつながっていない。 </w:t>
      </w:r>
    </w:p>
    <w:p w14:paraId="7F565B21" w14:textId="729FC336"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DPOの関与は制度上受動的で、ほとんどが</w:t>
      </w:r>
      <w:r w:rsidR="006534EB" w:rsidRPr="00A42369">
        <w:rPr>
          <w:rStyle w:val="None"/>
          <w:rFonts w:asciiTheme="minorEastAsia" w:eastAsiaTheme="minorEastAsia" w:hAnsiTheme="minorEastAsia" w:hint="eastAsia"/>
          <w:sz w:val="21"/>
          <w:szCs w:val="21"/>
          <w:lang w:eastAsia="ja-JP"/>
        </w:rPr>
        <w:t>企画段階</w:t>
      </w:r>
      <w:r w:rsidRPr="00A42369">
        <w:rPr>
          <w:rStyle w:val="None"/>
          <w:rFonts w:asciiTheme="minorEastAsia" w:eastAsiaTheme="minorEastAsia" w:hAnsiTheme="minorEastAsia"/>
          <w:sz w:val="21"/>
          <w:szCs w:val="21"/>
          <w:lang w:eastAsia="ja-JP"/>
        </w:rPr>
        <w:t>への関与に限られており、実施、</w:t>
      </w:r>
      <w:r w:rsidR="006534EB" w:rsidRPr="00A42369">
        <w:rPr>
          <w:rStyle w:val="None"/>
          <w:rFonts w:asciiTheme="minorEastAsia" w:eastAsiaTheme="minorEastAsia" w:hAnsiTheme="minorEastAsia" w:hint="eastAsia"/>
          <w:sz w:val="21"/>
          <w:szCs w:val="21"/>
          <w:lang w:eastAsia="ja-JP"/>
        </w:rPr>
        <w:t>監視</w:t>
      </w:r>
      <w:r w:rsidRPr="00A42369">
        <w:rPr>
          <w:rStyle w:val="None"/>
          <w:rFonts w:asciiTheme="minorEastAsia" w:eastAsiaTheme="minorEastAsia" w:hAnsiTheme="minorEastAsia"/>
          <w:sz w:val="21"/>
          <w:szCs w:val="21"/>
          <w:lang w:eastAsia="ja-JP"/>
        </w:rPr>
        <w:t xml:space="preserve">、評価には関与していない。  </w:t>
      </w:r>
    </w:p>
    <w:p w14:paraId="2EF2EE89" w14:textId="77777777" w:rsidR="0071080C" w:rsidRPr="007E3D3D" w:rsidRDefault="003363F7">
      <w:pPr>
        <w:pStyle w:val="HeadingB"/>
        <w:rPr>
          <w:rStyle w:val="None"/>
          <w:rFonts w:asciiTheme="minorEastAsia" w:eastAsiaTheme="minorEastAsia" w:hAnsiTheme="minorEastAsia"/>
          <w:bCs w:val="0"/>
          <w:szCs w:val="24"/>
        </w:rPr>
      </w:pPr>
      <w:bookmarkStart w:id="33" w:name="_Toc477319986"/>
      <w:bookmarkStart w:id="34" w:name="_Toc478040498"/>
      <w:r w:rsidRPr="007E3D3D">
        <w:rPr>
          <w:rStyle w:val="None"/>
          <w:rFonts w:asciiTheme="minorEastAsia" w:eastAsiaTheme="minorEastAsia" w:hAnsiTheme="minorEastAsia"/>
          <w:bCs w:val="0"/>
          <w:szCs w:val="24"/>
        </w:rPr>
        <w:t>第5条</w:t>
      </w:r>
      <w:r w:rsidRPr="007E3D3D">
        <w:rPr>
          <w:rStyle w:val="None"/>
          <w:rFonts w:asciiTheme="minorEastAsia" w:eastAsiaTheme="minorEastAsia" w:hAnsiTheme="minorEastAsia"/>
          <w:bCs w:val="0"/>
          <w:szCs w:val="24"/>
        </w:rPr>
        <w:tab/>
      </w:r>
      <w:proofErr w:type="spellStart"/>
      <w:r w:rsidRPr="007E3D3D">
        <w:rPr>
          <w:rStyle w:val="None"/>
          <w:rFonts w:asciiTheme="minorEastAsia" w:eastAsiaTheme="minorEastAsia" w:hAnsiTheme="minorEastAsia"/>
          <w:bCs w:val="0"/>
          <w:szCs w:val="24"/>
        </w:rPr>
        <w:t>平等と無差別</w:t>
      </w:r>
      <w:bookmarkEnd w:id="33"/>
      <w:bookmarkEnd w:id="34"/>
      <w:proofErr w:type="spellEnd"/>
    </w:p>
    <w:p w14:paraId="38B5C6D3" w14:textId="77777777" w:rsidR="000D3119" w:rsidRPr="00DF236E" w:rsidRDefault="000D3119" w:rsidP="000D3119">
      <w:pPr>
        <w:spacing w:after="0" w:line="240" w:lineRule="auto"/>
        <w:jc w:val="both"/>
        <w:rPr>
          <w:rFonts w:asciiTheme="minorEastAsia" w:eastAsiaTheme="minorEastAsia" w:hAnsiTheme="minorEastAsia"/>
          <w:sz w:val="21"/>
          <w:szCs w:val="21"/>
        </w:rPr>
      </w:pPr>
    </w:p>
    <w:p w14:paraId="08905ADA" w14:textId="74F70ACC"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国は障害者法（2016年法律第8号）を制定したが、その施行指針として必要な</w:t>
      </w:r>
      <w:r w:rsidR="006127DC" w:rsidRPr="00A42369">
        <w:rPr>
          <w:rStyle w:val="None"/>
          <w:rFonts w:asciiTheme="minorEastAsia" w:eastAsiaTheme="minorEastAsia" w:hAnsiTheme="minorEastAsia" w:hint="eastAsia"/>
          <w:sz w:val="21"/>
          <w:szCs w:val="21"/>
          <w:lang w:eastAsia="ja-JP"/>
        </w:rPr>
        <w:t>諸規則</w:t>
      </w:r>
      <w:r w:rsidRPr="00A42369">
        <w:rPr>
          <w:rStyle w:val="None"/>
          <w:rFonts w:asciiTheme="minorEastAsia" w:eastAsiaTheme="minorEastAsia" w:hAnsiTheme="minorEastAsia"/>
          <w:sz w:val="21"/>
          <w:szCs w:val="21"/>
          <w:lang w:eastAsia="ja-JP"/>
        </w:rPr>
        <w:t xml:space="preserve">が未整備のため、同法は施行されていない。 </w:t>
      </w:r>
    </w:p>
    <w:p w14:paraId="2B4CA667" w14:textId="5E1D7EBF" w:rsidR="000D3119" w:rsidRPr="00A42369" w:rsidRDefault="003363F7" w:rsidP="000D3119">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2016年法律第8号第2条(c)は非差別の原則を含み、司法へのアクセスを含む</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のニーズに基づく様々な側面への十分な配慮についてすでに言及している。しかし、同法は、条約に規定されている「平等」という用語には明確に</w:t>
      </w:r>
      <w:r w:rsidR="006127DC" w:rsidRPr="00A42369">
        <w:rPr>
          <w:rStyle w:val="None"/>
          <w:rFonts w:asciiTheme="minorEastAsia" w:eastAsiaTheme="minorEastAsia" w:hAnsiTheme="minorEastAsia" w:hint="eastAsia"/>
          <w:sz w:val="21"/>
          <w:szCs w:val="21"/>
          <w:lang w:eastAsia="ja-JP"/>
        </w:rPr>
        <w:t>は</w:t>
      </w:r>
      <w:r w:rsidRPr="00A42369">
        <w:rPr>
          <w:rStyle w:val="None"/>
          <w:rFonts w:asciiTheme="minorEastAsia" w:eastAsiaTheme="minorEastAsia" w:hAnsiTheme="minorEastAsia"/>
          <w:sz w:val="21"/>
          <w:szCs w:val="21"/>
          <w:lang w:eastAsia="ja-JP"/>
        </w:rPr>
        <w:t xml:space="preserve">言及していない。 </w:t>
      </w:r>
    </w:p>
    <w:p w14:paraId="16A7B3E2" w14:textId="564543DC" w:rsidR="000D3119" w:rsidRPr="00A42369" w:rsidRDefault="003363F7" w:rsidP="000D3119">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運転免許証（SIM）に関する2012年警察庁長官規則第9号は、</w:t>
      </w:r>
      <w:r w:rsidR="006127DC" w:rsidRPr="00A42369">
        <w:rPr>
          <w:rStyle w:val="None"/>
          <w:rFonts w:asciiTheme="minorEastAsia" w:eastAsiaTheme="minorEastAsia" w:hAnsiTheme="minorEastAsia" w:hint="eastAsia"/>
          <w:sz w:val="21"/>
          <w:szCs w:val="21"/>
          <w:lang w:eastAsia="ja-JP"/>
        </w:rPr>
        <w:t>聴覚を失った人（</w:t>
      </w:r>
      <w:r w:rsidR="006127DC" w:rsidRPr="00A42369">
        <w:rPr>
          <w:rStyle w:val="None"/>
          <w:rFonts w:asciiTheme="minorEastAsia" w:eastAsiaTheme="minorEastAsia" w:hAnsiTheme="minorEastAsia"/>
          <w:sz w:val="21"/>
          <w:szCs w:val="21"/>
          <w:lang w:eastAsia="ja-JP"/>
        </w:rPr>
        <w:t>people with hearing loss</w:t>
      </w:r>
      <w:r w:rsidR="006127DC" w:rsidRPr="00A42369">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がSIMを取得することを禁じている。さらに、SIM D</w:t>
      </w:r>
      <w:r w:rsidRPr="00DF236E">
        <w:rPr>
          <w:rStyle w:val="None"/>
          <w:rFonts w:asciiTheme="minorEastAsia" w:eastAsiaTheme="minorEastAsia" w:hAnsiTheme="minorEastAsia"/>
          <w:sz w:val="21"/>
          <w:szCs w:val="21"/>
          <w:vertAlign w:val="superscript"/>
        </w:rPr>
        <w:footnoteReference w:id="9"/>
      </w:r>
      <w:r w:rsidRPr="00A42369">
        <w:rPr>
          <w:rStyle w:val="None"/>
          <w:rFonts w:asciiTheme="minorEastAsia" w:eastAsiaTheme="minorEastAsia" w:hAnsiTheme="minorEastAsia"/>
          <w:sz w:val="21"/>
          <w:szCs w:val="21"/>
          <w:lang w:eastAsia="ja-JP"/>
        </w:rPr>
        <w:t xml:space="preserve"> に関する情報の周知は、実施機関にも</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にも均等に行き渡っていない。</w:t>
      </w:r>
    </w:p>
    <w:p w14:paraId="3AACB26E" w14:textId="087EFCB4" w:rsidR="0071080C" w:rsidRPr="00DF236E" w:rsidRDefault="003363F7">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政府はすでに差別的行為に対する制裁や禁止を定めているにもかかわらず、そうした情報は十分に浸透しておらず、制裁も効果的に実施されていない。</w:t>
      </w:r>
      <w:r w:rsidR="0075299A">
        <w:rPr>
          <w:rStyle w:val="None"/>
          <w:rFonts w:asciiTheme="minorEastAsia" w:eastAsiaTheme="minorEastAsia" w:hAnsiTheme="minorEastAsia" w:hint="eastAsia"/>
          <w:sz w:val="21"/>
          <w:szCs w:val="21"/>
          <w:lang w:eastAsia="ja-JP"/>
        </w:rPr>
        <w:t>むしろ</w:t>
      </w:r>
      <w:r w:rsidR="006127DC" w:rsidRPr="006127DC">
        <w:rPr>
          <w:rStyle w:val="None"/>
          <w:rFonts w:asciiTheme="minorEastAsia" w:eastAsiaTheme="minorEastAsia" w:hAnsiTheme="minorEastAsia" w:hint="eastAsia"/>
          <w:sz w:val="21"/>
          <w:szCs w:val="21"/>
          <w:lang w:eastAsia="ja-JP"/>
        </w:rPr>
        <w:t>政府は、違反行為を放置</w:t>
      </w:r>
      <w:r w:rsidR="00F6179B">
        <w:rPr>
          <w:rStyle w:val="None"/>
          <w:rFonts w:asciiTheme="minorEastAsia" w:eastAsiaTheme="minorEastAsia" w:hAnsiTheme="minorEastAsia" w:hint="eastAsia"/>
          <w:sz w:val="21"/>
          <w:szCs w:val="21"/>
          <w:lang w:eastAsia="ja-JP"/>
        </w:rPr>
        <w:t>しがちである</w:t>
      </w:r>
      <w:r w:rsidR="006127DC" w:rsidRPr="006127DC">
        <w:rPr>
          <w:rStyle w:val="None"/>
          <w:rFonts w:asciiTheme="minorEastAsia" w:eastAsiaTheme="minorEastAsia" w:hAnsiTheme="minorEastAsia" w:hint="eastAsia"/>
          <w:sz w:val="21"/>
          <w:szCs w:val="21"/>
          <w:lang w:eastAsia="ja-JP"/>
        </w:rPr>
        <w:t>。</w:t>
      </w:r>
      <w:r w:rsidRPr="00DF236E">
        <w:rPr>
          <w:rStyle w:val="None"/>
          <w:rFonts w:asciiTheme="minorEastAsia" w:eastAsiaTheme="minorEastAsia" w:hAnsiTheme="minorEastAsia"/>
          <w:sz w:val="21"/>
          <w:szCs w:val="21"/>
          <w:lang w:eastAsia="ja-JP"/>
        </w:rPr>
        <w:t>その証拠</w:t>
      </w:r>
      <w:r w:rsidR="009513DD">
        <w:rPr>
          <w:rStyle w:val="None"/>
          <w:rFonts w:asciiTheme="minorEastAsia" w:eastAsiaTheme="minorEastAsia" w:hAnsiTheme="minorEastAsia" w:hint="eastAsia"/>
          <w:sz w:val="21"/>
          <w:szCs w:val="21"/>
          <w:lang w:eastAsia="ja-JP"/>
        </w:rPr>
        <w:t>として</w:t>
      </w:r>
      <w:r w:rsidRPr="00DF236E">
        <w:rPr>
          <w:rStyle w:val="None"/>
          <w:rFonts w:asciiTheme="minorEastAsia" w:eastAsiaTheme="minorEastAsia" w:hAnsiTheme="minorEastAsia"/>
          <w:sz w:val="21"/>
          <w:szCs w:val="21"/>
          <w:lang w:eastAsia="ja-JP"/>
        </w:rPr>
        <w:t>、脳性まひの人が不健康であるという理由で</w:t>
      </w:r>
      <w:r w:rsidR="009513DD">
        <w:rPr>
          <w:rStyle w:val="None"/>
          <w:rFonts w:asciiTheme="minorEastAsia" w:eastAsiaTheme="minorEastAsia" w:hAnsiTheme="minorEastAsia" w:hint="eastAsia"/>
          <w:sz w:val="21"/>
          <w:szCs w:val="21"/>
          <w:lang w:eastAsia="ja-JP"/>
        </w:rPr>
        <w:t>民間保険への</w:t>
      </w:r>
      <w:r w:rsidRPr="00DF236E">
        <w:rPr>
          <w:rStyle w:val="None"/>
          <w:rFonts w:asciiTheme="minorEastAsia" w:eastAsiaTheme="minorEastAsia" w:hAnsiTheme="minorEastAsia"/>
          <w:sz w:val="21"/>
          <w:szCs w:val="21"/>
          <w:lang w:eastAsia="ja-JP"/>
        </w:rPr>
        <w:t>加入を拒否された</w:t>
      </w:r>
      <w:r w:rsidR="009513DD">
        <w:rPr>
          <w:rStyle w:val="None"/>
          <w:rFonts w:asciiTheme="minorEastAsia" w:eastAsiaTheme="minorEastAsia" w:hAnsiTheme="minorEastAsia" w:hint="eastAsia"/>
          <w:sz w:val="21"/>
          <w:szCs w:val="21"/>
          <w:lang w:eastAsia="ja-JP"/>
        </w:rPr>
        <w:t>り</w:t>
      </w:r>
      <w:r w:rsidRPr="00DF236E">
        <w:rPr>
          <w:rStyle w:val="None"/>
          <w:rFonts w:asciiTheme="minorEastAsia" w:eastAsiaTheme="minorEastAsia" w:hAnsiTheme="minorEastAsia"/>
          <w:sz w:val="21"/>
          <w:szCs w:val="21"/>
          <w:lang w:eastAsia="ja-JP"/>
        </w:rPr>
        <w:t>、</w:t>
      </w:r>
      <w:r w:rsidR="0075299A">
        <w:rPr>
          <w:rStyle w:val="None"/>
          <w:rFonts w:asciiTheme="minorEastAsia" w:eastAsiaTheme="minorEastAsia" w:hAnsiTheme="minorEastAsia" w:hint="eastAsia"/>
          <w:sz w:val="21"/>
          <w:szCs w:val="21"/>
          <w:lang w:eastAsia="ja-JP"/>
        </w:rPr>
        <w:t>多くの人が</w:t>
      </w:r>
      <w:r w:rsidRPr="00DF236E">
        <w:rPr>
          <w:rStyle w:val="None"/>
          <w:rFonts w:asciiTheme="minorEastAsia" w:eastAsiaTheme="minorEastAsia" w:hAnsiTheme="minorEastAsia"/>
          <w:sz w:val="21"/>
          <w:szCs w:val="21"/>
          <w:lang w:eastAsia="ja-JP"/>
        </w:rPr>
        <w:t>障害を理由に会社から</w:t>
      </w:r>
      <w:r w:rsidR="0075299A">
        <w:rPr>
          <w:rStyle w:val="None"/>
          <w:rFonts w:asciiTheme="minorEastAsia" w:eastAsiaTheme="minorEastAsia" w:hAnsiTheme="minorEastAsia" w:hint="eastAsia"/>
          <w:sz w:val="21"/>
          <w:szCs w:val="21"/>
          <w:lang w:eastAsia="ja-JP"/>
        </w:rPr>
        <w:t>就労</w:t>
      </w:r>
      <w:r w:rsidRPr="00DF236E">
        <w:rPr>
          <w:rStyle w:val="None"/>
          <w:rFonts w:asciiTheme="minorEastAsia" w:eastAsiaTheme="minorEastAsia" w:hAnsiTheme="minorEastAsia"/>
          <w:sz w:val="21"/>
          <w:szCs w:val="21"/>
          <w:lang w:eastAsia="ja-JP"/>
        </w:rPr>
        <w:t>を拒否さ</w:t>
      </w:r>
      <w:r w:rsidR="009513DD">
        <w:rPr>
          <w:rStyle w:val="None"/>
          <w:rFonts w:asciiTheme="minorEastAsia" w:eastAsiaTheme="minorEastAsia" w:hAnsiTheme="minorEastAsia" w:hint="eastAsia"/>
          <w:sz w:val="21"/>
          <w:szCs w:val="21"/>
          <w:lang w:eastAsia="ja-JP"/>
        </w:rPr>
        <w:t>ていることがある</w:t>
      </w:r>
      <w:r w:rsidRPr="00DF236E">
        <w:rPr>
          <w:rStyle w:val="None"/>
          <w:rFonts w:asciiTheme="minorEastAsia" w:eastAsiaTheme="minorEastAsia" w:hAnsiTheme="minorEastAsia"/>
          <w:sz w:val="21"/>
          <w:szCs w:val="21"/>
          <w:lang w:eastAsia="ja-JP"/>
        </w:rPr>
        <w:t xml:space="preserve">。 </w:t>
      </w:r>
    </w:p>
    <w:p w14:paraId="0E45EAD3" w14:textId="77777777" w:rsidR="0071080C" w:rsidRPr="007E3D3D" w:rsidRDefault="003363F7">
      <w:pPr>
        <w:pStyle w:val="HeadingB"/>
        <w:rPr>
          <w:rFonts w:asciiTheme="minorEastAsia" w:eastAsiaTheme="minorEastAsia" w:hAnsiTheme="minorEastAsia"/>
          <w:szCs w:val="24"/>
        </w:rPr>
      </w:pPr>
      <w:bookmarkStart w:id="35" w:name="_Toc477319987"/>
      <w:bookmarkStart w:id="36" w:name="_Toc478040499"/>
      <w:r w:rsidRPr="007E3D3D">
        <w:rPr>
          <w:rStyle w:val="None"/>
          <w:rFonts w:asciiTheme="minorEastAsia" w:eastAsiaTheme="minorEastAsia" w:hAnsiTheme="minorEastAsia"/>
          <w:szCs w:val="24"/>
        </w:rPr>
        <w:t>第6条</w:t>
      </w:r>
      <w:r w:rsidRPr="007E3D3D">
        <w:rPr>
          <w:rFonts w:asciiTheme="minorEastAsia" w:eastAsiaTheme="minorEastAsia" w:hAnsiTheme="minorEastAsia"/>
          <w:szCs w:val="24"/>
        </w:rPr>
        <w:tab/>
      </w:r>
      <w:proofErr w:type="spellStart"/>
      <w:r w:rsidRPr="007E3D3D">
        <w:rPr>
          <w:rStyle w:val="None"/>
          <w:rFonts w:asciiTheme="minorEastAsia" w:eastAsiaTheme="minorEastAsia" w:hAnsiTheme="minorEastAsia"/>
          <w:szCs w:val="24"/>
        </w:rPr>
        <w:t>障害のある女性</w:t>
      </w:r>
      <w:bookmarkEnd w:id="35"/>
      <w:bookmarkEnd w:id="36"/>
      <w:proofErr w:type="spellEnd"/>
    </w:p>
    <w:p w14:paraId="2B4E515B" w14:textId="77777777" w:rsidR="000D3119" w:rsidRPr="00DF236E" w:rsidRDefault="000D3119" w:rsidP="000D3119">
      <w:pPr>
        <w:spacing w:after="0" w:line="240" w:lineRule="auto"/>
        <w:rPr>
          <w:rStyle w:val="None"/>
          <w:rFonts w:asciiTheme="minorEastAsia" w:eastAsiaTheme="minorEastAsia" w:hAnsiTheme="minorEastAsia"/>
          <w:sz w:val="21"/>
          <w:szCs w:val="21"/>
        </w:rPr>
      </w:pPr>
    </w:p>
    <w:p w14:paraId="23E2A9D5" w14:textId="5A2E10BE"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インドネシアは、1984年7月24日に制定された</w:t>
      </w:r>
      <w:r w:rsidR="00406821" w:rsidRPr="00A42369">
        <w:rPr>
          <w:rStyle w:val="None"/>
          <w:rFonts w:asciiTheme="minorEastAsia" w:eastAsiaTheme="minorEastAsia" w:hAnsiTheme="minorEastAsia"/>
          <w:sz w:val="21"/>
          <w:szCs w:val="21"/>
          <w:lang w:eastAsia="ja-JP"/>
        </w:rPr>
        <w:t>1984</w:t>
      </w:r>
      <w:r w:rsidR="00406821" w:rsidRPr="00A42369">
        <w:rPr>
          <w:rStyle w:val="None"/>
          <w:rFonts w:asciiTheme="minorEastAsia" w:eastAsiaTheme="minorEastAsia" w:hAnsiTheme="minorEastAsia" w:hint="eastAsia"/>
          <w:sz w:val="21"/>
          <w:szCs w:val="21"/>
          <w:lang w:eastAsia="ja-JP"/>
        </w:rPr>
        <w:t>年</w:t>
      </w:r>
      <w:r w:rsidRPr="00A42369">
        <w:rPr>
          <w:rStyle w:val="None"/>
          <w:rFonts w:asciiTheme="minorEastAsia" w:eastAsiaTheme="minorEastAsia" w:hAnsiTheme="minorEastAsia"/>
          <w:sz w:val="21"/>
          <w:szCs w:val="21"/>
          <w:lang w:eastAsia="ja-JP"/>
        </w:rPr>
        <w:t>法律第7号</w:t>
      </w:r>
      <w:r w:rsidRPr="00DF236E">
        <w:rPr>
          <w:rStyle w:val="None"/>
          <w:rFonts w:asciiTheme="minorEastAsia" w:eastAsiaTheme="minorEastAsia" w:hAnsiTheme="minorEastAsia"/>
          <w:sz w:val="21"/>
          <w:szCs w:val="21"/>
          <w:vertAlign w:val="superscript"/>
        </w:rPr>
        <w:footnoteReference w:id="10"/>
      </w:r>
      <w:r w:rsidRPr="00A42369">
        <w:rPr>
          <w:rStyle w:val="None"/>
          <w:rFonts w:asciiTheme="minorEastAsia" w:eastAsiaTheme="minorEastAsia" w:hAnsiTheme="minorEastAsia"/>
          <w:sz w:val="21"/>
          <w:szCs w:val="21"/>
          <w:lang w:eastAsia="ja-JP"/>
        </w:rPr>
        <w:t>に含まれる</w:t>
      </w:r>
      <w:r w:rsidRPr="00A42369">
        <w:rPr>
          <w:rFonts w:asciiTheme="minorEastAsia" w:eastAsiaTheme="minorEastAsia" w:hAnsiTheme="minorEastAsia"/>
          <w:color w:val="222222"/>
          <w:sz w:val="21"/>
          <w:szCs w:val="21"/>
          <w:shd w:val="clear" w:color="auto" w:fill="FFFFFF"/>
          <w:lang w:eastAsia="ja-JP"/>
        </w:rPr>
        <w:t>女子差別撤廃条約</w:t>
      </w:r>
      <w:r w:rsidRPr="00A42369">
        <w:rPr>
          <w:rStyle w:val="None"/>
          <w:rFonts w:asciiTheme="minorEastAsia" w:eastAsiaTheme="minorEastAsia" w:hAnsiTheme="minorEastAsia"/>
          <w:sz w:val="21"/>
          <w:szCs w:val="21"/>
          <w:lang w:eastAsia="ja-JP"/>
        </w:rPr>
        <w:t>（CEDAW）を批准しているが、障害</w:t>
      </w:r>
      <w:r w:rsidR="0075299A" w:rsidRPr="00A42369">
        <w:rPr>
          <w:rStyle w:val="None"/>
          <w:rFonts w:asciiTheme="minorEastAsia" w:eastAsiaTheme="minorEastAsia" w:hAnsiTheme="minorEastAsia"/>
          <w:sz w:val="21"/>
          <w:szCs w:val="21"/>
          <w:lang w:eastAsia="ja-JP"/>
        </w:rPr>
        <w:t>のある</w:t>
      </w:r>
      <w:r w:rsidRPr="00A42369">
        <w:rPr>
          <w:rStyle w:val="None"/>
          <w:rFonts w:asciiTheme="minorEastAsia" w:eastAsiaTheme="minorEastAsia" w:hAnsiTheme="minorEastAsia"/>
          <w:sz w:val="21"/>
          <w:szCs w:val="21"/>
          <w:lang w:eastAsia="ja-JP"/>
        </w:rPr>
        <w:t xml:space="preserve">少女や女性は、一般の少女や女性と比較して、依然として平等な保護や法的保障を受けていない。 </w:t>
      </w:r>
    </w:p>
    <w:p w14:paraId="368123FD" w14:textId="4A7DC232" w:rsidR="000D3119" w:rsidRPr="00A42369" w:rsidRDefault="003363F7" w:rsidP="000D3119">
      <w:pPr>
        <w:pStyle w:val="af"/>
        <w:numPr>
          <w:ilvl w:val="0"/>
          <w:numId w:val="9"/>
        </w:numPr>
        <w:spacing w:after="0" w:line="240" w:lineRule="auto"/>
        <w:ind w:left="567" w:hanging="567"/>
        <w:jc w:val="both"/>
        <w:rPr>
          <w:rFonts w:asciiTheme="minorEastAsia" w:eastAsiaTheme="minorEastAsia" w:hAnsiTheme="minorEastAsia"/>
          <w:color w:val="auto"/>
          <w:sz w:val="21"/>
          <w:szCs w:val="21"/>
          <w:lang w:eastAsia="ja-JP"/>
        </w:rPr>
      </w:pPr>
      <w:r w:rsidRPr="00A42369">
        <w:rPr>
          <w:rStyle w:val="None"/>
          <w:rFonts w:asciiTheme="minorEastAsia" w:eastAsiaTheme="minorEastAsia" w:hAnsiTheme="minorEastAsia"/>
          <w:sz w:val="21"/>
          <w:szCs w:val="21"/>
          <w:lang w:eastAsia="ja-JP"/>
        </w:rPr>
        <w:t>障害</w:t>
      </w:r>
      <w:r w:rsidR="0075299A" w:rsidRPr="00A42369">
        <w:rPr>
          <w:rStyle w:val="None"/>
          <w:rFonts w:asciiTheme="minorEastAsia" w:eastAsiaTheme="minorEastAsia" w:hAnsiTheme="minorEastAsia"/>
          <w:sz w:val="21"/>
          <w:szCs w:val="21"/>
          <w:lang w:eastAsia="ja-JP"/>
        </w:rPr>
        <w:t>のある</w:t>
      </w:r>
      <w:r w:rsidRPr="00A42369">
        <w:rPr>
          <w:rStyle w:val="None"/>
          <w:rFonts w:asciiTheme="minorEastAsia" w:eastAsiaTheme="minorEastAsia" w:hAnsiTheme="minorEastAsia"/>
          <w:sz w:val="21"/>
          <w:szCs w:val="21"/>
          <w:lang w:eastAsia="ja-JP"/>
        </w:rPr>
        <w:t>女性は、教育、仕事、指導者としての参加、意</w:t>
      </w:r>
      <w:r w:rsidR="009513DD">
        <w:rPr>
          <w:rStyle w:val="None"/>
          <w:rFonts w:asciiTheme="minorEastAsia" w:eastAsiaTheme="minorEastAsia" w:hAnsiTheme="minorEastAsia" w:hint="eastAsia"/>
          <w:sz w:val="21"/>
          <w:szCs w:val="21"/>
          <w:lang w:eastAsia="ja-JP"/>
        </w:rPr>
        <w:t>志</w:t>
      </w:r>
      <w:r w:rsidRPr="00A42369">
        <w:rPr>
          <w:rStyle w:val="None"/>
          <w:rFonts w:asciiTheme="minorEastAsia" w:eastAsiaTheme="minorEastAsia" w:hAnsiTheme="minorEastAsia"/>
          <w:sz w:val="21"/>
          <w:szCs w:val="21"/>
          <w:lang w:eastAsia="ja-JP"/>
        </w:rPr>
        <w:t>決定</w:t>
      </w:r>
      <w:r w:rsidR="009513DD">
        <w:rPr>
          <w:rStyle w:val="None"/>
          <w:rFonts w:asciiTheme="minorEastAsia" w:eastAsiaTheme="minorEastAsia" w:hAnsiTheme="minorEastAsia" w:hint="eastAsia"/>
          <w:sz w:val="21"/>
          <w:szCs w:val="21"/>
          <w:lang w:eastAsia="ja-JP"/>
        </w:rPr>
        <w:t>の責任のある</w:t>
      </w:r>
      <w:r w:rsidRPr="00A42369">
        <w:rPr>
          <w:rStyle w:val="None"/>
          <w:rFonts w:asciiTheme="minorEastAsia" w:eastAsiaTheme="minorEastAsia" w:hAnsiTheme="minorEastAsia"/>
          <w:sz w:val="21"/>
          <w:szCs w:val="21"/>
          <w:lang w:eastAsia="ja-JP"/>
        </w:rPr>
        <w:t>地位</w:t>
      </w:r>
      <w:r w:rsidR="00406821" w:rsidRPr="00A42369">
        <w:rPr>
          <w:rStyle w:val="None"/>
          <w:rFonts w:asciiTheme="minorEastAsia" w:eastAsiaTheme="minorEastAsia" w:hAnsiTheme="minorEastAsia" w:hint="eastAsia"/>
          <w:sz w:val="21"/>
          <w:szCs w:val="21"/>
          <w:lang w:eastAsia="ja-JP"/>
        </w:rPr>
        <w:t>につくこと</w:t>
      </w:r>
      <w:r w:rsidRPr="00A42369">
        <w:rPr>
          <w:rStyle w:val="None"/>
          <w:rFonts w:asciiTheme="minorEastAsia" w:eastAsiaTheme="minorEastAsia" w:hAnsiTheme="minorEastAsia"/>
          <w:sz w:val="21"/>
          <w:szCs w:val="21"/>
          <w:lang w:eastAsia="ja-JP"/>
        </w:rPr>
        <w:t>などの分野で絶えず差別を経験し、身体的、精神的、性的な虐待を受けている。障害</w:t>
      </w:r>
      <w:r w:rsidR="0075299A" w:rsidRPr="00A42369">
        <w:rPr>
          <w:rStyle w:val="None"/>
          <w:rFonts w:asciiTheme="minorEastAsia" w:eastAsiaTheme="minorEastAsia" w:hAnsiTheme="minorEastAsia"/>
          <w:sz w:val="21"/>
          <w:szCs w:val="21"/>
          <w:lang w:eastAsia="ja-JP"/>
        </w:rPr>
        <w:t>のある</w:t>
      </w:r>
      <w:r w:rsidRPr="00A42369">
        <w:rPr>
          <w:rStyle w:val="None"/>
          <w:rFonts w:asciiTheme="minorEastAsia" w:eastAsiaTheme="minorEastAsia" w:hAnsiTheme="minorEastAsia"/>
          <w:sz w:val="21"/>
          <w:szCs w:val="21"/>
          <w:lang w:eastAsia="ja-JP"/>
        </w:rPr>
        <w:t>女性や少女が耐えている複合的な差別やスティグマは、身体的・性的虐待や、家族や他の人々による搾取を受けやすくしている。</w:t>
      </w:r>
    </w:p>
    <w:p w14:paraId="41F949C1" w14:textId="32F1E0DA" w:rsidR="00E040EC" w:rsidRPr="00A42369" w:rsidRDefault="003363F7" w:rsidP="00E040EC">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Fonts w:asciiTheme="minorEastAsia" w:eastAsiaTheme="minorEastAsia" w:hAnsiTheme="minorEastAsia"/>
          <w:sz w:val="21"/>
          <w:szCs w:val="21"/>
          <w:shd w:val="clear" w:color="auto" w:fill="FFFFFF"/>
          <w:lang w:eastAsia="ja-JP"/>
        </w:rPr>
        <w:t>女性</w:t>
      </w:r>
      <w:r w:rsidR="00406821" w:rsidRPr="00A42369">
        <w:rPr>
          <w:rFonts w:asciiTheme="minorEastAsia" w:eastAsiaTheme="minorEastAsia" w:hAnsiTheme="minorEastAsia" w:hint="eastAsia"/>
          <w:sz w:val="21"/>
          <w:szCs w:val="21"/>
          <w:shd w:val="clear" w:color="auto" w:fill="FFFFFF"/>
          <w:lang w:eastAsia="ja-JP"/>
        </w:rPr>
        <w:t>への</w:t>
      </w:r>
      <w:r w:rsidRPr="00A42369">
        <w:rPr>
          <w:rFonts w:asciiTheme="minorEastAsia" w:eastAsiaTheme="minorEastAsia" w:hAnsiTheme="minorEastAsia"/>
          <w:sz w:val="21"/>
          <w:szCs w:val="21"/>
          <w:shd w:val="clear" w:color="auto" w:fill="FFFFFF"/>
          <w:lang w:eastAsia="ja-JP"/>
        </w:rPr>
        <w:t>暴力に関する国家委員会の</w:t>
      </w:r>
      <w:r w:rsidRPr="00A42369">
        <w:rPr>
          <w:rStyle w:val="None"/>
          <w:rFonts w:asciiTheme="minorEastAsia" w:eastAsiaTheme="minorEastAsia" w:hAnsiTheme="minorEastAsia"/>
          <w:sz w:val="21"/>
          <w:szCs w:val="21"/>
          <w:lang w:eastAsia="ja-JP"/>
        </w:rPr>
        <w:t>2014</w:t>
      </w:r>
      <w:r w:rsidRPr="00A42369">
        <w:rPr>
          <w:rFonts w:asciiTheme="minorEastAsia" w:eastAsiaTheme="minorEastAsia" w:hAnsiTheme="minorEastAsia"/>
          <w:sz w:val="21"/>
          <w:szCs w:val="21"/>
          <w:shd w:val="clear" w:color="auto" w:fill="FFFFFF"/>
          <w:lang w:eastAsia="ja-JP"/>
        </w:rPr>
        <w:t>年次</w:t>
      </w:r>
      <w:r w:rsidR="00977FAD" w:rsidRPr="00A42369">
        <w:rPr>
          <w:rFonts w:asciiTheme="minorEastAsia" w:eastAsiaTheme="minorEastAsia" w:hAnsiTheme="minorEastAsia"/>
          <w:sz w:val="21"/>
          <w:szCs w:val="21"/>
          <w:shd w:val="clear" w:color="auto" w:fill="FFFFFF"/>
          <w:lang w:eastAsia="ja-JP"/>
        </w:rPr>
        <w:t>報告</w:t>
      </w:r>
      <w:r w:rsidRPr="00A42369">
        <w:rPr>
          <w:rFonts w:asciiTheme="minorEastAsia" w:eastAsiaTheme="minorEastAsia" w:hAnsiTheme="minorEastAsia"/>
          <w:sz w:val="21"/>
          <w:szCs w:val="21"/>
          <w:shd w:val="clear" w:color="auto" w:fill="FFFFFF"/>
          <w:lang w:eastAsia="ja-JP"/>
        </w:rPr>
        <w:t>の</w:t>
      </w:r>
      <w:r w:rsidRPr="00A42369">
        <w:rPr>
          <w:rStyle w:val="None"/>
          <w:rFonts w:asciiTheme="minorEastAsia" w:eastAsiaTheme="minorEastAsia" w:hAnsiTheme="minorEastAsia"/>
          <w:sz w:val="21"/>
          <w:szCs w:val="21"/>
          <w:lang w:eastAsia="ja-JP"/>
        </w:rPr>
        <w:t>ファクトシートによると、</w:t>
      </w:r>
      <w:r w:rsidRPr="00A42369">
        <w:rPr>
          <w:rFonts w:asciiTheme="minorEastAsia" w:eastAsiaTheme="minorEastAsia" w:hAnsiTheme="minorEastAsia"/>
          <w:sz w:val="21"/>
          <w:szCs w:val="21"/>
          <w:shd w:val="clear" w:color="auto" w:fill="FFFFFF"/>
          <w:lang w:eastAsia="ja-JP"/>
        </w:rPr>
        <w:t>障害のある女性</w:t>
      </w:r>
      <w:r w:rsidR="00406821" w:rsidRPr="00A42369">
        <w:rPr>
          <w:rFonts w:asciiTheme="minorEastAsia" w:eastAsiaTheme="minorEastAsia" w:hAnsiTheme="minorEastAsia" w:hint="eastAsia"/>
          <w:sz w:val="21"/>
          <w:szCs w:val="21"/>
          <w:shd w:val="clear" w:color="auto" w:fill="FFFFFF"/>
          <w:lang w:eastAsia="ja-JP"/>
        </w:rPr>
        <w:t>に対する</w:t>
      </w:r>
      <w:r w:rsidRPr="00A42369">
        <w:rPr>
          <w:rFonts w:asciiTheme="minorEastAsia" w:eastAsiaTheme="minorEastAsia" w:hAnsiTheme="minorEastAsia"/>
          <w:sz w:val="21"/>
          <w:szCs w:val="21"/>
          <w:shd w:val="clear" w:color="auto" w:fill="FFFFFF"/>
          <w:lang w:eastAsia="ja-JP"/>
        </w:rPr>
        <w:t>暴力事件は40件記録され、</w:t>
      </w:r>
      <w:r w:rsidR="00406821" w:rsidRPr="00A42369">
        <w:rPr>
          <w:rFonts w:asciiTheme="minorEastAsia" w:eastAsiaTheme="minorEastAsia" w:hAnsiTheme="minorEastAsia" w:hint="eastAsia"/>
          <w:sz w:val="21"/>
          <w:szCs w:val="21"/>
          <w:shd w:val="clear" w:color="auto" w:fill="FFFFFF"/>
          <w:lang w:eastAsia="ja-JP"/>
        </w:rPr>
        <w:t>こ</w:t>
      </w:r>
      <w:r w:rsidRPr="00A42369">
        <w:rPr>
          <w:rFonts w:asciiTheme="minorEastAsia" w:eastAsiaTheme="minorEastAsia" w:hAnsiTheme="minorEastAsia"/>
          <w:sz w:val="21"/>
          <w:szCs w:val="21"/>
          <w:shd w:val="clear" w:color="auto" w:fill="FFFFFF"/>
          <w:lang w:eastAsia="ja-JP"/>
        </w:rPr>
        <w:t>のうち37件は性的虐待であった</w:t>
      </w:r>
      <w:r w:rsidRPr="00DF236E">
        <w:rPr>
          <w:rStyle w:val="None"/>
          <w:rFonts w:asciiTheme="minorEastAsia" w:eastAsiaTheme="minorEastAsia" w:hAnsiTheme="minorEastAsia"/>
          <w:sz w:val="21"/>
          <w:szCs w:val="21"/>
          <w:vertAlign w:val="superscript"/>
        </w:rPr>
        <w:footnoteReference w:id="11"/>
      </w:r>
      <w:r w:rsidRPr="00A42369">
        <w:rPr>
          <w:rStyle w:val="None"/>
          <w:rFonts w:asciiTheme="minorEastAsia" w:eastAsiaTheme="minorEastAsia" w:hAnsiTheme="minorEastAsia"/>
          <w:sz w:val="21"/>
          <w:szCs w:val="21"/>
          <w:lang w:eastAsia="ja-JP"/>
        </w:rPr>
        <w:t>。</w:t>
      </w:r>
    </w:p>
    <w:p w14:paraId="138F44F6" w14:textId="23E9E4E2" w:rsidR="0071080C" w:rsidRPr="00DF236E" w:rsidRDefault="003363F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障害</w:t>
      </w:r>
      <w:r w:rsidR="0075299A">
        <w:rPr>
          <w:rStyle w:val="None"/>
          <w:rFonts w:asciiTheme="minorEastAsia" w:eastAsiaTheme="minorEastAsia" w:hAnsiTheme="minorEastAsia"/>
          <w:sz w:val="21"/>
          <w:szCs w:val="21"/>
          <w:lang w:eastAsia="ja-JP"/>
        </w:rPr>
        <w:t>のある</w:t>
      </w:r>
      <w:r w:rsidRPr="00DF236E">
        <w:rPr>
          <w:rStyle w:val="None"/>
          <w:rFonts w:asciiTheme="minorEastAsia" w:eastAsiaTheme="minorEastAsia" w:hAnsiTheme="minorEastAsia"/>
          <w:sz w:val="21"/>
          <w:szCs w:val="21"/>
          <w:lang w:eastAsia="ja-JP"/>
        </w:rPr>
        <w:t>女性がよく経験する</w:t>
      </w:r>
      <w:r w:rsidR="00784ED5">
        <w:rPr>
          <w:rStyle w:val="None"/>
          <w:rFonts w:asciiTheme="minorEastAsia" w:eastAsiaTheme="minorEastAsia" w:hAnsiTheme="minorEastAsia"/>
          <w:sz w:val="21"/>
          <w:szCs w:val="21"/>
          <w:lang w:eastAsia="ja-JP"/>
        </w:rPr>
        <w:t>事例</w:t>
      </w:r>
      <w:r w:rsidRPr="00DF236E">
        <w:rPr>
          <w:rStyle w:val="None"/>
          <w:rFonts w:asciiTheme="minorEastAsia" w:eastAsiaTheme="minorEastAsia" w:hAnsiTheme="minorEastAsia"/>
          <w:sz w:val="21"/>
          <w:szCs w:val="21"/>
          <w:lang w:eastAsia="ja-JP"/>
        </w:rPr>
        <w:t xml:space="preserve">は以下である： </w:t>
      </w:r>
    </w:p>
    <w:p w14:paraId="7A554EA8" w14:textId="77777777"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rPr>
        <w:t>性的虐待（第</w:t>
      </w:r>
      <w:proofErr w:type="spellEnd"/>
      <w:r w:rsidRPr="00DF236E">
        <w:rPr>
          <w:rFonts w:asciiTheme="minorEastAsia" w:eastAsiaTheme="minorEastAsia" w:hAnsiTheme="minorEastAsia"/>
          <w:sz w:val="21"/>
          <w:szCs w:val="21"/>
        </w:rPr>
        <w:t>16条）</w:t>
      </w:r>
    </w:p>
    <w:p w14:paraId="35B77333" w14:textId="60566775"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sidR="00AE30D4">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病院での中絶を含む強制中絶（</w:t>
      </w:r>
      <w:r w:rsidR="00AE30D4" w:rsidRPr="00DF236E">
        <w:rPr>
          <w:rFonts w:asciiTheme="minorEastAsia" w:eastAsiaTheme="minorEastAsia" w:hAnsiTheme="minorEastAsia"/>
          <w:sz w:val="21"/>
          <w:szCs w:val="21"/>
          <w:lang w:eastAsia="ja-JP"/>
        </w:rPr>
        <w:t>第10条</w:t>
      </w:r>
      <w:r w:rsidRPr="00DF236E">
        <w:rPr>
          <w:rFonts w:asciiTheme="minorEastAsia" w:eastAsiaTheme="minorEastAsia" w:hAnsiTheme="minorEastAsia"/>
          <w:sz w:val="21"/>
          <w:szCs w:val="21"/>
          <w:lang w:eastAsia="ja-JP"/>
        </w:rPr>
        <w:t>生命の権利）</w:t>
      </w:r>
    </w:p>
    <w:p w14:paraId="59CB4238" w14:textId="46272D50"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精神障害</w:t>
      </w:r>
      <w:r w:rsidR="00AE30D4">
        <w:rPr>
          <w:rFonts w:asciiTheme="minorEastAsia" w:eastAsiaTheme="minorEastAsia" w:hAnsiTheme="minorEastAsia" w:hint="eastAsia"/>
          <w:sz w:val="21"/>
          <w:szCs w:val="21"/>
          <w:lang w:eastAsia="ja-JP"/>
        </w:rPr>
        <w:t>のある人</w:t>
      </w:r>
      <w:r w:rsidR="00AB759D">
        <w:rPr>
          <w:rFonts w:asciiTheme="minorEastAsia" w:eastAsiaTheme="minorEastAsia" w:hAnsiTheme="minorEastAsia" w:hint="eastAsia"/>
          <w:sz w:val="21"/>
          <w:szCs w:val="21"/>
          <w:lang w:eastAsia="ja-JP"/>
        </w:rPr>
        <w:t>（</w:t>
      </w:r>
      <w:r w:rsidR="00AB759D" w:rsidRPr="00AB759D">
        <w:rPr>
          <w:rFonts w:asciiTheme="minorEastAsia" w:eastAsiaTheme="minorEastAsia" w:hAnsiTheme="minorEastAsia"/>
          <w:sz w:val="21"/>
          <w:szCs w:val="21"/>
          <w:lang w:eastAsia="ja-JP"/>
        </w:rPr>
        <w:t>mentally disabled</w:t>
      </w:r>
      <w:r w:rsidR="00AB759D">
        <w:rPr>
          <w:rFonts w:asciiTheme="minorEastAsia" w:eastAsiaTheme="minorEastAsia" w:hAnsiTheme="minorEastAsia" w:hint="eastAsia"/>
          <w:sz w:val="21"/>
          <w:szCs w:val="21"/>
          <w:lang w:eastAsia="ja-JP"/>
        </w:rPr>
        <w:t>）</w:t>
      </w:r>
      <w:r w:rsidR="00AE30D4">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学校であるSLB（特別学校）C校</w:t>
      </w:r>
      <w:r w:rsidR="00BE554C">
        <w:rPr>
          <w:rFonts w:asciiTheme="minorEastAsia" w:eastAsiaTheme="minorEastAsia" w:hAnsiTheme="minorEastAsia" w:hint="eastAsia"/>
          <w:sz w:val="21"/>
          <w:szCs w:val="21"/>
          <w:lang w:eastAsia="ja-JP"/>
        </w:rPr>
        <w:t>で行われるもの</w:t>
      </w:r>
      <w:r w:rsidRPr="00DF236E">
        <w:rPr>
          <w:rFonts w:asciiTheme="minorEastAsia" w:eastAsiaTheme="minorEastAsia" w:hAnsiTheme="minorEastAsia"/>
          <w:sz w:val="21"/>
          <w:szCs w:val="21"/>
          <w:lang w:eastAsia="ja-JP"/>
        </w:rPr>
        <w:t>を含む強制不妊手術（第12条、第16条）</w:t>
      </w:r>
    </w:p>
    <w:p w14:paraId="65B83E40" w14:textId="5CC1F112"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性と生殖</w:t>
      </w:r>
      <w:r w:rsidR="00AE30D4">
        <w:rPr>
          <w:rFonts w:asciiTheme="minorEastAsia" w:eastAsiaTheme="minorEastAsia" w:hAnsiTheme="minorEastAsia" w:hint="eastAsia"/>
          <w:sz w:val="21"/>
          <w:szCs w:val="21"/>
          <w:lang w:eastAsia="ja-JP"/>
        </w:rPr>
        <w:t>の医療</w:t>
      </w:r>
      <w:r w:rsidRPr="00DF236E">
        <w:rPr>
          <w:rFonts w:asciiTheme="minorEastAsia" w:eastAsiaTheme="minorEastAsia" w:hAnsiTheme="minorEastAsia"/>
          <w:sz w:val="21"/>
          <w:szCs w:val="21"/>
          <w:lang w:eastAsia="ja-JP"/>
        </w:rPr>
        <w:t>サービスをほとんど、あるいはまったく利用できない。</w:t>
      </w:r>
      <w:r w:rsidR="00AE30D4">
        <w:rPr>
          <w:rFonts w:asciiTheme="minorEastAsia" w:eastAsiaTheme="minorEastAsia" w:hAnsiTheme="minorEastAsia" w:hint="eastAsia"/>
          <w:sz w:val="21"/>
          <w:szCs w:val="21"/>
          <w:lang w:eastAsia="ja-JP"/>
        </w:rPr>
        <w:t>性と生殖の医療</w:t>
      </w:r>
      <w:r w:rsidRPr="00DF236E">
        <w:rPr>
          <w:rFonts w:asciiTheme="minorEastAsia" w:eastAsiaTheme="minorEastAsia" w:hAnsiTheme="minorEastAsia"/>
          <w:sz w:val="21"/>
          <w:szCs w:val="21"/>
          <w:lang w:eastAsia="ja-JP"/>
        </w:rPr>
        <w:t>や性教育に関する正確な知識や情報は、家庭内でも教育分野でもほとんどない。</w:t>
      </w:r>
      <w:r w:rsidR="00AE30D4">
        <w:rPr>
          <w:rFonts w:asciiTheme="minorEastAsia" w:eastAsiaTheme="minorEastAsia" w:hAnsiTheme="minorEastAsia" w:hint="eastAsia"/>
          <w:sz w:val="21"/>
          <w:szCs w:val="21"/>
          <w:lang w:eastAsia="ja-JP"/>
        </w:rPr>
        <w:t>あったとしても</w:t>
      </w:r>
      <w:r w:rsidRPr="00DF236E">
        <w:rPr>
          <w:rFonts w:asciiTheme="minorEastAsia" w:eastAsiaTheme="minorEastAsia" w:hAnsiTheme="minorEastAsia"/>
          <w:sz w:val="21"/>
          <w:szCs w:val="21"/>
          <w:lang w:eastAsia="ja-JP"/>
        </w:rPr>
        <w:t>、</w:t>
      </w:r>
      <w:r w:rsidR="00AE30D4">
        <w:rPr>
          <w:rFonts w:asciiTheme="minorEastAsia" w:eastAsiaTheme="minorEastAsia" w:hAnsiTheme="minorEastAsia" w:hint="eastAsia"/>
          <w:sz w:val="21"/>
          <w:szCs w:val="21"/>
          <w:lang w:eastAsia="ja-JP"/>
        </w:rPr>
        <w:t>性</w:t>
      </w:r>
      <w:r w:rsidRPr="00DF236E">
        <w:rPr>
          <w:rFonts w:asciiTheme="minorEastAsia" w:eastAsiaTheme="minorEastAsia" w:hAnsiTheme="minorEastAsia"/>
          <w:sz w:val="21"/>
          <w:szCs w:val="21"/>
          <w:lang w:eastAsia="ja-JP"/>
        </w:rPr>
        <w:t>に関する教育を受けることはしばしば困難である。</w:t>
      </w:r>
    </w:p>
    <w:p w14:paraId="68390A45" w14:textId="6CC0E542" w:rsidR="0071080C" w:rsidRPr="00DF236E" w:rsidRDefault="00AE30D4">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家庭内暴力</w:t>
      </w:r>
      <w:r w:rsidR="003363F7" w:rsidRPr="00DF236E">
        <w:rPr>
          <w:rFonts w:asciiTheme="minorEastAsia" w:eastAsiaTheme="minorEastAsia" w:hAnsiTheme="minorEastAsia"/>
          <w:sz w:val="21"/>
          <w:szCs w:val="21"/>
          <w:lang w:eastAsia="ja-JP"/>
        </w:rPr>
        <w:t>（第23条）</w:t>
      </w:r>
    </w:p>
    <w:p w14:paraId="6F4BDDEB" w14:textId="74FBD536" w:rsidR="0071080C" w:rsidRPr="00DF236E" w:rsidRDefault="00AE30D4">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親</w:t>
      </w:r>
      <w:r w:rsidR="003363F7" w:rsidRPr="00DF236E">
        <w:rPr>
          <w:rFonts w:asciiTheme="minorEastAsia" w:eastAsiaTheme="minorEastAsia" w:hAnsiTheme="minorEastAsia"/>
          <w:sz w:val="21"/>
          <w:szCs w:val="21"/>
          <w:lang w:eastAsia="ja-JP"/>
        </w:rPr>
        <w:t>権の剥奪（第12条および第16条）</w:t>
      </w:r>
    </w:p>
    <w:p w14:paraId="4C8D6CF1" w14:textId="1EAF9017" w:rsidR="0071080C" w:rsidRPr="00DF236E" w:rsidRDefault="0095783F">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の家庭内での</w:t>
      </w:r>
      <w:r w:rsidR="007C322C">
        <w:rPr>
          <w:rFonts w:asciiTheme="minorEastAsia" w:eastAsiaTheme="minorEastAsia" w:hAnsiTheme="minorEastAsia" w:hint="eastAsia"/>
          <w:sz w:val="21"/>
          <w:szCs w:val="21"/>
          <w:lang w:eastAsia="ja-JP"/>
        </w:rPr>
        <w:t>地位が低く</w:t>
      </w:r>
      <w:r w:rsidR="003363F7" w:rsidRPr="00DF236E">
        <w:rPr>
          <w:rFonts w:asciiTheme="minorEastAsia" w:eastAsiaTheme="minorEastAsia" w:hAnsiTheme="minorEastAsia"/>
          <w:sz w:val="21"/>
          <w:szCs w:val="21"/>
          <w:lang w:eastAsia="ja-JP"/>
        </w:rPr>
        <w:t>、教育への最低限のアクセス</w:t>
      </w:r>
      <w:r w:rsidR="00BE554C">
        <w:rPr>
          <w:rFonts w:asciiTheme="minorEastAsia" w:eastAsiaTheme="minorEastAsia" w:hAnsiTheme="minorEastAsia" w:hint="eastAsia"/>
          <w:sz w:val="21"/>
          <w:szCs w:val="21"/>
          <w:lang w:eastAsia="ja-JP"/>
        </w:rPr>
        <w:t>が閉ざされる</w:t>
      </w:r>
      <w:r w:rsidR="003363F7" w:rsidRPr="00DF236E">
        <w:rPr>
          <w:rFonts w:asciiTheme="minorEastAsia" w:eastAsiaTheme="minorEastAsia" w:hAnsiTheme="minorEastAsia"/>
          <w:sz w:val="21"/>
          <w:szCs w:val="21"/>
          <w:lang w:eastAsia="ja-JP"/>
        </w:rPr>
        <w:t>（第24条）</w:t>
      </w:r>
    </w:p>
    <w:p w14:paraId="68993B08" w14:textId="77777777"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司法へのアクセスの困難（第12条、第13条）</w:t>
      </w:r>
    </w:p>
    <w:p w14:paraId="597A87CF" w14:textId="3C7B869F"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障害</w:t>
      </w:r>
      <w:r w:rsidR="0075299A">
        <w:rPr>
          <w:rFonts w:asciiTheme="minorEastAsia" w:eastAsiaTheme="minorEastAsia" w:hAnsiTheme="minorEastAsia"/>
          <w:sz w:val="21"/>
          <w:szCs w:val="21"/>
          <w:lang w:eastAsia="ja-JP"/>
        </w:rPr>
        <w:t>のある</w:t>
      </w:r>
      <w:r w:rsidRPr="00DF236E">
        <w:rPr>
          <w:rFonts w:asciiTheme="minorEastAsia" w:eastAsiaTheme="minorEastAsia" w:hAnsiTheme="minorEastAsia"/>
          <w:sz w:val="21"/>
          <w:szCs w:val="21"/>
          <w:lang w:eastAsia="ja-JP"/>
        </w:rPr>
        <w:t>女性を被害者とする</w:t>
      </w:r>
      <w:r w:rsidR="007C322C">
        <w:rPr>
          <w:rFonts w:asciiTheme="minorEastAsia" w:eastAsiaTheme="minorEastAsia" w:hAnsiTheme="minorEastAsia" w:hint="eastAsia"/>
          <w:sz w:val="21"/>
          <w:szCs w:val="21"/>
          <w:lang w:eastAsia="ja-JP"/>
        </w:rPr>
        <w:t>賠償</w:t>
      </w:r>
      <w:r w:rsidRPr="00DF236E">
        <w:rPr>
          <w:rFonts w:asciiTheme="minorEastAsia" w:eastAsiaTheme="minorEastAsia" w:hAnsiTheme="minorEastAsia"/>
          <w:sz w:val="21"/>
          <w:szCs w:val="21"/>
          <w:lang w:eastAsia="ja-JP"/>
        </w:rPr>
        <w:t>制度の欠如（第28条）</w:t>
      </w:r>
    </w:p>
    <w:p w14:paraId="4CB8EB3D" w14:textId="77C3C17C"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平等な相続権</w:t>
      </w:r>
      <w:r w:rsidR="007C322C">
        <w:rPr>
          <w:rFonts w:asciiTheme="minorEastAsia" w:eastAsiaTheme="minorEastAsia" w:hAnsiTheme="minorEastAsia" w:hint="eastAsia"/>
          <w:sz w:val="21"/>
          <w:szCs w:val="21"/>
          <w:lang w:eastAsia="ja-JP"/>
        </w:rPr>
        <w:t>が得られにくい</w:t>
      </w:r>
      <w:r w:rsidRPr="00DF236E">
        <w:rPr>
          <w:rFonts w:asciiTheme="minorEastAsia" w:eastAsiaTheme="minorEastAsia" w:hAnsiTheme="minorEastAsia"/>
          <w:sz w:val="21"/>
          <w:szCs w:val="21"/>
          <w:lang w:eastAsia="ja-JP"/>
        </w:rPr>
        <w:t>（第12条）</w:t>
      </w:r>
    </w:p>
    <w:p w14:paraId="6D25513C" w14:textId="4C74E53D"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性奴隷</w:t>
      </w:r>
      <w:r w:rsidR="007C322C" w:rsidRPr="00DF236E">
        <w:rPr>
          <w:rFonts w:asciiTheme="minorEastAsia" w:eastAsiaTheme="minorEastAsia" w:hAnsiTheme="minorEastAsia"/>
          <w:sz w:val="21"/>
          <w:szCs w:val="21"/>
          <w:lang w:eastAsia="ja-JP"/>
        </w:rPr>
        <w:t>を含む女性の人身売買</w:t>
      </w:r>
      <w:r w:rsidRPr="00DF236E">
        <w:rPr>
          <w:rFonts w:asciiTheme="minorEastAsia" w:eastAsiaTheme="minorEastAsia" w:hAnsiTheme="minorEastAsia"/>
          <w:sz w:val="21"/>
          <w:szCs w:val="21"/>
          <w:lang w:eastAsia="ja-JP"/>
        </w:rPr>
        <w:t>、商業的性労働者にさせられること、</w:t>
      </w:r>
      <w:r w:rsidR="007C322C">
        <w:rPr>
          <w:rFonts w:asciiTheme="minorEastAsia" w:eastAsiaTheme="minorEastAsia" w:hAnsiTheme="minorEastAsia" w:hint="eastAsia"/>
          <w:sz w:val="21"/>
          <w:szCs w:val="21"/>
          <w:lang w:eastAsia="ja-JP"/>
        </w:rPr>
        <w:t>移民</w:t>
      </w:r>
      <w:r w:rsidRPr="00DF236E">
        <w:rPr>
          <w:rFonts w:asciiTheme="minorEastAsia" w:eastAsiaTheme="minorEastAsia" w:hAnsiTheme="minorEastAsia"/>
          <w:sz w:val="21"/>
          <w:szCs w:val="21"/>
          <w:lang w:eastAsia="ja-JP"/>
        </w:rPr>
        <w:t>労働搾取、家事労働搾取（第16条）</w:t>
      </w:r>
    </w:p>
    <w:p w14:paraId="4BAA4EFA" w14:textId="6BC27745" w:rsidR="0071080C" w:rsidRPr="00DF236E" w:rsidRDefault="003363F7">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職場における権利の</w:t>
      </w:r>
      <w:r w:rsidR="007C322C">
        <w:rPr>
          <w:rFonts w:asciiTheme="minorEastAsia" w:eastAsiaTheme="minorEastAsia" w:hAnsiTheme="minorEastAsia" w:hint="eastAsia"/>
          <w:sz w:val="21"/>
          <w:szCs w:val="21"/>
          <w:lang w:eastAsia="ja-JP"/>
        </w:rPr>
        <w:t>格差</w:t>
      </w:r>
      <w:r w:rsidRPr="00DF236E">
        <w:rPr>
          <w:rFonts w:asciiTheme="minorEastAsia" w:eastAsiaTheme="minorEastAsia" w:hAnsiTheme="minorEastAsia"/>
          <w:sz w:val="21"/>
          <w:szCs w:val="21"/>
          <w:lang w:eastAsia="ja-JP"/>
        </w:rPr>
        <w:t>（第27条）</w:t>
      </w:r>
    </w:p>
    <w:p w14:paraId="49C5BCA3" w14:textId="04388E41" w:rsidR="000D3119" w:rsidRPr="00A42369" w:rsidRDefault="007C322C" w:rsidP="000D3119">
      <w:pPr>
        <w:numPr>
          <w:ilvl w:val="0"/>
          <w:numId w:val="2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A42369">
        <w:rPr>
          <w:rFonts w:asciiTheme="minorEastAsia" w:eastAsiaTheme="minorEastAsia" w:hAnsiTheme="minorEastAsia"/>
          <w:sz w:val="21"/>
          <w:szCs w:val="21"/>
          <w:lang w:eastAsia="ja-JP"/>
        </w:rPr>
        <w:t>婚姻法</w:t>
      </w:r>
      <w:r w:rsidRPr="00A42369">
        <w:rPr>
          <w:rFonts w:asciiTheme="minorEastAsia" w:eastAsiaTheme="minorEastAsia" w:hAnsiTheme="minorEastAsia" w:hint="eastAsia"/>
          <w:sz w:val="21"/>
          <w:szCs w:val="21"/>
          <w:lang w:eastAsia="ja-JP"/>
        </w:rPr>
        <w:t>（</w:t>
      </w:r>
      <w:r w:rsidR="003363F7" w:rsidRPr="00A42369">
        <w:rPr>
          <w:rFonts w:asciiTheme="minorEastAsia" w:eastAsiaTheme="minorEastAsia" w:hAnsiTheme="minorEastAsia"/>
          <w:sz w:val="21"/>
          <w:szCs w:val="21"/>
          <w:lang w:eastAsia="ja-JP"/>
        </w:rPr>
        <w:t>1974年</w:t>
      </w:r>
      <w:r w:rsidRPr="00A42369">
        <w:rPr>
          <w:rFonts w:asciiTheme="minorEastAsia" w:eastAsiaTheme="minorEastAsia" w:hAnsiTheme="minorEastAsia" w:hint="eastAsia"/>
          <w:sz w:val="21"/>
          <w:szCs w:val="21"/>
          <w:lang w:eastAsia="ja-JP"/>
        </w:rPr>
        <w:t>法律</w:t>
      </w:r>
      <w:r w:rsidR="003363F7" w:rsidRPr="00A42369">
        <w:rPr>
          <w:rFonts w:asciiTheme="minorEastAsia" w:eastAsiaTheme="minorEastAsia" w:hAnsiTheme="minorEastAsia"/>
          <w:sz w:val="21"/>
          <w:szCs w:val="21"/>
          <w:lang w:eastAsia="ja-JP"/>
        </w:rPr>
        <w:t>第1号</w:t>
      </w:r>
      <w:r w:rsidRPr="00A42369">
        <w:rPr>
          <w:rFonts w:asciiTheme="minorEastAsia" w:eastAsiaTheme="minorEastAsia" w:hAnsiTheme="minorEastAsia" w:hint="eastAsia"/>
          <w:sz w:val="21"/>
          <w:szCs w:val="21"/>
          <w:lang w:eastAsia="ja-JP"/>
        </w:rPr>
        <w:t>）</w:t>
      </w:r>
      <w:r w:rsidR="003363F7" w:rsidRPr="00A42369">
        <w:rPr>
          <w:rFonts w:asciiTheme="minorEastAsia" w:eastAsiaTheme="minorEastAsia" w:hAnsiTheme="minorEastAsia"/>
          <w:sz w:val="21"/>
          <w:szCs w:val="21"/>
          <w:lang w:eastAsia="ja-JP"/>
        </w:rPr>
        <w:t>は、障害</w:t>
      </w:r>
      <w:r w:rsidRPr="00A42369">
        <w:rPr>
          <w:rFonts w:asciiTheme="minorEastAsia" w:eastAsiaTheme="minorEastAsia" w:hAnsiTheme="minorEastAsia" w:hint="eastAsia"/>
          <w:sz w:val="21"/>
          <w:szCs w:val="21"/>
          <w:lang w:eastAsia="ja-JP"/>
        </w:rPr>
        <w:t>のある</w:t>
      </w:r>
      <w:r w:rsidR="003363F7" w:rsidRPr="00A42369">
        <w:rPr>
          <w:rFonts w:asciiTheme="minorEastAsia" w:eastAsiaTheme="minorEastAsia" w:hAnsiTheme="minorEastAsia"/>
          <w:sz w:val="21"/>
          <w:szCs w:val="21"/>
          <w:lang w:eastAsia="ja-JP"/>
        </w:rPr>
        <w:t xml:space="preserve">女性の夫による一夫多妻や同意なしの離婚を合法化している（第12条と第23条）。 </w:t>
      </w:r>
    </w:p>
    <w:p w14:paraId="41E290A8" w14:textId="3068BB65" w:rsidR="0071080C" w:rsidRPr="007E3D3D" w:rsidRDefault="007C322C">
      <w:pPr>
        <w:spacing w:after="0" w:line="240" w:lineRule="auto"/>
        <w:ind w:left="720"/>
        <w:jc w:val="both"/>
        <w:rPr>
          <w:rStyle w:val="None"/>
          <w:rFonts w:asciiTheme="minorEastAsia" w:eastAsiaTheme="minorEastAsia" w:hAnsiTheme="minorEastAsia"/>
          <w:b/>
          <w:sz w:val="24"/>
          <w:szCs w:val="24"/>
        </w:rPr>
      </w:pPr>
      <w:proofErr w:type="spellStart"/>
      <w:r>
        <w:rPr>
          <w:rStyle w:val="None"/>
          <w:rFonts w:asciiTheme="minorEastAsia" w:eastAsiaTheme="minorEastAsia" w:hAnsiTheme="minorEastAsia"/>
          <w:b/>
          <w:sz w:val="24"/>
          <w:szCs w:val="24"/>
        </w:rPr>
        <w:t>事例</w:t>
      </w:r>
      <w:proofErr w:type="spellEnd"/>
    </w:p>
    <w:p w14:paraId="2BD455E6" w14:textId="35057A0A" w:rsidR="0071080C" w:rsidRPr="00DF236E" w:rsidRDefault="003363F7">
      <w:pPr>
        <w:numPr>
          <w:ilvl w:val="0"/>
          <w:numId w:val="19"/>
        </w:numPr>
        <w:spacing w:after="0" w:line="240" w:lineRule="auto"/>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脊髄損傷</w:t>
      </w:r>
      <w:r w:rsidR="00784ED5">
        <w:rPr>
          <w:rFonts w:asciiTheme="minorEastAsia" w:eastAsiaTheme="minorEastAsia" w:hAnsiTheme="minorEastAsia" w:hint="eastAsia"/>
          <w:sz w:val="21"/>
          <w:szCs w:val="21"/>
          <w:lang w:eastAsia="ja-JP"/>
        </w:rPr>
        <w:t>となったため</w:t>
      </w:r>
      <w:r w:rsidRPr="00DF236E">
        <w:rPr>
          <w:rFonts w:asciiTheme="minorEastAsia" w:eastAsiaTheme="minorEastAsia" w:hAnsiTheme="minorEastAsia"/>
          <w:sz w:val="21"/>
          <w:szCs w:val="21"/>
          <w:lang w:eastAsia="ja-JP"/>
        </w:rPr>
        <w:t xml:space="preserve">離婚したマワル・プランバナン。 </w:t>
      </w:r>
    </w:p>
    <w:p w14:paraId="157D0463" w14:textId="3D62FA01" w:rsidR="000D3119" w:rsidRPr="00A42369" w:rsidRDefault="00784ED5" w:rsidP="000D3119">
      <w:pPr>
        <w:numPr>
          <w:ilvl w:val="0"/>
          <w:numId w:val="19"/>
        </w:numPr>
        <w:spacing w:after="0" w:line="240" w:lineRule="auto"/>
        <w:contextualSpacing/>
        <w:jc w:val="both"/>
        <w:rPr>
          <w:rStyle w:val="None"/>
          <w:rFonts w:asciiTheme="minorEastAsia" w:eastAsiaTheme="minorEastAsia" w:hAnsiTheme="minorEastAsia"/>
          <w:b/>
          <w:bCs/>
          <w:sz w:val="21"/>
          <w:szCs w:val="21"/>
          <w:lang w:eastAsia="ja-JP"/>
        </w:rPr>
      </w:pPr>
      <w:r w:rsidRPr="00A42369">
        <w:rPr>
          <w:rStyle w:val="None"/>
          <w:rFonts w:asciiTheme="minorEastAsia" w:eastAsiaTheme="minorEastAsia" w:hAnsiTheme="minorEastAsia" w:hint="eastAsia"/>
          <w:sz w:val="21"/>
          <w:szCs w:val="21"/>
          <w:lang w:eastAsia="ja-JP"/>
        </w:rPr>
        <w:t>ろうと</w:t>
      </w:r>
      <w:r w:rsidR="003363F7" w:rsidRPr="00A42369">
        <w:rPr>
          <w:rStyle w:val="None"/>
          <w:rFonts w:asciiTheme="minorEastAsia" w:eastAsiaTheme="minorEastAsia" w:hAnsiTheme="minorEastAsia"/>
          <w:sz w:val="21"/>
          <w:szCs w:val="21"/>
          <w:lang w:eastAsia="ja-JP"/>
        </w:rPr>
        <w:t>知的障害のある</w:t>
      </w:r>
      <w:r w:rsidRPr="00A42369">
        <w:rPr>
          <w:rStyle w:val="None"/>
          <w:rFonts w:asciiTheme="minorEastAsia" w:eastAsiaTheme="minorEastAsia" w:hAnsiTheme="minorEastAsia" w:hint="eastAsia"/>
          <w:sz w:val="21"/>
          <w:szCs w:val="21"/>
          <w:lang w:eastAsia="ja-JP"/>
        </w:rPr>
        <w:t>少女、</w:t>
      </w:r>
      <w:r w:rsidR="003363F7" w:rsidRPr="00A42369">
        <w:rPr>
          <w:rStyle w:val="None"/>
          <w:rFonts w:asciiTheme="minorEastAsia" w:eastAsiaTheme="minorEastAsia" w:hAnsiTheme="minorEastAsia"/>
          <w:sz w:val="21"/>
          <w:szCs w:val="21"/>
          <w:lang w:eastAsia="ja-JP"/>
        </w:rPr>
        <w:t>ブンガは、特別学校（SLB）の生徒で、学校の悪徳教師から6回にわたって性的虐待を受けたが、学校側は事件をもみ消そうとした。</w:t>
      </w:r>
      <w:r w:rsidRPr="00A42369">
        <w:rPr>
          <w:rStyle w:val="None"/>
          <w:rFonts w:asciiTheme="minorEastAsia" w:eastAsiaTheme="minorEastAsia" w:hAnsiTheme="minorEastAsia" w:hint="eastAsia"/>
          <w:sz w:val="21"/>
          <w:szCs w:val="21"/>
          <w:lang w:eastAsia="ja-JP"/>
        </w:rPr>
        <w:t>法律関係者（</w:t>
      </w:r>
      <w:r w:rsidRPr="00A42369">
        <w:rPr>
          <w:rStyle w:val="None"/>
          <w:rFonts w:asciiTheme="minorEastAsia" w:eastAsiaTheme="minorEastAsia" w:hAnsiTheme="minorEastAsia"/>
          <w:sz w:val="21"/>
          <w:szCs w:val="21"/>
          <w:lang w:eastAsia="ja-JP"/>
        </w:rPr>
        <w:t>Paralegal</w:t>
      </w:r>
      <w:r w:rsidRPr="00A42369">
        <w:rPr>
          <w:rStyle w:val="None"/>
          <w:rFonts w:asciiTheme="minorEastAsia" w:eastAsiaTheme="minorEastAsia" w:hAnsiTheme="minorEastAsia" w:hint="eastAsia"/>
          <w:sz w:val="21"/>
          <w:szCs w:val="21"/>
          <w:lang w:eastAsia="ja-JP"/>
        </w:rPr>
        <w:t>）</w:t>
      </w:r>
      <w:r w:rsidR="003363F7" w:rsidRPr="00A42369">
        <w:rPr>
          <w:rStyle w:val="None"/>
          <w:rFonts w:asciiTheme="minorEastAsia" w:eastAsiaTheme="minorEastAsia" w:hAnsiTheme="minorEastAsia"/>
          <w:sz w:val="21"/>
          <w:szCs w:val="21"/>
          <w:lang w:eastAsia="ja-JP"/>
        </w:rPr>
        <w:t>の指導の下、この事件は警察に通報されたが、警察は手話</w:t>
      </w:r>
      <w:r w:rsidRPr="00A42369">
        <w:rPr>
          <w:rStyle w:val="None"/>
          <w:rFonts w:asciiTheme="minorEastAsia" w:eastAsiaTheme="minorEastAsia" w:hAnsiTheme="minorEastAsia" w:hint="eastAsia"/>
          <w:sz w:val="21"/>
          <w:szCs w:val="21"/>
          <w:lang w:eastAsia="ja-JP"/>
        </w:rPr>
        <w:t>言語</w:t>
      </w:r>
      <w:r w:rsidR="003363F7" w:rsidRPr="00A42369">
        <w:rPr>
          <w:rStyle w:val="None"/>
          <w:rFonts w:asciiTheme="minorEastAsia" w:eastAsiaTheme="minorEastAsia" w:hAnsiTheme="minorEastAsia"/>
          <w:sz w:val="21"/>
          <w:szCs w:val="21"/>
          <w:lang w:eastAsia="ja-JP"/>
        </w:rPr>
        <w:t xml:space="preserve">通訳をつけなかったため、提訴は困難であった。 </w:t>
      </w:r>
    </w:p>
    <w:p w14:paraId="781E1351" w14:textId="7E3D71B8" w:rsidR="0071080C" w:rsidRPr="007E3D3D" w:rsidRDefault="003363F7">
      <w:pPr>
        <w:pStyle w:val="HeadingB"/>
        <w:rPr>
          <w:rFonts w:asciiTheme="minorEastAsia" w:eastAsiaTheme="minorEastAsia" w:hAnsiTheme="minorEastAsia"/>
          <w:szCs w:val="24"/>
          <w:lang w:eastAsia="ja-JP"/>
        </w:rPr>
      </w:pPr>
      <w:bookmarkStart w:id="37" w:name="_Toc477319988"/>
      <w:bookmarkStart w:id="38" w:name="_Toc478040500"/>
      <w:r w:rsidRPr="007E3D3D">
        <w:rPr>
          <w:rStyle w:val="None"/>
          <w:rFonts w:asciiTheme="minorEastAsia" w:eastAsiaTheme="minorEastAsia" w:hAnsiTheme="minorEastAsia"/>
          <w:szCs w:val="24"/>
          <w:lang w:eastAsia="ja-JP"/>
        </w:rPr>
        <w:t>第7条</w:t>
      </w:r>
      <w:r w:rsidRPr="007E3D3D">
        <w:rPr>
          <w:rStyle w:val="None"/>
          <w:rFonts w:asciiTheme="minorEastAsia" w:eastAsiaTheme="minorEastAsia" w:hAnsiTheme="minorEastAsia"/>
          <w:szCs w:val="24"/>
          <w:lang w:eastAsia="ja-JP"/>
        </w:rPr>
        <w:tab/>
        <w:t xml:space="preserve"> </w:t>
      </w:r>
      <w:r w:rsidR="00513CF3">
        <w:rPr>
          <w:rStyle w:val="None"/>
          <w:rFonts w:asciiTheme="minorEastAsia" w:eastAsiaTheme="minorEastAsia" w:hAnsiTheme="minorEastAsia"/>
          <w:szCs w:val="24"/>
          <w:lang w:eastAsia="ja-JP"/>
        </w:rPr>
        <w:t>障害</w:t>
      </w:r>
      <w:r w:rsidRPr="007E3D3D">
        <w:rPr>
          <w:rStyle w:val="None"/>
          <w:rFonts w:asciiTheme="minorEastAsia" w:eastAsiaTheme="minorEastAsia" w:hAnsiTheme="minorEastAsia"/>
          <w:szCs w:val="24"/>
          <w:lang w:eastAsia="ja-JP"/>
        </w:rPr>
        <w:t>のある</w:t>
      </w:r>
      <w:r w:rsidR="00784ED5">
        <w:rPr>
          <w:rStyle w:val="None"/>
          <w:rFonts w:asciiTheme="minorEastAsia" w:eastAsiaTheme="minorEastAsia" w:hAnsiTheme="minorEastAsia"/>
          <w:szCs w:val="24"/>
          <w:lang w:eastAsia="ja-JP"/>
        </w:rPr>
        <w:t>子ども</w:t>
      </w:r>
      <w:bookmarkEnd w:id="37"/>
      <w:bookmarkEnd w:id="38"/>
    </w:p>
    <w:p w14:paraId="34D803F6" w14:textId="77777777" w:rsidR="000D3119" w:rsidRPr="007E3D3D" w:rsidRDefault="000D3119" w:rsidP="000D3119">
      <w:pPr>
        <w:spacing w:after="0" w:line="240" w:lineRule="auto"/>
        <w:jc w:val="both"/>
        <w:rPr>
          <w:rFonts w:asciiTheme="minorEastAsia" w:eastAsiaTheme="minorEastAsia" w:hAnsiTheme="minorEastAsia"/>
          <w:sz w:val="24"/>
          <w:szCs w:val="24"/>
          <w:lang w:eastAsia="ja-JP"/>
        </w:rPr>
      </w:pPr>
    </w:p>
    <w:p w14:paraId="0FF7B1C2" w14:textId="1312A6D1" w:rsidR="000D3119" w:rsidRPr="00D66D83" w:rsidRDefault="003363F7" w:rsidP="000D3119">
      <w:pPr>
        <w:spacing w:after="0" w:line="240" w:lineRule="auto"/>
        <w:jc w:val="both"/>
        <w:rPr>
          <w:rFonts w:asciiTheme="minorEastAsia" w:eastAsiaTheme="minorEastAsia" w:hAnsiTheme="minorEastAsia"/>
          <w:b/>
          <w:bCs/>
          <w:sz w:val="24"/>
          <w:szCs w:val="24"/>
          <w:lang w:eastAsia="ja-JP"/>
        </w:rPr>
      </w:pPr>
      <w:r w:rsidRPr="007E3D3D">
        <w:rPr>
          <w:rStyle w:val="None"/>
          <w:rFonts w:asciiTheme="minorEastAsia" w:eastAsiaTheme="minorEastAsia" w:hAnsiTheme="minorEastAsia"/>
          <w:b/>
          <w:bCs/>
          <w:sz w:val="24"/>
          <w:szCs w:val="24"/>
          <w:lang w:eastAsia="ja-JP"/>
        </w:rPr>
        <w:t>パラグラフ1～3</w:t>
      </w:r>
    </w:p>
    <w:p w14:paraId="264983B5" w14:textId="4B053B56"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国はすでに、2002年法律第23号「児童の保護」の改正に関する</w:t>
      </w:r>
      <w:r w:rsidR="00FD53D7" w:rsidRPr="00A42369">
        <w:rPr>
          <w:rStyle w:val="None"/>
          <w:rFonts w:asciiTheme="minorEastAsia" w:eastAsiaTheme="minorEastAsia" w:hAnsiTheme="minorEastAsia"/>
          <w:sz w:val="21"/>
          <w:szCs w:val="21"/>
          <w:lang w:eastAsia="ja-JP"/>
        </w:rPr>
        <w:t>2014年</w:t>
      </w:r>
      <w:r w:rsidRPr="00A42369">
        <w:rPr>
          <w:rStyle w:val="None"/>
          <w:rFonts w:asciiTheme="minorEastAsia" w:eastAsiaTheme="minorEastAsia" w:hAnsiTheme="minorEastAsia"/>
          <w:sz w:val="21"/>
          <w:szCs w:val="21"/>
          <w:lang w:eastAsia="ja-JP"/>
        </w:rPr>
        <w:t>法律第35号を制定している。第1条第7項では、障害</w:t>
      </w:r>
      <w:r w:rsidR="00FD53D7" w:rsidRPr="00A42369">
        <w:rPr>
          <w:rStyle w:val="None"/>
          <w:rFonts w:asciiTheme="minorEastAsia" w:eastAsiaTheme="minorEastAsia" w:hAnsiTheme="minorEastAsia" w:hint="eastAsia"/>
          <w:sz w:val="21"/>
          <w:szCs w:val="21"/>
          <w:lang w:eastAsia="ja-JP"/>
        </w:rPr>
        <w:t>のある子ども</w:t>
      </w:r>
      <w:r w:rsidRPr="00A42369">
        <w:rPr>
          <w:rStyle w:val="None"/>
          <w:rFonts w:asciiTheme="minorEastAsia" w:eastAsiaTheme="minorEastAsia" w:hAnsiTheme="minorEastAsia"/>
          <w:sz w:val="21"/>
          <w:szCs w:val="21"/>
          <w:lang w:eastAsia="ja-JP"/>
        </w:rPr>
        <w:t xml:space="preserve">を以下のように定義している： </w:t>
      </w:r>
    </w:p>
    <w:p w14:paraId="75C99A08" w14:textId="575DC3BC" w:rsidR="000D3119" w:rsidRPr="00DF236E" w:rsidRDefault="003363F7" w:rsidP="00A42369">
      <w:pPr>
        <w:spacing w:after="0" w:line="240" w:lineRule="auto"/>
        <w:ind w:left="993"/>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i/>
          <w:iCs/>
          <w:sz w:val="21"/>
          <w:szCs w:val="21"/>
          <w:lang w:eastAsia="ja-JP"/>
        </w:rPr>
        <w:t>「身体的、精神的、知的、感覚的な制約を長期間受けている</w:t>
      </w:r>
      <w:r w:rsidR="00784ED5">
        <w:rPr>
          <w:rStyle w:val="None"/>
          <w:rFonts w:asciiTheme="minorEastAsia" w:eastAsiaTheme="minorEastAsia" w:hAnsiTheme="minorEastAsia"/>
          <w:i/>
          <w:iCs/>
          <w:sz w:val="21"/>
          <w:szCs w:val="21"/>
          <w:lang w:eastAsia="ja-JP"/>
        </w:rPr>
        <w:t>子ども</w:t>
      </w:r>
      <w:r w:rsidRPr="00DF236E">
        <w:rPr>
          <w:rStyle w:val="None"/>
          <w:rFonts w:asciiTheme="minorEastAsia" w:eastAsiaTheme="minorEastAsia" w:hAnsiTheme="minorEastAsia"/>
          <w:i/>
          <w:iCs/>
          <w:sz w:val="21"/>
          <w:szCs w:val="21"/>
          <w:lang w:eastAsia="ja-JP"/>
        </w:rPr>
        <w:t>は、環境や社会の態度との相互作用の中で、自分たちの</w:t>
      </w:r>
      <w:r w:rsidR="00FD53D7" w:rsidRPr="00DF236E">
        <w:rPr>
          <w:rStyle w:val="None"/>
          <w:rFonts w:asciiTheme="minorEastAsia" w:eastAsiaTheme="minorEastAsia" w:hAnsiTheme="minorEastAsia"/>
          <w:i/>
          <w:iCs/>
          <w:sz w:val="21"/>
          <w:szCs w:val="21"/>
          <w:lang w:eastAsia="ja-JP"/>
        </w:rPr>
        <w:t>平等と</w:t>
      </w:r>
      <w:r w:rsidRPr="00DF236E">
        <w:rPr>
          <w:rStyle w:val="None"/>
          <w:rFonts w:asciiTheme="minorEastAsia" w:eastAsiaTheme="minorEastAsia" w:hAnsiTheme="minorEastAsia"/>
          <w:i/>
          <w:iCs/>
          <w:sz w:val="21"/>
          <w:szCs w:val="21"/>
          <w:lang w:eastAsia="ja-JP"/>
        </w:rPr>
        <w:t>権利の実現に全面的に参加することを困難にする</w:t>
      </w:r>
      <w:r w:rsidR="00FD53D7">
        <w:rPr>
          <w:rStyle w:val="None"/>
          <w:rFonts w:asciiTheme="minorEastAsia" w:eastAsiaTheme="minorEastAsia" w:hAnsiTheme="minorEastAsia" w:hint="eastAsia"/>
          <w:i/>
          <w:iCs/>
          <w:sz w:val="21"/>
          <w:szCs w:val="21"/>
          <w:lang w:eastAsia="ja-JP"/>
        </w:rPr>
        <w:t>障壁</w:t>
      </w:r>
      <w:r w:rsidRPr="00DF236E">
        <w:rPr>
          <w:rStyle w:val="None"/>
          <w:rFonts w:asciiTheme="minorEastAsia" w:eastAsiaTheme="minorEastAsia" w:hAnsiTheme="minorEastAsia"/>
          <w:i/>
          <w:iCs/>
          <w:sz w:val="21"/>
          <w:szCs w:val="21"/>
          <w:lang w:eastAsia="ja-JP"/>
        </w:rPr>
        <w:t>に気づく</w:t>
      </w:r>
      <w:r w:rsidR="00BA6A81">
        <w:rPr>
          <w:rStyle w:val="None"/>
          <w:rFonts w:asciiTheme="minorEastAsia" w:eastAsiaTheme="minorEastAsia" w:hAnsiTheme="minorEastAsia" w:hint="eastAsia"/>
          <w:i/>
          <w:iCs/>
          <w:sz w:val="21"/>
          <w:szCs w:val="21"/>
          <w:lang w:eastAsia="ja-JP"/>
        </w:rPr>
        <w:t>ことになる</w:t>
      </w:r>
      <w:r w:rsidRPr="00DF236E">
        <w:rPr>
          <w:rStyle w:val="None"/>
          <w:rFonts w:asciiTheme="minorEastAsia" w:eastAsiaTheme="minorEastAsia" w:hAnsiTheme="minorEastAsia"/>
          <w:i/>
          <w:iCs/>
          <w:sz w:val="21"/>
          <w:szCs w:val="21"/>
          <w:lang w:eastAsia="ja-JP"/>
        </w:rPr>
        <w:t>。</w:t>
      </w:r>
      <w:r w:rsidR="00FD53D7">
        <w:rPr>
          <w:rStyle w:val="None"/>
          <w:rFonts w:asciiTheme="minorEastAsia" w:eastAsiaTheme="minorEastAsia" w:hAnsiTheme="minorEastAsia" w:hint="eastAsia"/>
          <w:i/>
          <w:iCs/>
          <w:sz w:val="21"/>
          <w:szCs w:val="21"/>
          <w:lang w:eastAsia="ja-JP"/>
        </w:rPr>
        <w:t>」</w:t>
      </w:r>
    </w:p>
    <w:p w14:paraId="41B38156" w14:textId="6B58BFD8"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 xml:space="preserve">上記の定義は、CRPDに記載されている障害の範囲と類似しており、また、第21条第1項（国、政府及び地方公共団体は、身体的／精神的状態にかかわらず、子どもの権利を尊重し、履行しなければならない）の障害のある子どもの権利にも対応している。この法律は、以前の法律と比較すると改善されているが、普及と実施という点ではまだかなり弱い。   </w:t>
      </w:r>
    </w:p>
    <w:p w14:paraId="1DAB2B93" w14:textId="0E8ECDB2"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国</w:t>
      </w:r>
      <w:r w:rsidR="00FD53D7" w:rsidRPr="00A42369">
        <w:rPr>
          <w:rStyle w:val="None"/>
          <w:rFonts w:asciiTheme="minorEastAsia" w:eastAsiaTheme="minorEastAsia" w:hAnsiTheme="minorEastAsia" w:hint="eastAsia"/>
          <w:sz w:val="21"/>
          <w:szCs w:val="21"/>
          <w:lang w:eastAsia="ja-JP"/>
        </w:rPr>
        <w:t>家</w:t>
      </w:r>
      <w:r w:rsidRPr="00A42369">
        <w:rPr>
          <w:rStyle w:val="None"/>
          <w:rFonts w:asciiTheme="minorEastAsia" w:eastAsiaTheme="minorEastAsia" w:hAnsiTheme="minorEastAsia"/>
          <w:sz w:val="21"/>
          <w:szCs w:val="21"/>
          <w:lang w:eastAsia="ja-JP"/>
        </w:rPr>
        <w:t>教育制度に関する2003年法律第20号は、</w:t>
      </w:r>
      <w:r w:rsidR="00BA6A81" w:rsidRPr="00BA6A81">
        <w:rPr>
          <w:rStyle w:val="None"/>
          <w:rFonts w:asciiTheme="minorEastAsia" w:eastAsiaTheme="minorEastAsia" w:hAnsiTheme="minorEastAsia" w:hint="eastAsia"/>
          <w:sz w:val="21"/>
          <w:szCs w:val="21"/>
          <w:lang w:eastAsia="ja-JP"/>
        </w:rPr>
        <w:t>特別教育サービス</w:t>
      </w:r>
      <w:r w:rsidR="00BA6A81">
        <w:rPr>
          <w:rStyle w:val="None"/>
          <w:rFonts w:asciiTheme="minorEastAsia" w:eastAsiaTheme="minorEastAsia" w:hAnsiTheme="minorEastAsia" w:hint="eastAsia"/>
          <w:sz w:val="21"/>
          <w:szCs w:val="21"/>
          <w:lang w:eastAsia="ja-JP"/>
        </w:rPr>
        <w:t>が</w:t>
      </w:r>
      <w:r w:rsidRPr="00A42369">
        <w:rPr>
          <w:rStyle w:val="None"/>
          <w:rFonts w:asciiTheme="minorEastAsia" w:eastAsiaTheme="minorEastAsia" w:hAnsiTheme="minorEastAsia"/>
          <w:sz w:val="21"/>
          <w:szCs w:val="21"/>
          <w:lang w:eastAsia="ja-JP"/>
        </w:rPr>
        <w:t>障害のある</w:t>
      </w:r>
      <w:r w:rsidR="00784ED5"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のラベリングを引き起こす</w:t>
      </w:r>
      <w:r w:rsidR="00BA6A81">
        <w:rPr>
          <w:rStyle w:val="None"/>
          <w:rFonts w:asciiTheme="minorEastAsia" w:eastAsiaTheme="minorEastAsia" w:hAnsiTheme="minorEastAsia" w:hint="eastAsia"/>
          <w:sz w:val="21"/>
          <w:szCs w:val="21"/>
          <w:lang w:eastAsia="ja-JP"/>
        </w:rPr>
        <w:t>こと</w:t>
      </w:r>
      <w:r w:rsidRPr="00A42369">
        <w:rPr>
          <w:rStyle w:val="None"/>
          <w:rFonts w:asciiTheme="minorEastAsia" w:eastAsiaTheme="minorEastAsia" w:hAnsiTheme="minorEastAsia"/>
          <w:sz w:val="21"/>
          <w:szCs w:val="21"/>
          <w:lang w:eastAsia="ja-JP"/>
        </w:rPr>
        <w:t>を</w:t>
      </w:r>
      <w:r w:rsidR="00BA6A81">
        <w:rPr>
          <w:rStyle w:val="None"/>
          <w:rFonts w:asciiTheme="minorEastAsia" w:eastAsiaTheme="minorEastAsia" w:hAnsiTheme="minorEastAsia" w:hint="eastAsia"/>
          <w:sz w:val="21"/>
          <w:szCs w:val="21"/>
          <w:lang w:eastAsia="ja-JP"/>
        </w:rPr>
        <w:t>明記</w:t>
      </w:r>
      <w:r w:rsidRPr="00A42369">
        <w:rPr>
          <w:rStyle w:val="None"/>
          <w:rFonts w:asciiTheme="minorEastAsia" w:eastAsiaTheme="minorEastAsia" w:hAnsiTheme="minorEastAsia"/>
          <w:sz w:val="21"/>
          <w:szCs w:val="21"/>
          <w:lang w:eastAsia="ja-JP"/>
        </w:rPr>
        <w:t>している。</w:t>
      </w:r>
      <w:r w:rsidR="00FD53D7" w:rsidRPr="00A42369">
        <w:rPr>
          <w:rStyle w:val="None"/>
          <w:rFonts w:asciiTheme="minorEastAsia" w:eastAsiaTheme="minorEastAsia" w:hAnsiTheme="minorEastAsia" w:hint="eastAsia"/>
          <w:sz w:val="21"/>
          <w:szCs w:val="21"/>
          <w:lang w:eastAsia="ja-JP"/>
        </w:rPr>
        <w:t>最初のラベリングは「例外的な子ども」（ALB）で、</w:t>
      </w:r>
      <w:r w:rsidRPr="00A42369">
        <w:rPr>
          <w:rStyle w:val="None"/>
          <w:rFonts w:asciiTheme="minorEastAsia" w:eastAsiaTheme="minorEastAsia" w:hAnsiTheme="minorEastAsia"/>
          <w:sz w:val="21"/>
          <w:szCs w:val="21"/>
          <w:lang w:eastAsia="ja-JP"/>
        </w:rPr>
        <w:t>1989年法律第2号に基づいて、障害のある子どもは、</w:t>
      </w:r>
      <w:r w:rsidR="00FD53D7" w:rsidRPr="00A42369">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例外的な学校</w:t>
      </w:r>
      <w:r w:rsidR="00FD53D7" w:rsidRPr="00A42369">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（SLB）で</w:t>
      </w:r>
      <w:r w:rsidR="00FC77E8" w:rsidRPr="00A42369">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例外的な教育</w:t>
      </w:r>
      <w:r w:rsidR="00FC77E8" w:rsidRPr="00A42369">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（PLB）を受ける権利がある。2003年法律第20号に基づくさらなる発展により、「例外的」という用語は</w:t>
      </w:r>
      <w:r w:rsidRPr="00A42369">
        <w:rPr>
          <w:rStyle w:val="None"/>
          <w:rFonts w:asciiTheme="minorEastAsia" w:eastAsiaTheme="minorEastAsia" w:hAnsiTheme="minorEastAsia"/>
          <w:bCs/>
          <w:i/>
          <w:iCs/>
          <w:sz w:val="21"/>
          <w:szCs w:val="21"/>
          <w:lang w:eastAsia="ja-JP"/>
        </w:rPr>
        <w:t>「特別」に置き換えられた</w:t>
      </w:r>
      <w:r w:rsidRPr="00A42369">
        <w:rPr>
          <w:rStyle w:val="None"/>
          <w:rFonts w:asciiTheme="minorEastAsia" w:eastAsiaTheme="minorEastAsia" w:hAnsiTheme="minorEastAsia"/>
          <w:sz w:val="21"/>
          <w:szCs w:val="21"/>
          <w:lang w:eastAsia="ja-JP"/>
        </w:rPr>
        <w:t>。障害</w:t>
      </w:r>
      <w:r w:rsidR="0075299A" w:rsidRPr="00A42369">
        <w:rPr>
          <w:rStyle w:val="None"/>
          <w:rFonts w:asciiTheme="minorEastAsia" w:eastAsiaTheme="minorEastAsia" w:hAnsiTheme="minorEastAsia"/>
          <w:sz w:val="21"/>
          <w:szCs w:val="21"/>
          <w:lang w:eastAsia="ja-JP"/>
        </w:rPr>
        <w:t>のある</w:t>
      </w:r>
      <w:r w:rsidR="00784ED5"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は、特別なニーズを持つ</w:t>
      </w:r>
      <w:r w:rsidR="00784ED5"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（ABK）と呼ばれるようになった。特別教育の形態は、例外的</w:t>
      </w:r>
      <w:r w:rsidR="0080337F">
        <w:rPr>
          <w:rStyle w:val="None"/>
          <w:rFonts w:asciiTheme="minorEastAsia" w:eastAsiaTheme="minorEastAsia" w:hAnsiTheme="minorEastAsia" w:hint="eastAsia"/>
          <w:sz w:val="21"/>
          <w:szCs w:val="21"/>
          <w:lang w:eastAsia="ja-JP"/>
        </w:rPr>
        <w:t>な</w:t>
      </w:r>
      <w:r w:rsidRPr="00A42369">
        <w:rPr>
          <w:rStyle w:val="None"/>
          <w:rFonts w:asciiTheme="minorEastAsia" w:eastAsiaTheme="minorEastAsia" w:hAnsiTheme="minorEastAsia"/>
          <w:sz w:val="21"/>
          <w:szCs w:val="21"/>
          <w:lang w:eastAsia="ja-JP"/>
        </w:rPr>
        <w:t>学校（SLB）と変わらなかった。このことは、ABKが単に以前</w:t>
      </w:r>
      <w:r w:rsidR="0080337F">
        <w:rPr>
          <w:rStyle w:val="None"/>
          <w:rFonts w:asciiTheme="minorEastAsia" w:eastAsiaTheme="minorEastAsia" w:hAnsiTheme="minorEastAsia" w:hint="eastAsia"/>
          <w:sz w:val="21"/>
          <w:szCs w:val="21"/>
          <w:lang w:eastAsia="ja-JP"/>
        </w:rPr>
        <w:t>のラベリング</w:t>
      </w:r>
      <w:r w:rsidRPr="00A42369">
        <w:rPr>
          <w:rStyle w:val="None"/>
          <w:rFonts w:asciiTheme="minorEastAsia" w:eastAsiaTheme="minorEastAsia" w:hAnsiTheme="minorEastAsia"/>
          <w:sz w:val="21"/>
          <w:szCs w:val="21"/>
          <w:lang w:eastAsia="ja-JP"/>
        </w:rPr>
        <w:t>の変形</w:t>
      </w:r>
      <w:r w:rsidR="0080337F">
        <w:rPr>
          <w:rStyle w:val="None"/>
          <w:rFonts w:asciiTheme="minorEastAsia" w:eastAsiaTheme="minorEastAsia" w:hAnsiTheme="minorEastAsia" w:hint="eastAsia"/>
          <w:sz w:val="21"/>
          <w:szCs w:val="21"/>
          <w:lang w:eastAsia="ja-JP"/>
        </w:rPr>
        <w:t>に過ぎず</w:t>
      </w:r>
      <w:r w:rsidRPr="00A42369">
        <w:rPr>
          <w:rStyle w:val="None"/>
          <w:rFonts w:asciiTheme="minorEastAsia" w:eastAsiaTheme="minorEastAsia" w:hAnsiTheme="minorEastAsia"/>
          <w:sz w:val="21"/>
          <w:szCs w:val="21"/>
          <w:lang w:eastAsia="ja-JP"/>
        </w:rPr>
        <w:t>、障害</w:t>
      </w:r>
      <w:r w:rsidR="0075299A" w:rsidRPr="00A42369">
        <w:rPr>
          <w:rStyle w:val="None"/>
          <w:rFonts w:asciiTheme="minorEastAsia" w:eastAsiaTheme="minorEastAsia" w:hAnsiTheme="minorEastAsia"/>
          <w:sz w:val="21"/>
          <w:szCs w:val="21"/>
          <w:lang w:eastAsia="ja-JP"/>
        </w:rPr>
        <w:t>のある</w:t>
      </w:r>
      <w:r w:rsidR="00784ED5"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に付けられたスティグマ</w:t>
      </w:r>
      <w:r w:rsidR="0080337F">
        <w:rPr>
          <w:rStyle w:val="None"/>
          <w:rFonts w:asciiTheme="minorEastAsia" w:eastAsiaTheme="minorEastAsia" w:hAnsiTheme="minorEastAsia" w:hint="eastAsia"/>
          <w:sz w:val="21"/>
          <w:szCs w:val="21"/>
          <w:lang w:eastAsia="ja-JP"/>
        </w:rPr>
        <w:t>は</w:t>
      </w:r>
      <w:r w:rsidRPr="00A42369">
        <w:rPr>
          <w:rStyle w:val="None"/>
          <w:rFonts w:asciiTheme="minorEastAsia" w:eastAsiaTheme="minorEastAsia" w:hAnsiTheme="minorEastAsia"/>
          <w:sz w:val="21"/>
          <w:szCs w:val="21"/>
          <w:lang w:eastAsia="ja-JP"/>
        </w:rPr>
        <w:t xml:space="preserve">残っていることを示している。 </w:t>
      </w:r>
    </w:p>
    <w:p w14:paraId="6029A047" w14:textId="13A32BDB" w:rsidR="000D3119" w:rsidRPr="00A42369" w:rsidRDefault="003363F7"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ラベリング</w:t>
      </w:r>
      <w:r w:rsidR="0080337F">
        <w:rPr>
          <w:rStyle w:val="None"/>
          <w:rFonts w:asciiTheme="minorEastAsia" w:eastAsiaTheme="minorEastAsia" w:hAnsiTheme="minorEastAsia" w:hint="eastAsia"/>
          <w:sz w:val="21"/>
          <w:szCs w:val="21"/>
          <w:lang w:eastAsia="ja-JP"/>
        </w:rPr>
        <w:t>の結果</w:t>
      </w:r>
      <w:r w:rsidRPr="00A42369">
        <w:rPr>
          <w:rStyle w:val="None"/>
          <w:rFonts w:asciiTheme="minorEastAsia" w:eastAsiaTheme="minorEastAsia" w:hAnsiTheme="minorEastAsia"/>
          <w:sz w:val="21"/>
          <w:szCs w:val="21"/>
          <w:lang w:eastAsia="ja-JP"/>
        </w:rPr>
        <w:t>のひとつにSLBがある。例外校（SLB）とは、視覚障害</w:t>
      </w:r>
      <w:r w:rsidR="00FC77E8" w:rsidRPr="00A42369">
        <w:rPr>
          <w:rStyle w:val="None"/>
          <w:rFonts w:asciiTheme="minorEastAsia" w:eastAsiaTheme="minorEastAsia" w:hAnsiTheme="minorEastAsia" w:hint="eastAsia"/>
          <w:sz w:val="21"/>
          <w:szCs w:val="21"/>
          <w:lang w:eastAsia="ja-JP"/>
        </w:rPr>
        <w:t>のある子ども</w:t>
      </w:r>
      <w:r w:rsidRPr="00A42369">
        <w:rPr>
          <w:rStyle w:val="None"/>
          <w:rFonts w:asciiTheme="minorEastAsia" w:eastAsiaTheme="minorEastAsia" w:hAnsiTheme="minorEastAsia"/>
          <w:sz w:val="21"/>
          <w:szCs w:val="21"/>
          <w:lang w:eastAsia="ja-JP"/>
        </w:rPr>
        <w:t>はSLB A、</w:t>
      </w:r>
      <w:r w:rsidR="00FC77E8" w:rsidRPr="00A42369">
        <w:rPr>
          <w:rStyle w:val="None"/>
          <w:rFonts w:asciiTheme="minorEastAsia" w:eastAsiaTheme="minorEastAsia" w:hAnsiTheme="minorEastAsia" w:hint="eastAsia"/>
          <w:sz w:val="21"/>
          <w:szCs w:val="21"/>
          <w:lang w:eastAsia="ja-JP"/>
        </w:rPr>
        <w:t>聴覚障害のある子どもは</w:t>
      </w:r>
      <w:r w:rsidRPr="00A42369">
        <w:rPr>
          <w:rStyle w:val="None"/>
          <w:rFonts w:asciiTheme="minorEastAsia" w:eastAsiaTheme="minorEastAsia" w:hAnsiTheme="minorEastAsia"/>
          <w:sz w:val="21"/>
          <w:szCs w:val="21"/>
          <w:lang w:eastAsia="ja-JP"/>
        </w:rPr>
        <w:t>SLB Bというように、障害の種類によって分類された、生徒全員が障害</w:t>
      </w:r>
      <w:r w:rsidR="0075299A" w:rsidRPr="00A42369">
        <w:rPr>
          <w:rStyle w:val="None"/>
          <w:rFonts w:asciiTheme="minorEastAsia" w:eastAsiaTheme="minorEastAsia" w:hAnsiTheme="minorEastAsia"/>
          <w:sz w:val="21"/>
          <w:szCs w:val="21"/>
          <w:lang w:eastAsia="ja-JP"/>
        </w:rPr>
        <w:t>のある</w:t>
      </w:r>
      <w:r w:rsidR="00784ED5"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の学校である。SLBは、障害</w:t>
      </w:r>
      <w:r w:rsidR="0075299A" w:rsidRPr="00A42369">
        <w:rPr>
          <w:rStyle w:val="None"/>
          <w:rFonts w:asciiTheme="minorEastAsia" w:eastAsiaTheme="minorEastAsia" w:hAnsiTheme="minorEastAsia"/>
          <w:sz w:val="21"/>
          <w:szCs w:val="21"/>
          <w:lang w:eastAsia="ja-JP"/>
        </w:rPr>
        <w:t>のある</w:t>
      </w:r>
      <w:r w:rsidR="00513CF3"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を環境から隔離し、社会的権利を奪</w:t>
      </w:r>
      <w:r w:rsidR="0080337F">
        <w:rPr>
          <w:rStyle w:val="None"/>
          <w:rFonts w:asciiTheme="minorEastAsia" w:eastAsiaTheme="minorEastAsia" w:hAnsiTheme="minorEastAsia" w:hint="eastAsia"/>
          <w:sz w:val="21"/>
          <w:szCs w:val="21"/>
          <w:lang w:eastAsia="ja-JP"/>
        </w:rPr>
        <w:t>う学校であり</w:t>
      </w:r>
      <w:r w:rsidRPr="00A42369">
        <w:rPr>
          <w:rStyle w:val="None"/>
          <w:rFonts w:asciiTheme="minorEastAsia" w:eastAsiaTheme="minorEastAsia" w:hAnsiTheme="minorEastAsia"/>
          <w:sz w:val="21"/>
          <w:szCs w:val="21"/>
          <w:lang w:eastAsia="ja-JP"/>
        </w:rPr>
        <w:t>、CRPD24</w:t>
      </w:r>
      <w:r w:rsidR="002C4252">
        <w:rPr>
          <w:rStyle w:val="None"/>
          <w:rFonts w:asciiTheme="minorEastAsia" w:eastAsiaTheme="minorEastAsia" w:hAnsiTheme="minorEastAsia" w:hint="eastAsia"/>
          <w:sz w:val="21"/>
          <w:szCs w:val="21"/>
          <w:lang w:eastAsia="ja-JP"/>
        </w:rPr>
        <w:t>条に反している。</w:t>
      </w:r>
    </w:p>
    <w:p w14:paraId="0ACDC43E" w14:textId="784A4E5D" w:rsidR="000D3119" w:rsidRPr="00A42369" w:rsidRDefault="003363F7"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また、身体的・非身体的な伝統療法を監視することなく実施</w:t>
      </w:r>
      <w:r w:rsidR="00FC77E8" w:rsidRPr="00A42369">
        <w:rPr>
          <w:rStyle w:val="None"/>
          <w:rFonts w:asciiTheme="minorEastAsia" w:eastAsiaTheme="minorEastAsia" w:hAnsiTheme="minorEastAsia" w:hint="eastAsia"/>
          <w:sz w:val="21"/>
          <w:szCs w:val="21"/>
          <w:lang w:eastAsia="ja-JP"/>
        </w:rPr>
        <w:t>させ</w:t>
      </w:r>
      <w:r w:rsidRPr="00A42369">
        <w:rPr>
          <w:rStyle w:val="None"/>
          <w:rFonts w:asciiTheme="minorEastAsia" w:eastAsiaTheme="minorEastAsia" w:hAnsiTheme="minorEastAsia"/>
          <w:sz w:val="21"/>
          <w:szCs w:val="21"/>
          <w:lang w:eastAsia="ja-JP"/>
        </w:rPr>
        <w:t>るなど、障害のある</w:t>
      </w:r>
      <w:r w:rsidR="00784ED5"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の権利侵害のいくつかの事例において、国は不作為の行為を行っており、</w:t>
      </w:r>
      <w:r w:rsidR="00784ED5"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 xml:space="preserve">に不利益を与えている。 </w:t>
      </w:r>
    </w:p>
    <w:p w14:paraId="12EE3B5E" w14:textId="4A41C3B7" w:rsidR="0071080C" w:rsidRPr="00DF236E" w:rsidRDefault="003363F7">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政府の政策とその不十分な実施の結果、障害</w:t>
      </w:r>
      <w:r w:rsidR="0075299A">
        <w:rPr>
          <w:rStyle w:val="None"/>
          <w:rFonts w:asciiTheme="minorEastAsia" w:eastAsiaTheme="minorEastAsia" w:hAnsiTheme="minorEastAsia"/>
          <w:sz w:val="21"/>
          <w:szCs w:val="21"/>
          <w:lang w:eastAsia="ja-JP"/>
        </w:rPr>
        <w:t>のある</w:t>
      </w:r>
      <w:r w:rsidR="00513CF3">
        <w:rPr>
          <w:rStyle w:val="None"/>
          <w:rFonts w:asciiTheme="minorEastAsia" w:eastAsiaTheme="minorEastAsia" w:hAnsiTheme="minorEastAsia"/>
          <w:sz w:val="21"/>
          <w:szCs w:val="21"/>
          <w:lang w:eastAsia="ja-JP"/>
        </w:rPr>
        <w:t>子ども</w:t>
      </w:r>
      <w:r w:rsidRPr="00DF236E">
        <w:rPr>
          <w:rStyle w:val="None"/>
          <w:rFonts w:asciiTheme="minorEastAsia" w:eastAsiaTheme="minorEastAsia" w:hAnsiTheme="minorEastAsia"/>
          <w:sz w:val="21"/>
          <w:szCs w:val="21"/>
          <w:lang w:eastAsia="ja-JP"/>
        </w:rPr>
        <w:t>にしばしば起</w:t>
      </w:r>
      <w:r w:rsidR="00FC77E8">
        <w:rPr>
          <w:rStyle w:val="None"/>
          <w:rFonts w:asciiTheme="minorEastAsia" w:eastAsiaTheme="minorEastAsia" w:hAnsiTheme="minorEastAsia" w:hint="eastAsia"/>
          <w:sz w:val="21"/>
          <w:szCs w:val="21"/>
          <w:lang w:eastAsia="ja-JP"/>
        </w:rPr>
        <w:t>きてい</w:t>
      </w:r>
      <w:r w:rsidRPr="00DF236E">
        <w:rPr>
          <w:rStyle w:val="None"/>
          <w:rFonts w:asciiTheme="minorEastAsia" w:eastAsiaTheme="minorEastAsia" w:hAnsiTheme="minorEastAsia"/>
          <w:sz w:val="21"/>
          <w:szCs w:val="21"/>
          <w:lang w:eastAsia="ja-JP"/>
        </w:rPr>
        <w:t>る現象は以下の通りである：</w:t>
      </w:r>
    </w:p>
    <w:p w14:paraId="58684B81" w14:textId="77777777" w:rsidR="0071080C" w:rsidRPr="00DF236E" w:rsidRDefault="003363F7">
      <w:pPr>
        <w:numPr>
          <w:ilvl w:val="0"/>
          <w:numId w:val="26"/>
        </w:numPr>
        <w:pBdr>
          <w:top w:val="nil"/>
          <w:left w:val="nil"/>
          <w:bottom w:val="nil"/>
          <w:right w:val="nil"/>
          <w:between w:val="nil"/>
          <w:bar w:val="nil"/>
        </w:pBdr>
        <w:spacing w:before="120" w:after="0" w:line="240" w:lineRule="auto"/>
        <w:ind w:left="927"/>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rPr>
        <w:t>ネグレクト</w:t>
      </w:r>
      <w:proofErr w:type="spellEnd"/>
      <w:r w:rsidRPr="00DF236E">
        <w:rPr>
          <w:rFonts w:asciiTheme="minorEastAsia" w:eastAsiaTheme="minorEastAsia" w:hAnsiTheme="minorEastAsia"/>
          <w:sz w:val="21"/>
          <w:szCs w:val="21"/>
        </w:rPr>
        <w:t>：</w:t>
      </w:r>
    </w:p>
    <w:p w14:paraId="34258335" w14:textId="718A29E5" w:rsidR="0071080C" w:rsidRPr="00DF236E" w:rsidRDefault="00FC77E8">
      <w:pPr>
        <w:numPr>
          <w:ilvl w:val="0"/>
          <w:numId w:val="27"/>
        </w:numPr>
        <w:pBdr>
          <w:top w:val="nil"/>
          <w:left w:val="nil"/>
          <w:bottom w:val="nil"/>
          <w:right w:val="nil"/>
          <w:between w:val="nil"/>
          <w:bar w:val="nil"/>
        </w:pBdr>
        <w:spacing w:after="0" w:line="240" w:lineRule="auto"/>
        <w:ind w:left="1287"/>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ja-JP"/>
        </w:rPr>
        <w:t>遺棄</w:t>
      </w:r>
      <w:r w:rsidR="003363F7" w:rsidRPr="00DF236E">
        <w:rPr>
          <w:rFonts w:asciiTheme="minorEastAsia" w:eastAsiaTheme="minorEastAsia" w:hAnsiTheme="minorEastAsia"/>
          <w:sz w:val="21"/>
          <w:szCs w:val="21"/>
        </w:rPr>
        <w:t>；</w:t>
      </w:r>
    </w:p>
    <w:p w14:paraId="1E275EF3" w14:textId="77777777" w:rsidR="0071080C" w:rsidRPr="00DF236E" w:rsidRDefault="003363F7">
      <w:pPr>
        <w:numPr>
          <w:ilvl w:val="0"/>
          <w:numId w:val="27"/>
        </w:numPr>
        <w:pBdr>
          <w:top w:val="nil"/>
          <w:left w:val="nil"/>
          <w:bottom w:val="nil"/>
          <w:right w:val="nil"/>
          <w:between w:val="nil"/>
          <w:bar w:val="nil"/>
        </w:pBdr>
        <w:spacing w:after="0" w:line="240" w:lineRule="auto"/>
        <w:ind w:left="128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家族から引き離された；</w:t>
      </w:r>
    </w:p>
    <w:p w14:paraId="677249D2" w14:textId="65AC51E6" w:rsidR="0071080C" w:rsidRPr="00DF236E" w:rsidRDefault="003363F7">
      <w:pPr>
        <w:numPr>
          <w:ilvl w:val="0"/>
          <w:numId w:val="27"/>
        </w:numPr>
        <w:pBdr>
          <w:top w:val="nil"/>
          <w:left w:val="nil"/>
          <w:bottom w:val="nil"/>
          <w:right w:val="nil"/>
          <w:between w:val="nil"/>
          <w:bar w:val="nil"/>
        </w:pBdr>
        <w:spacing w:after="0" w:line="240" w:lineRule="auto"/>
        <w:ind w:left="1287"/>
        <w:jc w:val="both"/>
        <w:rPr>
          <w:rFonts w:asciiTheme="minorEastAsia" w:eastAsiaTheme="minorEastAsia" w:hAnsiTheme="minorEastAsia"/>
          <w:sz w:val="21"/>
          <w:szCs w:val="21"/>
        </w:rPr>
      </w:pPr>
      <w:r w:rsidRPr="00DF236E">
        <w:rPr>
          <w:rFonts w:asciiTheme="minorEastAsia" w:eastAsiaTheme="minorEastAsia" w:hAnsiTheme="minorEastAsia"/>
          <w:sz w:val="21"/>
          <w:szCs w:val="21"/>
        </w:rPr>
        <w:t>隠</w:t>
      </w:r>
      <w:r w:rsidR="00FC77E8">
        <w:rPr>
          <w:rFonts w:asciiTheme="minorEastAsia" w:eastAsiaTheme="minorEastAsia" w:hAnsiTheme="minorEastAsia" w:hint="eastAsia"/>
          <w:sz w:val="21"/>
          <w:szCs w:val="21"/>
          <w:lang w:eastAsia="ja-JP"/>
        </w:rPr>
        <w:t>さ</w:t>
      </w:r>
      <w:proofErr w:type="spellStart"/>
      <w:r w:rsidRPr="00DF236E">
        <w:rPr>
          <w:rFonts w:asciiTheme="minorEastAsia" w:eastAsiaTheme="minorEastAsia" w:hAnsiTheme="minorEastAsia"/>
          <w:sz w:val="21"/>
          <w:szCs w:val="21"/>
        </w:rPr>
        <w:t>れる</w:t>
      </w:r>
      <w:proofErr w:type="spellEnd"/>
      <w:r w:rsidRPr="00DF236E">
        <w:rPr>
          <w:rFonts w:asciiTheme="minorEastAsia" w:eastAsiaTheme="minorEastAsia" w:hAnsiTheme="minorEastAsia"/>
          <w:sz w:val="21"/>
          <w:szCs w:val="21"/>
        </w:rPr>
        <w:t>；</w:t>
      </w:r>
    </w:p>
    <w:p w14:paraId="2686EA50" w14:textId="6C90EFDE" w:rsidR="0071080C" w:rsidRPr="00DF236E" w:rsidRDefault="003363F7">
      <w:pPr>
        <w:numPr>
          <w:ilvl w:val="0"/>
          <w:numId w:val="27"/>
        </w:numPr>
        <w:pBdr>
          <w:top w:val="nil"/>
          <w:left w:val="nil"/>
          <w:bottom w:val="nil"/>
          <w:right w:val="nil"/>
          <w:between w:val="nil"/>
          <w:bar w:val="nil"/>
        </w:pBdr>
        <w:spacing w:after="0" w:line="240" w:lineRule="auto"/>
        <w:ind w:left="1287"/>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rPr>
        <w:t>監禁</w:t>
      </w:r>
      <w:proofErr w:type="spellEnd"/>
      <w:r w:rsidR="00FC77E8">
        <w:rPr>
          <w:rFonts w:asciiTheme="minorEastAsia" w:eastAsiaTheme="minorEastAsia" w:hAnsiTheme="minorEastAsia" w:hint="eastAsia"/>
          <w:sz w:val="21"/>
          <w:szCs w:val="21"/>
          <w:lang w:eastAsia="ja-JP"/>
        </w:rPr>
        <w:t>；</w:t>
      </w:r>
    </w:p>
    <w:p w14:paraId="20D7BD8E" w14:textId="5069C36F" w:rsidR="0071080C" w:rsidRPr="00DF236E" w:rsidRDefault="00FC77E8">
      <w:pPr>
        <w:numPr>
          <w:ilvl w:val="0"/>
          <w:numId w:val="27"/>
        </w:numPr>
        <w:pBdr>
          <w:top w:val="nil"/>
          <w:left w:val="nil"/>
          <w:bottom w:val="nil"/>
          <w:right w:val="nil"/>
          <w:between w:val="nil"/>
          <w:bar w:val="nil"/>
        </w:pBdr>
        <w:spacing w:after="0" w:line="240" w:lineRule="auto"/>
        <w:ind w:left="1287"/>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ja-JP"/>
        </w:rPr>
        <w:t>剥奪される</w:t>
      </w:r>
      <w:r w:rsidR="003363F7" w:rsidRPr="00DF236E">
        <w:rPr>
          <w:rFonts w:asciiTheme="minorEastAsia" w:eastAsiaTheme="minorEastAsia" w:hAnsiTheme="minorEastAsia"/>
          <w:sz w:val="21"/>
          <w:szCs w:val="21"/>
        </w:rPr>
        <w:t>；</w:t>
      </w:r>
    </w:p>
    <w:p w14:paraId="0F8FB6CC" w14:textId="105FF459" w:rsidR="0071080C" w:rsidRPr="00DF236E" w:rsidRDefault="003363F7">
      <w:pPr>
        <w:numPr>
          <w:ilvl w:val="0"/>
          <w:numId w:val="27"/>
        </w:numPr>
        <w:pBdr>
          <w:top w:val="nil"/>
          <w:left w:val="nil"/>
          <w:bottom w:val="nil"/>
          <w:right w:val="nil"/>
          <w:between w:val="nil"/>
          <w:bar w:val="nil"/>
        </w:pBdr>
        <w:spacing w:after="0" w:line="240" w:lineRule="auto"/>
        <w:ind w:left="1287"/>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無関心／無視</w:t>
      </w:r>
      <w:r w:rsidR="00FC77E8">
        <w:rPr>
          <w:rStyle w:val="None"/>
          <w:rFonts w:asciiTheme="minorEastAsia" w:eastAsiaTheme="minorEastAsia" w:hAnsiTheme="minorEastAsia" w:hint="eastAsia"/>
          <w:sz w:val="21"/>
          <w:szCs w:val="21"/>
          <w:lang w:eastAsia="ja-JP"/>
        </w:rPr>
        <w:t>；</w:t>
      </w:r>
    </w:p>
    <w:p w14:paraId="17646B28" w14:textId="77777777" w:rsidR="0071080C" w:rsidRPr="00DF236E" w:rsidRDefault="003363F7">
      <w:pPr>
        <w:numPr>
          <w:ilvl w:val="0"/>
          <w:numId w:val="27"/>
        </w:numPr>
        <w:pBdr>
          <w:top w:val="nil"/>
          <w:left w:val="nil"/>
          <w:bottom w:val="nil"/>
          <w:right w:val="nil"/>
          <w:between w:val="nil"/>
          <w:bar w:val="nil"/>
        </w:pBdr>
        <w:spacing w:after="0" w:line="240" w:lineRule="auto"/>
        <w:ind w:left="1287"/>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rPr>
        <w:t>人身売買</w:t>
      </w:r>
      <w:proofErr w:type="spellEnd"/>
      <w:r w:rsidRPr="00DF236E">
        <w:rPr>
          <w:rStyle w:val="None"/>
          <w:rFonts w:asciiTheme="minorEastAsia" w:eastAsiaTheme="minorEastAsia" w:hAnsiTheme="minorEastAsia"/>
          <w:sz w:val="21"/>
          <w:szCs w:val="21"/>
        </w:rPr>
        <w:t>；</w:t>
      </w:r>
    </w:p>
    <w:p w14:paraId="026F961B" w14:textId="77777777"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強制的にセックスワーカーにさせられた；</w:t>
      </w:r>
    </w:p>
    <w:p w14:paraId="0DDE429C" w14:textId="5C36120A"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乞食として強制</w:t>
      </w:r>
      <w:r w:rsidR="00FC77E8">
        <w:rPr>
          <w:rFonts w:asciiTheme="minorEastAsia" w:eastAsiaTheme="minorEastAsia" w:hAnsiTheme="minorEastAsia" w:hint="eastAsia"/>
          <w:sz w:val="21"/>
          <w:szCs w:val="21"/>
          <w:lang w:eastAsia="ja-JP"/>
        </w:rPr>
        <w:t>される、乞食として貸し出される</w:t>
      </w:r>
      <w:r w:rsidRPr="00DF236E">
        <w:rPr>
          <w:rFonts w:asciiTheme="minorEastAsia" w:eastAsiaTheme="minorEastAsia" w:hAnsiTheme="minorEastAsia"/>
          <w:sz w:val="21"/>
          <w:szCs w:val="21"/>
          <w:lang w:eastAsia="ja-JP"/>
        </w:rPr>
        <w:t xml:space="preserve">； </w:t>
      </w:r>
    </w:p>
    <w:p w14:paraId="22AE0204" w14:textId="77777777"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rPr>
        <w:t>レイプされた</w:t>
      </w:r>
      <w:proofErr w:type="spellEnd"/>
      <w:r w:rsidRPr="00DF236E">
        <w:rPr>
          <w:rFonts w:asciiTheme="minorEastAsia" w:eastAsiaTheme="minorEastAsia" w:hAnsiTheme="minorEastAsia"/>
          <w:sz w:val="21"/>
          <w:szCs w:val="21"/>
        </w:rPr>
        <w:t>；</w:t>
      </w:r>
    </w:p>
    <w:p w14:paraId="0890056F" w14:textId="66FD6CB2"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学校で</w:t>
      </w:r>
      <w:r w:rsidR="00FC77E8">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教師</w:t>
      </w:r>
      <w:r w:rsidR="00FC77E8">
        <w:rPr>
          <w:rFonts w:asciiTheme="minorEastAsia" w:eastAsiaTheme="minorEastAsia" w:hAnsiTheme="minorEastAsia" w:hint="eastAsia"/>
          <w:sz w:val="21"/>
          <w:szCs w:val="21"/>
          <w:lang w:eastAsia="ja-JP"/>
        </w:rPr>
        <w:t>からの暴力、および</w:t>
      </w:r>
      <w:r w:rsidRPr="00DF236E">
        <w:rPr>
          <w:rFonts w:asciiTheme="minorEastAsia" w:eastAsiaTheme="minorEastAsia" w:hAnsiTheme="minorEastAsia"/>
          <w:sz w:val="21"/>
          <w:szCs w:val="21"/>
          <w:lang w:eastAsia="ja-JP"/>
        </w:rPr>
        <w:t>障害</w:t>
      </w:r>
      <w:r w:rsidR="00FC77E8">
        <w:rPr>
          <w:rFonts w:asciiTheme="minorEastAsia" w:eastAsiaTheme="minorEastAsia" w:hAnsiTheme="minorEastAsia" w:hint="eastAsia"/>
          <w:sz w:val="21"/>
          <w:szCs w:val="21"/>
          <w:lang w:eastAsia="ja-JP"/>
        </w:rPr>
        <w:t>のある子ども</w:t>
      </w:r>
      <w:r w:rsidRPr="00DF236E">
        <w:rPr>
          <w:rFonts w:asciiTheme="minorEastAsia" w:eastAsiaTheme="minorEastAsia" w:hAnsiTheme="minorEastAsia"/>
          <w:sz w:val="21"/>
          <w:szCs w:val="21"/>
          <w:lang w:eastAsia="ja-JP"/>
        </w:rPr>
        <w:t>を扱う機関の職員から</w:t>
      </w:r>
      <w:r w:rsidR="00FC77E8">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暴力；</w:t>
      </w:r>
    </w:p>
    <w:p w14:paraId="182D2CB9" w14:textId="17FADD2C"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rPr>
        <w:t>性的虐待</w:t>
      </w:r>
      <w:proofErr w:type="spellEnd"/>
      <w:r w:rsidRPr="00DF236E">
        <w:rPr>
          <w:rFonts w:asciiTheme="minorEastAsia" w:eastAsiaTheme="minorEastAsia" w:hAnsiTheme="minorEastAsia"/>
          <w:sz w:val="21"/>
          <w:szCs w:val="21"/>
        </w:rPr>
        <w:t>；</w:t>
      </w:r>
    </w:p>
    <w:p w14:paraId="18196DEE" w14:textId="6F4B6A51"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iCs/>
          <w:sz w:val="21"/>
          <w:szCs w:val="21"/>
        </w:rPr>
        <w:t>いじめられ</w:t>
      </w:r>
      <w:proofErr w:type="spellEnd"/>
      <w:r w:rsidR="00FC77E8">
        <w:rPr>
          <w:rStyle w:val="None"/>
          <w:rFonts w:asciiTheme="minorEastAsia" w:eastAsiaTheme="minorEastAsia" w:hAnsiTheme="minorEastAsia" w:hint="eastAsia"/>
          <w:iCs/>
          <w:sz w:val="21"/>
          <w:szCs w:val="21"/>
          <w:lang w:eastAsia="ja-JP"/>
        </w:rPr>
        <w:t>た</w:t>
      </w:r>
      <w:r w:rsidRPr="00DF236E">
        <w:rPr>
          <w:rFonts w:asciiTheme="minorEastAsia" w:eastAsiaTheme="minorEastAsia" w:hAnsiTheme="minorEastAsia"/>
          <w:sz w:val="21"/>
          <w:szCs w:val="21"/>
        </w:rPr>
        <w:t>；</w:t>
      </w:r>
    </w:p>
    <w:p w14:paraId="229B0A32" w14:textId="65E5DA05"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学校から</w:t>
      </w:r>
      <w:r w:rsidR="00FC77E8">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拒否</w:t>
      </w:r>
      <w:r w:rsidR="00FC77E8">
        <w:rPr>
          <w:rFonts w:asciiTheme="minorEastAsia" w:eastAsiaTheme="minorEastAsia" w:hAnsiTheme="minorEastAsia" w:hint="eastAsia"/>
          <w:sz w:val="21"/>
          <w:szCs w:val="21"/>
          <w:lang w:eastAsia="ja-JP"/>
        </w:rPr>
        <w:t>。インクルーシブ校</w:t>
      </w:r>
      <w:r w:rsidRPr="00DF236E">
        <w:rPr>
          <w:rFonts w:asciiTheme="minorEastAsia" w:eastAsiaTheme="minorEastAsia" w:hAnsiTheme="minorEastAsia"/>
          <w:sz w:val="21"/>
          <w:szCs w:val="21"/>
          <w:lang w:eastAsia="ja-JP"/>
        </w:rPr>
        <w:t>からも公立からも拒否された；</w:t>
      </w:r>
    </w:p>
    <w:p w14:paraId="30E2E5A0" w14:textId="77777777"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出生証明書などの法的文書を持っておらず、家族カードに登録されていない。そのため、基本的なサービス（身分証明書（KTP）やその他の法的書類）を受けることができず、将来的に困難が生じるだろう；</w:t>
      </w:r>
    </w:p>
    <w:p w14:paraId="0B8FED37" w14:textId="740F7BCA"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コミュニケーションや表現の自由の剥奪。例えば、ろう児は</w:t>
      </w:r>
      <w:r w:rsidR="00FC77E8">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例外的な学校</w:t>
      </w:r>
      <w:r w:rsidR="00FC77E8">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でも普通の学校でも口話を強制され、教師は手話</w:t>
      </w:r>
      <w:r w:rsidR="00FC77E8">
        <w:rPr>
          <w:rFonts w:asciiTheme="minorEastAsia" w:eastAsiaTheme="minorEastAsia" w:hAnsiTheme="minorEastAsia" w:hint="eastAsia"/>
          <w:sz w:val="21"/>
          <w:szCs w:val="21"/>
          <w:lang w:eastAsia="ja-JP"/>
        </w:rPr>
        <w:t>言語</w:t>
      </w:r>
      <w:r w:rsidRPr="00DF236E">
        <w:rPr>
          <w:rFonts w:asciiTheme="minorEastAsia" w:eastAsiaTheme="minorEastAsia" w:hAnsiTheme="minorEastAsia"/>
          <w:sz w:val="21"/>
          <w:szCs w:val="21"/>
          <w:lang w:eastAsia="ja-JP"/>
        </w:rPr>
        <w:t>を使うことを制限している。このような強制は、しばしば暴力を伴い、トラウマやうつ病を引き起こす；</w:t>
      </w:r>
    </w:p>
    <w:p w14:paraId="2B8C1266" w14:textId="678318EC"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健康診断の欠如や、学校における障害</w:t>
      </w:r>
      <w:r w:rsidR="0075299A">
        <w:rPr>
          <w:rFonts w:asciiTheme="minorEastAsia" w:eastAsiaTheme="minorEastAsia" w:hAnsiTheme="minorEastAsia"/>
          <w:sz w:val="21"/>
          <w:szCs w:val="21"/>
          <w:lang w:eastAsia="ja-JP"/>
        </w:rPr>
        <w:t>のある</w:t>
      </w:r>
      <w:r w:rsidRPr="00DF236E">
        <w:rPr>
          <w:rFonts w:asciiTheme="minorEastAsia" w:eastAsiaTheme="minorEastAsia" w:hAnsiTheme="minorEastAsia"/>
          <w:sz w:val="21"/>
          <w:szCs w:val="21"/>
          <w:lang w:eastAsia="ja-JP"/>
        </w:rPr>
        <w:t>生徒のための障害補助具のニーズを見つけるための早期発見の欠如など、ハビリテーションやリハビリテーションの欠如；</w:t>
      </w:r>
    </w:p>
    <w:p w14:paraId="37AAAE78" w14:textId="07328710" w:rsidR="0071080C" w:rsidRPr="00DF236E" w:rsidRDefault="003363F7">
      <w:pPr>
        <w:numPr>
          <w:ilvl w:val="0"/>
          <w:numId w:val="26"/>
        </w:numPr>
        <w:pBdr>
          <w:top w:val="nil"/>
          <w:left w:val="nil"/>
          <w:bottom w:val="nil"/>
          <w:right w:val="nil"/>
          <w:between w:val="nil"/>
          <w:bar w:val="nil"/>
        </w:pBdr>
        <w:spacing w:after="0" w:line="240" w:lineRule="auto"/>
        <w:ind w:left="927"/>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教育と文化における障害</w:t>
      </w:r>
      <w:r w:rsidR="006E4F00">
        <w:rPr>
          <w:rFonts w:asciiTheme="minorEastAsia" w:eastAsiaTheme="minorEastAsia" w:hAnsiTheme="minorEastAsia" w:hint="eastAsia"/>
          <w:sz w:val="21"/>
          <w:szCs w:val="21"/>
          <w:lang w:eastAsia="ja-JP"/>
        </w:rPr>
        <w:t>のある子ども</w:t>
      </w:r>
      <w:r w:rsidRPr="00DF236E">
        <w:rPr>
          <w:rFonts w:asciiTheme="minorEastAsia" w:eastAsiaTheme="minorEastAsia" w:hAnsiTheme="minorEastAsia"/>
          <w:sz w:val="21"/>
          <w:szCs w:val="21"/>
          <w:lang w:eastAsia="ja-JP"/>
        </w:rPr>
        <w:t>へのレッテル貼り；</w:t>
      </w:r>
    </w:p>
    <w:p w14:paraId="101D0D62" w14:textId="47276557" w:rsidR="000D3119" w:rsidRPr="00A42369" w:rsidRDefault="003363F7" w:rsidP="00A42369">
      <w:pPr>
        <w:numPr>
          <w:ilvl w:val="0"/>
          <w:numId w:val="26"/>
        </w:numPr>
        <w:pBdr>
          <w:top w:val="nil"/>
          <w:left w:val="nil"/>
          <w:bottom w:val="nil"/>
          <w:right w:val="nil"/>
          <w:between w:val="nil"/>
          <w:bar w:val="nil"/>
        </w:pBdr>
        <w:spacing w:after="0" w:line="240" w:lineRule="auto"/>
        <w:ind w:left="1134" w:hanging="567"/>
        <w:jc w:val="both"/>
        <w:rPr>
          <w:rFonts w:asciiTheme="minorEastAsia" w:eastAsiaTheme="minorEastAsia" w:hAnsiTheme="minorEastAsia"/>
          <w:sz w:val="21"/>
          <w:szCs w:val="21"/>
          <w:lang w:eastAsia="ja-JP"/>
        </w:rPr>
      </w:pPr>
      <w:r w:rsidRPr="00A42369">
        <w:rPr>
          <w:rFonts w:asciiTheme="minorEastAsia" w:eastAsiaTheme="minorEastAsia" w:hAnsiTheme="minorEastAsia"/>
          <w:sz w:val="21"/>
          <w:szCs w:val="21"/>
          <w:lang w:eastAsia="ja-JP"/>
        </w:rPr>
        <w:t xml:space="preserve">子どもの精神年齢を認めず、暦年齢しか認めない。知的障害の場合、児童保護法の条文を適用しない。 </w:t>
      </w:r>
    </w:p>
    <w:p w14:paraId="58F78FB2" w14:textId="59C3D635" w:rsidR="006E4F00" w:rsidRPr="00A42369" w:rsidRDefault="003363F7" w:rsidP="006E4F00">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国は、障害のある子どもの最善の利益を守る政策を十分に実施していない。また、国は平等の原則に基づき、障害のある</w:t>
      </w:r>
      <w:r w:rsidR="00784ED5" w:rsidRPr="00A42369">
        <w:rPr>
          <w:rStyle w:val="None"/>
          <w:rFonts w:asciiTheme="minorEastAsia" w:eastAsiaTheme="minorEastAsia" w:hAnsiTheme="minorEastAsia"/>
          <w:sz w:val="21"/>
          <w:szCs w:val="21"/>
          <w:lang w:eastAsia="ja-JP"/>
        </w:rPr>
        <w:t>子ども</w:t>
      </w:r>
      <w:r w:rsidRPr="00A42369">
        <w:rPr>
          <w:rStyle w:val="None"/>
          <w:rFonts w:asciiTheme="minorEastAsia" w:eastAsiaTheme="minorEastAsia" w:hAnsiTheme="minorEastAsia"/>
          <w:sz w:val="21"/>
          <w:szCs w:val="21"/>
          <w:lang w:eastAsia="ja-JP"/>
        </w:rPr>
        <w:t>が自由に意見を述べたり、コミュニケーションをとる権利を保障する政策を確立していない。</w:t>
      </w:r>
    </w:p>
    <w:p w14:paraId="508D4367" w14:textId="7165BB76" w:rsidR="0071080C" w:rsidRPr="007E3D3D" w:rsidRDefault="007C322C">
      <w:pPr>
        <w:spacing w:after="0" w:line="240" w:lineRule="auto"/>
        <w:ind w:left="567"/>
        <w:jc w:val="both"/>
        <w:rPr>
          <w:rStyle w:val="None"/>
          <w:rFonts w:asciiTheme="minorEastAsia" w:eastAsiaTheme="minorEastAsia" w:hAnsiTheme="minorEastAsia"/>
          <w:b/>
          <w:kern w:val="36"/>
          <w:sz w:val="24"/>
          <w:szCs w:val="24"/>
        </w:rPr>
      </w:pPr>
      <w:proofErr w:type="spellStart"/>
      <w:r>
        <w:rPr>
          <w:rStyle w:val="None"/>
          <w:rFonts w:asciiTheme="minorEastAsia" w:eastAsiaTheme="minorEastAsia" w:hAnsiTheme="minorEastAsia"/>
          <w:b/>
          <w:kern w:val="36"/>
          <w:sz w:val="24"/>
          <w:szCs w:val="24"/>
        </w:rPr>
        <w:t>事例</w:t>
      </w:r>
      <w:proofErr w:type="spellEnd"/>
    </w:p>
    <w:p w14:paraId="565FAE0B" w14:textId="4C76E073" w:rsidR="0071080C" w:rsidRPr="00DF236E" w:rsidRDefault="006E4F00">
      <w:pPr>
        <w:numPr>
          <w:ilvl w:val="0"/>
          <w:numId w:val="20"/>
        </w:numPr>
        <w:pBdr>
          <w:top w:val="nil"/>
          <w:left w:val="nil"/>
          <w:bottom w:val="nil"/>
          <w:right w:val="nil"/>
          <w:between w:val="nil"/>
          <w:bar w:val="nil"/>
        </w:pBdr>
        <w:spacing w:after="0" w:line="240" w:lineRule="auto"/>
        <w:ind w:left="927"/>
        <w:jc w:val="both"/>
        <w:rPr>
          <w:rStyle w:val="None"/>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lang w:eastAsia="ja-JP"/>
        </w:rPr>
        <w:t>西</w:t>
      </w:r>
      <w:r w:rsidR="003363F7" w:rsidRPr="00DF236E">
        <w:rPr>
          <w:rStyle w:val="None"/>
          <w:rFonts w:asciiTheme="minorEastAsia" w:eastAsiaTheme="minorEastAsia" w:hAnsiTheme="minorEastAsia"/>
          <w:sz w:val="21"/>
          <w:szCs w:val="21"/>
          <w:lang w:eastAsia="ja-JP"/>
        </w:rPr>
        <w:t>バンドン地区のAdD(7</w:t>
      </w:r>
      <w:r>
        <w:rPr>
          <w:rStyle w:val="None"/>
          <w:rFonts w:asciiTheme="minorEastAsia" w:eastAsiaTheme="minorEastAsia" w:hAnsiTheme="minorEastAsia" w:hint="eastAsia"/>
          <w:sz w:val="21"/>
          <w:szCs w:val="21"/>
          <w:lang w:eastAsia="ja-JP"/>
        </w:rPr>
        <w:t>歳</w:t>
      </w:r>
      <w:r w:rsidR="003363F7" w:rsidRPr="00DF236E">
        <w:rPr>
          <w:rStyle w:val="None"/>
          <w:rFonts w:asciiTheme="minorEastAsia" w:eastAsiaTheme="minorEastAsia" w:hAnsiTheme="minorEastAsia"/>
          <w:sz w:val="21"/>
          <w:szCs w:val="21"/>
          <w:lang w:eastAsia="ja-JP"/>
        </w:rPr>
        <w:t>) - 両親は</w:t>
      </w:r>
      <w:r>
        <w:rPr>
          <w:rStyle w:val="None"/>
          <w:rFonts w:asciiTheme="minorEastAsia" w:eastAsiaTheme="minorEastAsia" w:hAnsiTheme="minorEastAsia" w:hint="eastAsia"/>
          <w:sz w:val="21"/>
          <w:szCs w:val="21"/>
          <w:lang w:eastAsia="ja-JP"/>
        </w:rPr>
        <w:t>障害を</w:t>
      </w:r>
      <w:r w:rsidR="003363F7" w:rsidRPr="00DF236E">
        <w:rPr>
          <w:rStyle w:val="None"/>
          <w:rFonts w:asciiTheme="minorEastAsia" w:eastAsiaTheme="minorEastAsia" w:hAnsiTheme="minorEastAsia"/>
          <w:sz w:val="21"/>
          <w:szCs w:val="21"/>
          <w:lang w:eastAsia="ja-JP"/>
        </w:rPr>
        <w:t>恥じて、</w:t>
      </w:r>
      <w:r w:rsidRPr="00DF236E">
        <w:rPr>
          <w:rStyle w:val="None"/>
          <w:rFonts w:asciiTheme="minorEastAsia" w:eastAsiaTheme="minorEastAsia" w:hAnsiTheme="minorEastAsia"/>
          <w:sz w:val="21"/>
          <w:szCs w:val="21"/>
          <w:lang w:eastAsia="ja-JP"/>
        </w:rPr>
        <w:t>障害</w:t>
      </w:r>
      <w:r>
        <w:rPr>
          <w:rStyle w:val="None"/>
          <w:rFonts w:asciiTheme="minorEastAsia" w:eastAsiaTheme="minorEastAsia" w:hAnsiTheme="minorEastAsia"/>
          <w:sz w:val="21"/>
          <w:szCs w:val="21"/>
          <w:lang w:eastAsia="ja-JP"/>
        </w:rPr>
        <w:t>のある</w:t>
      </w:r>
      <w:r w:rsidRPr="00DF236E">
        <w:rPr>
          <w:rStyle w:val="None"/>
          <w:rFonts w:asciiTheme="minorEastAsia" w:eastAsiaTheme="minorEastAsia" w:hAnsiTheme="minorEastAsia"/>
          <w:sz w:val="21"/>
          <w:szCs w:val="21"/>
          <w:lang w:eastAsia="ja-JP"/>
        </w:rPr>
        <w:t>子どもを閉じ込めた</w:t>
      </w:r>
      <w:r>
        <w:rPr>
          <w:rStyle w:val="None"/>
          <w:rFonts w:asciiTheme="minorEastAsia" w:eastAsiaTheme="minorEastAsia" w:hAnsiTheme="minorEastAsia" w:hint="eastAsia"/>
          <w:sz w:val="21"/>
          <w:szCs w:val="21"/>
          <w:lang w:eastAsia="ja-JP"/>
        </w:rPr>
        <w:t>。その</w:t>
      </w:r>
      <w:r w:rsidR="003363F7" w:rsidRPr="00DF236E">
        <w:rPr>
          <w:rStyle w:val="None"/>
          <w:rFonts w:asciiTheme="minorEastAsia" w:eastAsiaTheme="minorEastAsia" w:hAnsiTheme="minorEastAsia"/>
          <w:sz w:val="21"/>
          <w:szCs w:val="21"/>
          <w:lang w:eastAsia="ja-JP"/>
        </w:rPr>
        <w:t>子は2012年</w:t>
      </w:r>
      <w:r>
        <w:rPr>
          <w:rStyle w:val="None"/>
          <w:rFonts w:asciiTheme="minorEastAsia" w:eastAsiaTheme="minorEastAsia" w:hAnsiTheme="minorEastAsia" w:hint="eastAsia"/>
          <w:sz w:val="21"/>
          <w:szCs w:val="21"/>
          <w:lang w:eastAsia="ja-JP"/>
        </w:rPr>
        <w:t>、</w:t>
      </w:r>
      <w:r w:rsidR="003363F7" w:rsidRPr="00DF236E">
        <w:rPr>
          <w:rStyle w:val="None"/>
          <w:rFonts w:asciiTheme="minorEastAsia" w:eastAsiaTheme="minorEastAsia" w:hAnsiTheme="minorEastAsia"/>
          <w:sz w:val="21"/>
          <w:szCs w:val="21"/>
          <w:lang w:eastAsia="ja-JP"/>
        </w:rPr>
        <w:t>教育へのアクセスが提供されなかった</w:t>
      </w:r>
      <w:r w:rsidR="003363F7" w:rsidRPr="00DF236E">
        <w:rPr>
          <w:rStyle w:val="ae"/>
          <w:rFonts w:asciiTheme="minorEastAsia" w:eastAsiaTheme="minorEastAsia" w:hAnsiTheme="minorEastAsia"/>
          <w:sz w:val="21"/>
          <w:szCs w:val="21"/>
        </w:rPr>
        <w:footnoteReference w:id="12"/>
      </w:r>
      <w:r w:rsidR="003363F7" w:rsidRPr="00DF236E">
        <w:rPr>
          <w:rStyle w:val="None"/>
          <w:rFonts w:asciiTheme="minorEastAsia" w:eastAsiaTheme="minorEastAsia" w:hAnsiTheme="minorEastAsia"/>
          <w:sz w:val="21"/>
          <w:szCs w:val="21"/>
          <w:lang w:eastAsia="ja-JP"/>
        </w:rPr>
        <w:t>。</w:t>
      </w:r>
    </w:p>
    <w:p w14:paraId="2FA4BDDB" w14:textId="77777777" w:rsidR="000D3119" w:rsidRPr="00DF236E" w:rsidRDefault="000D3119" w:rsidP="000D3119">
      <w:pPr>
        <w:spacing w:after="0" w:line="240" w:lineRule="auto"/>
        <w:ind w:left="927"/>
        <w:jc w:val="both"/>
        <w:rPr>
          <w:rStyle w:val="None"/>
          <w:rFonts w:asciiTheme="minorEastAsia" w:eastAsiaTheme="minorEastAsia" w:hAnsiTheme="minorEastAsia"/>
          <w:sz w:val="21"/>
          <w:szCs w:val="21"/>
          <w:lang w:eastAsia="ja-JP"/>
        </w:rPr>
      </w:pPr>
    </w:p>
    <w:p w14:paraId="487E9233" w14:textId="6FA058D8" w:rsidR="000D3119" w:rsidRPr="00A42369" w:rsidRDefault="003363F7" w:rsidP="000D3119">
      <w:pPr>
        <w:numPr>
          <w:ilvl w:val="0"/>
          <w:numId w:val="20"/>
        </w:numPr>
        <w:pBdr>
          <w:top w:val="nil"/>
          <w:left w:val="nil"/>
          <w:bottom w:val="nil"/>
          <w:right w:val="nil"/>
          <w:between w:val="nil"/>
          <w:bar w:val="nil"/>
        </w:pBdr>
        <w:spacing w:after="0" w:line="240" w:lineRule="auto"/>
        <w:ind w:left="916"/>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バンドンに住むポリオによる障害</w:t>
      </w:r>
      <w:r w:rsidR="0075299A" w:rsidRPr="00A42369">
        <w:rPr>
          <w:rStyle w:val="None"/>
          <w:rFonts w:asciiTheme="minorEastAsia" w:eastAsiaTheme="minorEastAsia" w:hAnsiTheme="minorEastAsia"/>
          <w:sz w:val="21"/>
          <w:szCs w:val="21"/>
          <w:lang w:eastAsia="ja-JP"/>
        </w:rPr>
        <w:t>のある</w:t>
      </w:r>
      <w:r w:rsidRPr="00A42369">
        <w:rPr>
          <w:rStyle w:val="None"/>
          <w:rFonts w:asciiTheme="minorEastAsia" w:eastAsiaTheme="minorEastAsia" w:hAnsiTheme="minorEastAsia"/>
          <w:sz w:val="21"/>
          <w:szCs w:val="21"/>
          <w:lang w:eastAsia="ja-JP"/>
        </w:rPr>
        <w:t xml:space="preserve">子どもは、両親によって伝統的な治療を受けることになった。治療終了後、子どもは褥瘡を発症し、障害が悪化した。 </w:t>
      </w:r>
    </w:p>
    <w:p w14:paraId="45EFE0E4" w14:textId="4D964BAF" w:rsidR="000D3119" w:rsidRPr="00D66D83" w:rsidRDefault="0047561A" w:rsidP="00D66D83">
      <w:pPr>
        <w:spacing w:after="0" w:line="240" w:lineRule="auto"/>
        <w:ind w:left="207" w:firstLine="426"/>
        <w:jc w:val="both"/>
        <w:rPr>
          <w:rFonts w:asciiTheme="minorEastAsia" w:eastAsiaTheme="minorEastAsia" w:hAnsiTheme="minorEastAsia"/>
          <w:b/>
          <w:bCs/>
          <w:sz w:val="24"/>
          <w:szCs w:val="24"/>
          <w:lang w:eastAsia="ja-JP"/>
        </w:rPr>
      </w:pPr>
      <w:r w:rsidRPr="0047561A">
        <w:rPr>
          <w:rStyle w:val="None"/>
          <w:rFonts w:asciiTheme="minorEastAsia" w:eastAsiaTheme="minorEastAsia" w:hAnsiTheme="minorEastAsia" w:hint="eastAsia"/>
          <w:b/>
          <w:bCs/>
          <w:sz w:val="24"/>
          <w:szCs w:val="24"/>
          <w:lang w:eastAsia="ja-JP"/>
        </w:rPr>
        <w:t>勧告案</w:t>
      </w:r>
      <w:r w:rsidR="003363F7" w:rsidRPr="007E3D3D">
        <w:rPr>
          <w:rStyle w:val="None"/>
          <w:rFonts w:asciiTheme="minorEastAsia" w:eastAsiaTheme="minorEastAsia" w:hAnsiTheme="minorEastAsia"/>
          <w:b/>
          <w:bCs/>
          <w:sz w:val="24"/>
          <w:szCs w:val="24"/>
          <w:lang w:eastAsia="ja-JP"/>
        </w:rPr>
        <w:t xml:space="preserve"> </w:t>
      </w:r>
    </w:p>
    <w:p w14:paraId="1E936B1D" w14:textId="5BE242B9" w:rsidR="0071080C" w:rsidRPr="00DF236E" w:rsidRDefault="003363F7">
      <w:pPr>
        <w:spacing w:after="0" w:line="240" w:lineRule="auto"/>
        <w:ind w:left="633"/>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国は、社会</w:t>
      </w:r>
      <w:r w:rsidR="006E4F00">
        <w:rPr>
          <w:rStyle w:val="None"/>
          <w:rFonts w:asciiTheme="minorEastAsia" w:eastAsiaTheme="minorEastAsia" w:hAnsiTheme="minorEastAsia" w:hint="eastAsia"/>
          <w:sz w:val="21"/>
          <w:szCs w:val="21"/>
          <w:lang w:eastAsia="ja-JP"/>
        </w:rPr>
        <w:t>の中で</w:t>
      </w:r>
      <w:r w:rsidRPr="00DF236E">
        <w:rPr>
          <w:rStyle w:val="None"/>
          <w:rFonts w:asciiTheme="minorEastAsia" w:eastAsiaTheme="minorEastAsia" w:hAnsiTheme="minorEastAsia"/>
          <w:sz w:val="21"/>
          <w:szCs w:val="21"/>
          <w:lang w:eastAsia="ja-JP"/>
        </w:rPr>
        <w:t>監禁されている</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の状況に関する</w:t>
      </w:r>
      <w:r w:rsidR="006E4F00">
        <w:rPr>
          <w:rStyle w:val="None"/>
          <w:rFonts w:asciiTheme="minorEastAsia" w:eastAsiaTheme="minorEastAsia" w:hAnsiTheme="minorEastAsia" w:hint="eastAsia"/>
          <w:sz w:val="21"/>
          <w:szCs w:val="21"/>
          <w:lang w:eastAsia="ja-JP"/>
        </w:rPr>
        <w:t>知見</w:t>
      </w:r>
      <w:r w:rsidRPr="00DF236E">
        <w:rPr>
          <w:rStyle w:val="None"/>
          <w:rFonts w:asciiTheme="minorEastAsia" w:eastAsiaTheme="minorEastAsia" w:hAnsiTheme="minorEastAsia"/>
          <w:sz w:val="21"/>
          <w:szCs w:val="21"/>
          <w:lang w:eastAsia="ja-JP"/>
        </w:rPr>
        <w:t>に対して、不作為の行為や沈黙</w:t>
      </w:r>
      <w:r w:rsidR="002C4252">
        <w:rPr>
          <w:rStyle w:val="None"/>
          <w:rFonts w:asciiTheme="minorEastAsia" w:eastAsiaTheme="minorEastAsia" w:hAnsiTheme="minorEastAsia" w:hint="eastAsia"/>
          <w:sz w:val="21"/>
          <w:szCs w:val="21"/>
          <w:lang w:eastAsia="ja-JP"/>
        </w:rPr>
        <w:t>に甘んずる</w:t>
      </w:r>
      <w:r w:rsidRPr="00DF236E">
        <w:rPr>
          <w:rStyle w:val="None"/>
          <w:rFonts w:asciiTheme="minorEastAsia" w:eastAsiaTheme="minorEastAsia" w:hAnsiTheme="minorEastAsia"/>
          <w:sz w:val="21"/>
          <w:szCs w:val="21"/>
          <w:lang w:eastAsia="ja-JP"/>
        </w:rPr>
        <w:t>ことなく、行動を起こす必要がある。国は、社会問題省、保健省、教育文化省を通じて、スティグマを減らし、差別的慣習を抑制し、「インドネシア</w:t>
      </w:r>
      <w:r w:rsidR="006E4F00">
        <w:rPr>
          <w:rStyle w:val="None"/>
          <w:rFonts w:asciiTheme="minorEastAsia" w:eastAsiaTheme="minorEastAsia" w:hAnsiTheme="minorEastAsia" w:hint="eastAsia"/>
          <w:sz w:val="21"/>
          <w:szCs w:val="21"/>
          <w:lang w:eastAsia="ja-JP"/>
        </w:rPr>
        <w:t>自宅監禁解消</w:t>
      </w:r>
      <w:r w:rsidRPr="00DF236E">
        <w:rPr>
          <w:rStyle w:val="None"/>
          <w:rFonts w:asciiTheme="minorEastAsia" w:eastAsiaTheme="minorEastAsia" w:hAnsiTheme="minorEastAsia"/>
          <w:sz w:val="21"/>
          <w:szCs w:val="21"/>
          <w:lang w:eastAsia="ja-JP"/>
        </w:rPr>
        <w:t>2015」のプログラムを実施す</w:t>
      </w:r>
      <w:r w:rsidR="006E4F00">
        <w:rPr>
          <w:rStyle w:val="None"/>
          <w:rFonts w:asciiTheme="minorEastAsia" w:eastAsiaTheme="minorEastAsia" w:hAnsiTheme="minorEastAsia" w:hint="eastAsia"/>
          <w:sz w:val="21"/>
          <w:szCs w:val="21"/>
          <w:lang w:eastAsia="ja-JP"/>
        </w:rPr>
        <w:t>べく</w:t>
      </w:r>
      <w:r w:rsidRPr="00DF236E">
        <w:rPr>
          <w:rStyle w:val="None"/>
          <w:rFonts w:asciiTheme="minorEastAsia" w:eastAsiaTheme="minorEastAsia" w:hAnsiTheme="minorEastAsia"/>
          <w:sz w:val="21"/>
          <w:szCs w:val="21"/>
          <w:lang w:eastAsia="ja-JP"/>
        </w:rPr>
        <w:t>、情報発信し、社会化する必要がある。</w:t>
      </w:r>
    </w:p>
    <w:p w14:paraId="1880FAAC" w14:textId="77777777" w:rsidR="0071080C" w:rsidRPr="007E3D3D" w:rsidRDefault="003363F7">
      <w:pPr>
        <w:pStyle w:val="HeadingB"/>
        <w:spacing w:line="360" w:lineRule="auto"/>
        <w:rPr>
          <w:rFonts w:asciiTheme="minorEastAsia" w:eastAsiaTheme="minorEastAsia" w:hAnsiTheme="minorEastAsia"/>
          <w:szCs w:val="24"/>
        </w:rPr>
      </w:pPr>
      <w:bookmarkStart w:id="39" w:name="_Toc477319989"/>
      <w:bookmarkStart w:id="40" w:name="_Toc478040501"/>
      <w:r w:rsidRPr="007E3D3D">
        <w:rPr>
          <w:rStyle w:val="None"/>
          <w:rFonts w:asciiTheme="minorEastAsia" w:eastAsiaTheme="minorEastAsia" w:hAnsiTheme="minorEastAsia"/>
          <w:szCs w:val="24"/>
        </w:rPr>
        <w:t>第8条</w:t>
      </w:r>
      <w:r w:rsidRPr="007E3D3D">
        <w:rPr>
          <w:rStyle w:val="None"/>
          <w:rFonts w:asciiTheme="minorEastAsia" w:eastAsiaTheme="minorEastAsia" w:hAnsiTheme="minorEastAsia"/>
          <w:szCs w:val="24"/>
        </w:rPr>
        <w:tab/>
      </w:r>
      <w:proofErr w:type="spellStart"/>
      <w:r w:rsidRPr="007E3D3D">
        <w:rPr>
          <w:rStyle w:val="None"/>
          <w:rFonts w:asciiTheme="minorEastAsia" w:eastAsiaTheme="minorEastAsia" w:hAnsiTheme="minorEastAsia"/>
          <w:szCs w:val="24"/>
        </w:rPr>
        <w:t>意識の向上</w:t>
      </w:r>
      <w:bookmarkEnd w:id="39"/>
      <w:bookmarkEnd w:id="40"/>
      <w:proofErr w:type="spellEnd"/>
    </w:p>
    <w:p w14:paraId="271D68BC" w14:textId="77777777" w:rsidR="000D3119" w:rsidRPr="00DF236E" w:rsidRDefault="000D3119" w:rsidP="000D3119">
      <w:pPr>
        <w:spacing w:after="0" w:line="240" w:lineRule="auto"/>
        <w:jc w:val="both"/>
        <w:rPr>
          <w:rFonts w:asciiTheme="minorEastAsia" w:eastAsiaTheme="minorEastAsia" w:hAnsiTheme="minorEastAsia"/>
          <w:sz w:val="21"/>
          <w:szCs w:val="21"/>
        </w:rPr>
      </w:pPr>
    </w:p>
    <w:p w14:paraId="1112A50A" w14:textId="693660FF" w:rsidR="000D3119" w:rsidRPr="00A42369" w:rsidRDefault="003363F7" w:rsidP="000D3119">
      <w:pPr>
        <w:pStyle w:val="af"/>
        <w:numPr>
          <w:ilvl w:val="0"/>
          <w:numId w:val="9"/>
        </w:numPr>
        <w:spacing w:after="0" w:line="240" w:lineRule="auto"/>
        <w:ind w:left="567" w:hanging="567"/>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国は、CRPDと2016年法律第8号に関する情報を、様々なメディアを通じて積極的に発信</w:t>
      </w:r>
      <w:r w:rsidR="006E4F00" w:rsidRPr="00A42369">
        <w:rPr>
          <w:rStyle w:val="None"/>
          <w:rFonts w:asciiTheme="minorEastAsia" w:eastAsiaTheme="minorEastAsia" w:hAnsiTheme="minorEastAsia" w:hint="eastAsia"/>
          <w:sz w:val="21"/>
          <w:szCs w:val="21"/>
          <w:lang w:eastAsia="ja-JP"/>
        </w:rPr>
        <w:t>し、社会全体</w:t>
      </w:r>
      <w:r w:rsidRPr="00A42369">
        <w:rPr>
          <w:rStyle w:val="None"/>
          <w:rFonts w:asciiTheme="minorEastAsia" w:eastAsiaTheme="minorEastAsia" w:hAnsiTheme="minorEastAsia"/>
          <w:sz w:val="21"/>
          <w:szCs w:val="21"/>
          <w:lang w:eastAsia="ja-JP"/>
        </w:rPr>
        <w:t>(政府機関、APH、専門機関、地域社会、家族）</w:t>
      </w:r>
      <w:r w:rsidR="006E4F00" w:rsidRPr="00A42369">
        <w:rPr>
          <w:rStyle w:val="None"/>
          <w:rFonts w:asciiTheme="minorEastAsia" w:eastAsiaTheme="minorEastAsia" w:hAnsiTheme="minorEastAsia" w:hint="eastAsia"/>
          <w:sz w:val="21"/>
          <w:szCs w:val="21"/>
          <w:lang w:eastAsia="ja-JP"/>
        </w:rPr>
        <w:t>がこの情報にアクセスしている</w:t>
      </w:r>
      <w:r w:rsidRPr="00A42369">
        <w:rPr>
          <w:rStyle w:val="None"/>
          <w:rFonts w:asciiTheme="minorEastAsia" w:eastAsiaTheme="minorEastAsia" w:hAnsiTheme="minorEastAsia"/>
          <w:sz w:val="21"/>
          <w:szCs w:val="21"/>
          <w:lang w:eastAsia="ja-JP"/>
        </w:rPr>
        <w:t>。</w:t>
      </w:r>
      <w:r w:rsidR="006E4F00" w:rsidRPr="00A42369">
        <w:rPr>
          <w:rStyle w:val="None"/>
          <w:rFonts w:asciiTheme="minorEastAsia" w:eastAsiaTheme="minorEastAsia" w:hAnsiTheme="minorEastAsia" w:hint="eastAsia"/>
          <w:sz w:val="21"/>
          <w:szCs w:val="21"/>
          <w:lang w:eastAsia="ja-JP"/>
        </w:rPr>
        <w:t>（訳注　「発信すべきである」の誤記</w:t>
      </w:r>
      <w:r w:rsidR="00360CC1" w:rsidRPr="00A42369">
        <w:rPr>
          <w:rStyle w:val="None"/>
          <w:rFonts w:asciiTheme="minorEastAsia" w:eastAsiaTheme="minorEastAsia" w:hAnsiTheme="minorEastAsia" w:hint="eastAsia"/>
          <w:sz w:val="21"/>
          <w:szCs w:val="21"/>
          <w:lang w:eastAsia="ja-JP"/>
        </w:rPr>
        <w:t>の可能性がある</w:t>
      </w:r>
      <w:r w:rsidR="006E4F00" w:rsidRPr="00A42369">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 xml:space="preserve"> </w:t>
      </w:r>
    </w:p>
    <w:p w14:paraId="53D25A3A" w14:textId="0514E7FF" w:rsidR="000D3119" w:rsidRPr="00A42369" w:rsidRDefault="003363F7"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国家は、</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に関する既存のパラダイムを変えるための政策を実施し、</w:t>
      </w:r>
      <w:r w:rsidR="006E4F00" w:rsidRPr="00A42369">
        <w:rPr>
          <w:rStyle w:val="None"/>
          <w:rFonts w:asciiTheme="minorEastAsia" w:eastAsiaTheme="minorEastAsia" w:hAnsiTheme="minorEastAsia"/>
          <w:sz w:val="21"/>
          <w:szCs w:val="21"/>
          <w:lang w:eastAsia="ja-JP"/>
        </w:rPr>
        <w:t>マスメディアを含むあらゆる者による</w:t>
      </w:r>
      <w:r w:rsidR="006E4F00" w:rsidRPr="00A42369">
        <w:rPr>
          <w:rStyle w:val="None"/>
          <w:rFonts w:asciiTheme="minorEastAsia" w:eastAsiaTheme="minorEastAsia" w:hAnsiTheme="minorEastAsia" w:hint="eastAsia"/>
          <w:sz w:val="21"/>
          <w:szCs w:val="21"/>
          <w:lang w:eastAsia="ja-JP"/>
        </w:rPr>
        <w:t>、</w:t>
      </w:r>
      <w:r w:rsidRPr="00A42369">
        <w:rPr>
          <w:rStyle w:val="None"/>
          <w:rFonts w:asciiTheme="minorEastAsia" w:eastAsiaTheme="minorEastAsia" w:hAnsiTheme="minorEastAsia"/>
          <w:sz w:val="21"/>
          <w:szCs w:val="21"/>
          <w:lang w:eastAsia="ja-JP"/>
        </w:rPr>
        <w:t>CRPDの目標に逆行するような差別的慣行</w:t>
      </w:r>
      <w:r w:rsidR="006E4F00" w:rsidRPr="00A42369">
        <w:rPr>
          <w:rStyle w:val="None"/>
          <w:rFonts w:asciiTheme="minorEastAsia" w:eastAsiaTheme="minorEastAsia" w:hAnsiTheme="minorEastAsia" w:hint="eastAsia"/>
          <w:sz w:val="21"/>
          <w:szCs w:val="21"/>
          <w:lang w:eastAsia="ja-JP"/>
        </w:rPr>
        <w:t>と</w:t>
      </w:r>
      <w:r w:rsidRPr="00A42369">
        <w:rPr>
          <w:rStyle w:val="None"/>
          <w:rFonts w:asciiTheme="minorEastAsia" w:eastAsiaTheme="minorEastAsia" w:hAnsiTheme="minorEastAsia"/>
          <w:sz w:val="21"/>
          <w:szCs w:val="21"/>
          <w:lang w:eastAsia="ja-JP"/>
        </w:rPr>
        <w:t>搾取</w:t>
      </w:r>
      <w:r w:rsidR="006E4F00" w:rsidRPr="00A42369">
        <w:rPr>
          <w:rStyle w:val="None"/>
          <w:rFonts w:asciiTheme="minorEastAsia" w:eastAsiaTheme="minorEastAsia" w:hAnsiTheme="minorEastAsia" w:hint="eastAsia"/>
          <w:sz w:val="21"/>
          <w:szCs w:val="21"/>
          <w:lang w:eastAsia="ja-JP"/>
        </w:rPr>
        <w:t>に対する</w:t>
      </w:r>
      <w:r w:rsidRPr="00A42369">
        <w:rPr>
          <w:rStyle w:val="None"/>
          <w:rFonts w:asciiTheme="minorEastAsia" w:eastAsiaTheme="minorEastAsia" w:hAnsiTheme="minorEastAsia"/>
          <w:sz w:val="21"/>
          <w:szCs w:val="21"/>
          <w:lang w:eastAsia="ja-JP"/>
        </w:rPr>
        <w:t xml:space="preserve">予防措置を講じ、対策を講じなければならない。  </w:t>
      </w:r>
    </w:p>
    <w:p w14:paraId="69558E94" w14:textId="4A0E90BD"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lang w:eastAsia="ja-JP"/>
        </w:rPr>
        <w:t>国は、障害についての理解に関する情報を広める活動を実施してきた。しかし、その活動に</w:t>
      </w:r>
      <w:r w:rsidR="0095783F" w:rsidRPr="00A42369">
        <w:rPr>
          <w:rStyle w:val="None"/>
          <w:rFonts w:asciiTheme="minorEastAsia" w:eastAsiaTheme="minorEastAsia" w:hAnsiTheme="minorEastAsia"/>
          <w:sz w:val="21"/>
          <w:szCs w:val="21"/>
          <w:lang w:eastAsia="ja-JP"/>
        </w:rPr>
        <w:t>障害のある人</w:t>
      </w:r>
      <w:r w:rsidRPr="00A42369">
        <w:rPr>
          <w:rStyle w:val="None"/>
          <w:rFonts w:asciiTheme="minorEastAsia" w:eastAsiaTheme="minorEastAsia" w:hAnsiTheme="minorEastAsia"/>
          <w:sz w:val="21"/>
          <w:szCs w:val="21"/>
          <w:lang w:eastAsia="ja-JP"/>
        </w:rPr>
        <w:t>が最大限に参加しているとは言い難い。その一例として、国や地方自治体が聴覚障害に関する問題や難聴者への対応についての社会</w:t>
      </w:r>
      <w:r w:rsidR="005A1F3B">
        <w:rPr>
          <w:rStyle w:val="None"/>
          <w:rFonts w:asciiTheme="minorEastAsia" w:eastAsiaTheme="minorEastAsia" w:hAnsiTheme="minorEastAsia" w:hint="eastAsia"/>
          <w:sz w:val="21"/>
          <w:szCs w:val="21"/>
          <w:lang w:eastAsia="ja-JP"/>
        </w:rPr>
        <w:t>規範</w:t>
      </w:r>
      <w:r w:rsidRPr="00A42369">
        <w:rPr>
          <w:rStyle w:val="None"/>
          <w:rFonts w:asciiTheme="minorEastAsia" w:eastAsiaTheme="minorEastAsia" w:hAnsiTheme="minorEastAsia"/>
          <w:sz w:val="21"/>
          <w:szCs w:val="21"/>
          <w:lang w:eastAsia="ja-JP"/>
        </w:rPr>
        <w:t>化を実施していたが、社会</w:t>
      </w:r>
      <w:r w:rsidR="005A1F3B">
        <w:rPr>
          <w:rStyle w:val="None"/>
          <w:rFonts w:asciiTheme="minorEastAsia" w:eastAsiaTheme="minorEastAsia" w:hAnsiTheme="minorEastAsia" w:hint="eastAsia"/>
          <w:sz w:val="21"/>
          <w:szCs w:val="21"/>
          <w:lang w:eastAsia="ja-JP"/>
        </w:rPr>
        <w:t>規範</w:t>
      </w:r>
      <w:r w:rsidRPr="00A42369">
        <w:rPr>
          <w:rStyle w:val="None"/>
          <w:rFonts w:asciiTheme="minorEastAsia" w:eastAsiaTheme="minorEastAsia" w:hAnsiTheme="minorEastAsia"/>
          <w:sz w:val="21"/>
          <w:szCs w:val="21"/>
          <w:lang w:eastAsia="ja-JP"/>
        </w:rPr>
        <w:t>化の</w:t>
      </w:r>
      <w:r w:rsidR="00B14235" w:rsidRPr="00A42369">
        <w:rPr>
          <w:rStyle w:val="None"/>
          <w:rFonts w:asciiTheme="minorEastAsia" w:eastAsiaTheme="minorEastAsia" w:hAnsiTheme="minorEastAsia" w:hint="eastAsia"/>
          <w:sz w:val="21"/>
          <w:szCs w:val="21"/>
          <w:lang w:eastAsia="ja-JP"/>
        </w:rPr>
        <w:t>発表</w:t>
      </w:r>
      <w:r w:rsidRPr="00A42369">
        <w:rPr>
          <w:rStyle w:val="None"/>
          <w:rFonts w:asciiTheme="minorEastAsia" w:eastAsiaTheme="minorEastAsia" w:hAnsiTheme="minorEastAsia"/>
          <w:sz w:val="21"/>
          <w:szCs w:val="21"/>
          <w:lang w:eastAsia="ja-JP"/>
        </w:rPr>
        <w:t>全体に難聴者のコミュニティが</w:t>
      </w:r>
      <w:r w:rsidR="00B14235" w:rsidRPr="00A42369">
        <w:rPr>
          <w:rStyle w:val="None"/>
          <w:rFonts w:asciiTheme="minorEastAsia" w:eastAsiaTheme="minorEastAsia" w:hAnsiTheme="minorEastAsia" w:hint="eastAsia"/>
          <w:sz w:val="21"/>
          <w:szCs w:val="21"/>
          <w:lang w:eastAsia="ja-JP"/>
        </w:rPr>
        <w:t>全く</w:t>
      </w:r>
      <w:r w:rsidRPr="00A42369">
        <w:rPr>
          <w:rStyle w:val="None"/>
          <w:rFonts w:asciiTheme="minorEastAsia" w:eastAsiaTheme="minorEastAsia" w:hAnsiTheme="minorEastAsia"/>
          <w:sz w:val="21"/>
          <w:szCs w:val="21"/>
          <w:lang w:eastAsia="ja-JP"/>
        </w:rPr>
        <w:t xml:space="preserve">関与することなく実施されていた事例がある。 </w:t>
      </w:r>
    </w:p>
    <w:p w14:paraId="124BB50F" w14:textId="64E8B938" w:rsidR="0071080C" w:rsidRPr="00DF236E" w:rsidRDefault="003363F7">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その結果、</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に対する差別的慣行、スティグマ、</w:t>
      </w:r>
      <w:r w:rsidR="00B14235">
        <w:rPr>
          <w:rStyle w:val="None"/>
          <w:rFonts w:asciiTheme="minorEastAsia" w:eastAsiaTheme="minorEastAsia" w:hAnsiTheme="minorEastAsia" w:hint="eastAsia"/>
          <w:sz w:val="21"/>
          <w:szCs w:val="21"/>
          <w:lang w:eastAsia="ja-JP"/>
        </w:rPr>
        <w:t>固定観念</w:t>
      </w:r>
      <w:r w:rsidRPr="00DF236E">
        <w:rPr>
          <w:rStyle w:val="None"/>
          <w:rFonts w:asciiTheme="minorEastAsia" w:eastAsiaTheme="minorEastAsia" w:hAnsiTheme="minorEastAsia"/>
          <w:sz w:val="21"/>
          <w:szCs w:val="21"/>
          <w:lang w:eastAsia="ja-JP"/>
        </w:rPr>
        <w:t>、搾取が</w:t>
      </w:r>
      <w:r w:rsidR="00B14235">
        <w:rPr>
          <w:rStyle w:val="None"/>
          <w:rFonts w:asciiTheme="minorEastAsia" w:eastAsiaTheme="minorEastAsia" w:hAnsiTheme="minorEastAsia" w:hint="eastAsia"/>
          <w:sz w:val="21"/>
          <w:szCs w:val="21"/>
          <w:lang w:eastAsia="ja-JP"/>
        </w:rPr>
        <w:t>次のように</w:t>
      </w:r>
      <w:r w:rsidRPr="00DF236E">
        <w:rPr>
          <w:rStyle w:val="None"/>
          <w:rFonts w:asciiTheme="minorEastAsia" w:eastAsiaTheme="minorEastAsia" w:hAnsiTheme="minorEastAsia"/>
          <w:sz w:val="21"/>
          <w:szCs w:val="21"/>
          <w:lang w:eastAsia="ja-JP"/>
        </w:rPr>
        <w:t>続いている</w:t>
      </w:r>
      <w:r w:rsidR="00B14235">
        <w:rPr>
          <w:rStyle w:val="None"/>
          <w:rFonts w:asciiTheme="minorEastAsia" w:eastAsiaTheme="minorEastAsia" w:hAnsiTheme="minorEastAsia" w:hint="eastAsia"/>
          <w:sz w:val="21"/>
          <w:szCs w:val="21"/>
          <w:lang w:eastAsia="ja-JP"/>
        </w:rPr>
        <w:t>ことが、本レポート作成過程のフィールド調査で示された</w:t>
      </w:r>
      <w:r w:rsidRPr="00DF236E">
        <w:rPr>
          <w:rStyle w:val="None"/>
          <w:rFonts w:asciiTheme="minorEastAsia" w:eastAsiaTheme="minorEastAsia" w:hAnsiTheme="minorEastAsia"/>
          <w:sz w:val="21"/>
          <w:szCs w:val="21"/>
          <w:lang w:eastAsia="ja-JP"/>
        </w:rPr>
        <w:t>：</w:t>
      </w:r>
    </w:p>
    <w:p w14:paraId="7D6DCC7F" w14:textId="1031D127" w:rsidR="0071080C" w:rsidRPr="00DF236E" w:rsidRDefault="003363F7">
      <w:pPr>
        <w:numPr>
          <w:ilvl w:val="0"/>
          <w:numId w:val="28"/>
        </w:numPr>
        <w:pBdr>
          <w:top w:val="nil"/>
          <w:left w:val="nil"/>
          <w:bottom w:val="nil"/>
          <w:right w:val="nil"/>
          <w:between w:val="nil"/>
          <w:bar w:val="nil"/>
        </w:pBdr>
        <w:spacing w:before="120"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親はいまだに、障害のある子</w:t>
      </w:r>
      <w:r w:rsidR="00B14235">
        <w:rPr>
          <w:rFonts w:asciiTheme="minorEastAsia" w:eastAsiaTheme="minorEastAsia" w:hAnsiTheme="minorEastAsia" w:hint="eastAsia"/>
          <w:sz w:val="21"/>
          <w:szCs w:val="21"/>
          <w:lang w:eastAsia="ja-JP"/>
        </w:rPr>
        <w:t>ども</w:t>
      </w:r>
      <w:r w:rsidRPr="00DF236E">
        <w:rPr>
          <w:rFonts w:asciiTheme="minorEastAsia" w:eastAsiaTheme="minorEastAsia" w:hAnsiTheme="minorEastAsia"/>
          <w:sz w:val="21"/>
          <w:szCs w:val="21"/>
          <w:lang w:eastAsia="ja-JP"/>
        </w:rPr>
        <w:t>を人前から隠したり、監禁したりしている；</w:t>
      </w:r>
    </w:p>
    <w:p w14:paraId="784B3259" w14:textId="1C09F88E" w:rsidR="0071080C" w:rsidRPr="00DF236E" w:rsidRDefault="003363F7">
      <w:pPr>
        <w:numPr>
          <w:ilvl w:val="0"/>
          <w:numId w:val="28"/>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アクセシビリティの原則を満たさないばかりか、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を危険にさら</w:t>
      </w:r>
      <w:r w:rsidR="00360CC1">
        <w:rPr>
          <w:rFonts w:asciiTheme="minorEastAsia" w:eastAsiaTheme="minorEastAsia" w:hAnsiTheme="minorEastAsia" w:hint="eastAsia"/>
          <w:sz w:val="21"/>
          <w:szCs w:val="21"/>
          <w:lang w:eastAsia="ja-JP"/>
        </w:rPr>
        <w:t>している、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のための物理的</w:t>
      </w:r>
      <w:r w:rsidR="00B14235">
        <w:rPr>
          <w:rFonts w:asciiTheme="minorEastAsia" w:eastAsiaTheme="minorEastAsia" w:hAnsiTheme="minorEastAsia" w:hint="eastAsia"/>
          <w:sz w:val="21"/>
          <w:szCs w:val="21"/>
          <w:lang w:eastAsia="ja-JP"/>
        </w:rPr>
        <w:t>アクセシビリティ</w:t>
      </w:r>
      <w:r w:rsidR="00360CC1">
        <w:rPr>
          <w:rFonts w:asciiTheme="minorEastAsia" w:eastAsiaTheme="minorEastAsia" w:hAnsiTheme="minorEastAsia" w:hint="eastAsia"/>
          <w:sz w:val="21"/>
          <w:szCs w:val="21"/>
          <w:lang w:eastAsia="ja-JP"/>
        </w:rPr>
        <w:t>をめぐる</w:t>
      </w:r>
      <w:r w:rsidR="00B14235">
        <w:rPr>
          <w:rFonts w:asciiTheme="minorEastAsia" w:eastAsiaTheme="minorEastAsia" w:hAnsiTheme="minorEastAsia" w:hint="eastAsia"/>
          <w:sz w:val="21"/>
          <w:szCs w:val="21"/>
          <w:lang w:eastAsia="ja-JP"/>
        </w:rPr>
        <w:t>進展</w:t>
      </w:r>
      <w:r w:rsidRPr="00DF236E">
        <w:rPr>
          <w:rStyle w:val="ae"/>
          <w:rFonts w:asciiTheme="minorEastAsia" w:eastAsiaTheme="minorEastAsia" w:hAnsiTheme="minorEastAsia"/>
          <w:sz w:val="21"/>
          <w:szCs w:val="21"/>
        </w:rPr>
        <w:footnoteReference w:id="13"/>
      </w:r>
      <w:r w:rsidR="00360CC1" w:rsidRPr="00DF236E">
        <w:rPr>
          <w:rFonts w:asciiTheme="minorEastAsia" w:eastAsiaTheme="minorEastAsia" w:hAnsiTheme="minorEastAsia"/>
          <w:sz w:val="21"/>
          <w:szCs w:val="21"/>
          <w:lang w:eastAsia="ja-JP"/>
        </w:rPr>
        <w:t>。</w:t>
      </w:r>
    </w:p>
    <w:p w14:paraId="77D7773D" w14:textId="45D0B690" w:rsidR="0071080C" w:rsidRPr="00DF236E" w:rsidRDefault="003363F7">
      <w:pPr>
        <w:numPr>
          <w:ilvl w:val="0"/>
          <w:numId w:val="28"/>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すべての地域で</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に関する法</w:t>
      </w:r>
      <w:r w:rsidR="00B14235">
        <w:rPr>
          <w:rFonts w:asciiTheme="minorEastAsia" w:eastAsiaTheme="minorEastAsia" w:hAnsiTheme="minorEastAsia" w:hint="eastAsia"/>
          <w:sz w:val="21"/>
          <w:szCs w:val="21"/>
          <w:lang w:eastAsia="ja-JP"/>
        </w:rPr>
        <w:t>制度</w:t>
      </w:r>
      <w:r w:rsidRPr="00DF236E">
        <w:rPr>
          <w:rFonts w:asciiTheme="minorEastAsia" w:eastAsiaTheme="minorEastAsia" w:hAnsiTheme="minorEastAsia"/>
          <w:sz w:val="21"/>
          <w:szCs w:val="21"/>
          <w:lang w:eastAsia="ja-JP"/>
        </w:rPr>
        <w:t xml:space="preserve">が整備されているわけではない。 </w:t>
      </w:r>
    </w:p>
    <w:p w14:paraId="2006698E" w14:textId="5E1C2F69" w:rsidR="0071080C" w:rsidRPr="00DF236E" w:rsidRDefault="003363F7">
      <w:pPr>
        <w:numPr>
          <w:ilvl w:val="0"/>
          <w:numId w:val="28"/>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同情されるために</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 xml:space="preserve">のふりをする物乞いもいる。 </w:t>
      </w:r>
    </w:p>
    <w:p w14:paraId="3C0B36E5" w14:textId="75AE477A" w:rsidR="000D3119" w:rsidRPr="00A42369" w:rsidRDefault="0095783F" w:rsidP="00A42369">
      <w:pPr>
        <w:numPr>
          <w:ilvl w:val="0"/>
          <w:numId w:val="28"/>
        </w:numPr>
        <w:pBdr>
          <w:top w:val="nil"/>
          <w:left w:val="nil"/>
          <w:bottom w:val="nil"/>
          <w:right w:val="nil"/>
          <w:between w:val="nil"/>
          <w:bar w:val="nil"/>
        </w:pBdr>
        <w:spacing w:after="0" w:line="240" w:lineRule="auto"/>
        <w:ind w:left="720" w:hanging="11"/>
        <w:jc w:val="both"/>
        <w:rPr>
          <w:rFonts w:asciiTheme="minorEastAsia" w:eastAsiaTheme="minorEastAsia" w:hAnsiTheme="minorEastAsia"/>
          <w:sz w:val="21"/>
          <w:szCs w:val="21"/>
          <w:lang w:eastAsia="ja-JP"/>
        </w:rPr>
      </w:pPr>
      <w:r w:rsidRPr="00A42369">
        <w:rPr>
          <w:rFonts w:asciiTheme="minorEastAsia" w:eastAsiaTheme="minorEastAsia" w:hAnsiTheme="minorEastAsia"/>
          <w:sz w:val="21"/>
          <w:szCs w:val="21"/>
          <w:lang w:eastAsia="ja-JP"/>
        </w:rPr>
        <w:t>障害のある人</w:t>
      </w:r>
      <w:r w:rsidR="003363F7" w:rsidRPr="00A42369">
        <w:rPr>
          <w:rFonts w:asciiTheme="minorEastAsia" w:eastAsiaTheme="minorEastAsia" w:hAnsiTheme="minorEastAsia"/>
          <w:sz w:val="21"/>
          <w:szCs w:val="21"/>
          <w:lang w:eastAsia="ja-JP"/>
        </w:rPr>
        <w:t xml:space="preserve">はまた、テレビ番組や日常的なジョークの対象にもなっている。  </w:t>
      </w:r>
    </w:p>
    <w:p w14:paraId="1545C5E3" w14:textId="77777777" w:rsidR="0071080C" w:rsidRPr="00DF236E" w:rsidRDefault="003363F7">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多くの規制や政策が、意識を高めるという国の義務に準拠していない。</w:t>
      </w:r>
    </w:p>
    <w:p w14:paraId="30C54F03" w14:textId="1BDDAFC6" w:rsidR="0071080C" w:rsidRPr="00DF236E" w:rsidRDefault="003363F7">
      <w:pPr>
        <w:numPr>
          <w:ilvl w:val="0"/>
          <w:numId w:val="29"/>
        </w:numPr>
        <w:pBdr>
          <w:top w:val="nil"/>
          <w:left w:val="nil"/>
          <w:bottom w:val="nil"/>
          <w:right w:val="nil"/>
          <w:between w:val="nil"/>
          <w:bar w:val="nil"/>
        </w:pBdr>
        <w:spacing w:before="120"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社会福祉に関する2009年法律第11号は、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を社会福祉問題</w:t>
      </w:r>
      <w:r w:rsidR="00B14235">
        <w:rPr>
          <w:rFonts w:asciiTheme="minorEastAsia" w:eastAsiaTheme="minorEastAsia" w:hAnsiTheme="minorEastAsia" w:hint="eastAsia"/>
          <w:sz w:val="21"/>
          <w:szCs w:val="21"/>
          <w:lang w:eastAsia="ja-JP"/>
        </w:rPr>
        <w:t>をもつ</w:t>
      </w:r>
      <w:r w:rsidRPr="00DF236E">
        <w:rPr>
          <w:rFonts w:asciiTheme="minorEastAsia" w:eastAsiaTheme="minorEastAsia" w:hAnsiTheme="minorEastAsia"/>
          <w:sz w:val="21"/>
          <w:szCs w:val="21"/>
          <w:lang w:eastAsia="ja-JP"/>
        </w:rPr>
        <w:t>22のカテゴリー</w:t>
      </w:r>
      <w:r w:rsidR="00B14235" w:rsidRPr="00DF236E">
        <w:rPr>
          <w:rFonts w:asciiTheme="minorEastAsia" w:eastAsiaTheme="minorEastAsia" w:hAnsiTheme="minorEastAsia"/>
          <w:sz w:val="21"/>
          <w:szCs w:val="21"/>
          <w:lang w:eastAsia="ja-JP"/>
        </w:rPr>
        <w:t>（PMKS）</w:t>
      </w:r>
      <w:r w:rsidRPr="00DF236E">
        <w:rPr>
          <w:rFonts w:asciiTheme="minorEastAsia" w:eastAsiaTheme="minorEastAsia" w:hAnsiTheme="minorEastAsia"/>
          <w:sz w:val="21"/>
          <w:szCs w:val="21"/>
          <w:lang w:eastAsia="ja-JP"/>
        </w:rPr>
        <w:t>のひとつに位置づけた。その結果、</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は社会プログラムの対象となり、問題</w:t>
      </w:r>
      <w:r w:rsidR="00B14235">
        <w:rPr>
          <w:rFonts w:asciiTheme="minorEastAsia" w:eastAsiaTheme="minorEastAsia" w:hAnsiTheme="minorEastAsia" w:hint="eastAsia"/>
          <w:sz w:val="21"/>
          <w:szCs w:val="21"/>
          <w:lang w:eastAsia="ja-JP"/>
        </w:rPr>
        <w:t>のある人</w:t>
      </w:r>
      <w:r w:rsidRPr="00DF236E">
        <w:rPr>
          <w:rFonts w:asciiTheme="minorEastAsia" w:eastAsiaTheme="minorEastAsia" w:hAnsiTheme="minorEastAsia"/>
          <w:sz w:val="21"/>
          <w:szCs w:val="21"/>
          <w:lang w:eastAsia="ja-JP"/>
        </w:rPr>
        <w:t>とみなされ続けることで、ステレオタイプ、スティグマ、差別はますます強化される</w:t>
      </w:r>
      <w:r w:rsidR="00D52C17">
        <w:rPr>
          <w:rFonts w:asciiTheme="minorEastAsia" w:eastAsiaTheme="minorEastAsia" w:hAnsiTheme="minorEastAsia" w:hint="eastAsia"/>
          <w:sz w:val="21"/>
          <w:szCs w:val="21"/>
          <w:lang w:eastAsia="ja-JP"/>
        </w:rPr>
        <w:t>ことにならざるを得ない</w:t>
      </w:r>
      <w:r w:rsidRPr="00DF236E">
        <w:rPr>
          <w:rFonts w:asciiTheme="minorEastAsia" w:eastAsiaTheme="minorEastAsia" w:hAnsiTheme="minorEastAsia"/>
          <w:sz w:val="21"/>
          <w:szCs w:val="21"/>
          <w:lang w:eastAsia="ja-JP"/>
        </w:rPr>
        <w:t>；</w:t>
      </w:r>
    </w:p>
    <w:p w14:paraId="1C74ECC0" w14:textId="6545A9DA" w:rsidR="0071080C" w:rsidRPr="00DF236E" w:rsidRDefault="003363F7">
      <w:pPr>
        <w:numPr>
          <w:ilvl w:val="0"/>
          <w:numId w:val="29"/>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97138">
        <w:rPr>
          <w:rFonts w:asciiTheme="minorEastAsia" w:eastAsiaTheme="minorEastAsia" w:hAnsiTheme="minorEastAsia"/>
          <w:sz w:val="21"/>
          <w:szCs w:val="21"/>
          <w:lang w:eastAsia="ja-JP"/>
        </w:rPr>
        <w:t>社会問題省の職務と</w:t>
      </w:r>
      <w:r w:rsidRPr="00DF236E">
        <w:rPr>
          <w:rFonts w:asciiTheme="minorEastAsia" w:eastAsiaTheme="minorEastAsia" w:hAnsiTheme="minorEastAsia"/>
          <w:sz w:val="21"/>
          <w:szCs w:val="21"/>
          <w:lang w:eastAsia="ja-JP"/>
        </w:rPr>
        <w:t>作業手順に関する社会問題大臣決定</w:t>
      </w:r>
      <w:r w:rsidR="00D97138" w:rsidRPr="00DF236E">
        <w:rPr>
          <w:rFonts w:asciiTheme="minorEastAsia" w:eastAsiaTheme="minorEastAsia" w:hAnsiTheme="minorEastAsia"/>
          <w:sz w:val="21"/>
          <w:szCs w:val="21"/>
          <w:lang w:eastAsia="ja-JP"/>
        </w:rPr>
        <w:t>2005</w:t>
      </w:r>
      <w:r w:rsidR="00D97138">
        <w:rPr>
          <w:rFonts w:asciiTheme="minorEastAsia" w:eastAsiaTheme="minorEastAsia" w:hAnsiTheme="minorEastAsia" w:hint="eastAsia"/>
          <w:sz w:val="21"/>
          <w:szCs w:val="21"/>
          <w:lang w:eastAsia="ja-JP"/>
        </w:rPr>
        <w:t>年</w:t>
      </w:r>
      <w:r w:rsidRPr="00DF236E">
        <w:rPr>
          <w:rFonts w:asciiTheme="minorEastAsia" w:eastAsiaTheme="minorEastAsia" w:hAnsiTheme="minorEastAsia"/>
          <w:sz w:val="21"/>
          <w:szCs w:val="21"/>
          <w:lang w:eastAsia="ja-JP"/>
        </w:rPr>
        <w:t>第82/HUK号は、インドネシアにおける</w:t>
      </w:r>
      <w:r w:rsidR="0095783F">
        <w:rPr>
          <w:rFonts w:asciiTheme="minorEastAsia" w:eastAsiaTheme="minorEastAsia" w:hAnsiTheme="minorEastAsia"/>
          <w:sz w:val="21"/>
          <w:szCs w:val="21"/>
          <w:lang w:eastAsia="ja-JP"/>
        </w:rPr>
        <w:t>障害のある人</w:t>
      </w:r>
      <w:r w:rsidR="00D97138">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問題に対処する中心的</w:t>
      </w:r>
      <w:r w:rsidR="00D52C17">
        <w:rPr>
          <w:rFonts w:asciiTheme="minorEastAsia" w:eastAsiaTheme="minorEastAsia" w:hAnsiTheme="minorEastAsia" w:hint="eastAsia"/>
          <w:sz w:val="21"/>
          <w:szCs w:val="21"/>
          <w:lang w:eastAsia="ja-JP"/>
        </w:rPr>
        <w:t>な所轄</w:t>
      </w:r>
      <w:r w:rsidRPr="00DF236E">
        <w:rPr>
          <w:rFonts w:asciiTheme="minorEastAsia" w:eastAsiaTheme="minorEastAsia" w:hAnsiTheme="minorEastAsia"/>
          <w:sz w:val="21"/>
          <w:szCs w:val="21"/>
          <w:lang w:eastAsia="ja-JP"/>
        </w:rPr>
        <w:t>はインドネシア共和国社会問題省であると述べている。このような決定は、障害に対する固定観念とスティグマを強めるだけである。さらに、</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の権利の実現において、省庁間の調整</w:t>
      </w:r>
      <w:r w:rsidR="00D97138">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維持をより複雑にしている。社会</w:t>
      </w:r>
      <w:r w:rsidR="00D97138">
        <w:rPr>
          <w:rFonts w:asciiTheme="minorEastAsia" w:eastAsiaTheme="minorEastAsia" w:hAnsiTheme="minorEastAsia" w:hint="eastAsia"/>
          <w:sz w:val="21"/>
          <w:szCs w:val="21"/>
          <w:lang w:eastAsia="ja-JP"/>
        </w:rPr>
        <w:t>問題</w:t>
      </w:r>
      <w:r w:rsidRPr="00DF236E">
        <w:rPr>
          <w:rFonts w:asciiTheme="minorEastAsia" w:eastAsiaTheme="minorEastAsia" w:hAnsiTheme="minorEastAsia"/>
          <w:sz w:val="21"/>
          <w:szCs w:val="21"/>
          <w:lang w:eastAsia="ja-JP"/>
        </w:rPr>
        <w:t>省は、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社会で普通に社会的機能を発揮できるようにするための社会サービスやリハビリテーションの提供、すなわち機能回復や発達の過程に、その任務をより集中させる傾向にある。しかし、このプログラムは、その計画や実施過程に</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やその家族が関与していない；</w:t>
      </w:r>
    </w:p>
    <w:p w14:paraId="60CC50BB" w14:textId="482001DE" w:rsidR="000D3119" w:rsidRPr="00A42369" w:rsidRDefault="003363F7" w:rsidP="00A42369">
      <w:pPr>
        <w:numPr>
          <w:ilvl w:val="0"/>
          <w:numId w:val="29"/>
        </w:numPr>
        <w:pBdr>
          <w:top w:val="nil"/>
          <w:left w:val="nil"/>
          <w:bottom w:val="nil"/>
          <w:right w:val="nil"/>
          <w:between w:val="nil"/>
          <w:bar w:val="nil"/>
        </w:pBdr>
        <w:spacing w:after="0" w:line="240" w:lineRule="auto"/>
        <w:ind w:left="1276" w:hanging="709"/>
        <w:jc w:val="both"/>
        <w:rPr>
          <w:rFonts w:asciiTheme="minorEastAsia" w:eastAsiaTheme="minorEastAsia" w:hAnsiTheme="minorEastAsia"/>
          <w:sz w:val="21"/>
          <w:szCs w:val="21"/>
          <w:lang w:eastAsia="ja-JP"/>
        </w:rPr>
      </w:pPr>
      <w:r w:rsidRPr="00A42369">
        <w:rPr>
          <w:rFonts w:asciiTheme="minorEastAsia" w:eastAsiaTheme="minorEastAsia" w:hAnsiTheme="minorEastAsia"/>
          <w:sz w:val="21"/>
          <w:szCs w:val="21"/>
          <w:lang w:eastAsia="ja-JP"/>
        </w:rPr>
        <w:t>RPJMDに関する2014年内務大臣令第27号は、慈善的な地域開発に障害者問題を含めるという社会問題大臣決定</w:t>
      </w:r>
      <w:r w:rsidR="00D97138" w:rsidRPr="00A42369">
        <w:rPr>
          <w:rFonts w:asciiTheme="minorEastAsia" w:eastAsiaTheme="minorEastAsia" w:hAnsiTheme="minorEastAsia"/>
          <w:sz w:val="21"/>
          <w:szCs w:val="21"/>
          <w:lang w:eastAsia="ja-JP"/>
        </w:rPr>
        <w:t>2010</w:t>
      </w:r>
      <w:r w:rsidR="00D97138" w:rsidRPr="00A42369">
        <w:rPr>
          <w:rFonts w:asciiTheme="minorEastAsia" w:eastAsiaTheme="minorEastAsia" w:hAnsiTheme="minorEastAsia" w:hint="eastAsia"/>
          <w:sz w:val="21"/>
          <w:szCs w:val="21"/>
          <w:lang w:eastAsia="ja-JP"/>
        </w:rPr>
        <w:t>年</w:t>
      </w:r>
      <w:r w:rsidRPr="00A42369">
        <w:rPr>
          <w:rFonts w:asciiTheme="minorEastAsia" w:eastAsiaTheme="minorEastAsia" w:hAnsiTheme="minorEastAsia"/>
          <w:sz w:val="21"/>
          <w:szCs w:val="21"/>
          <w:lang w:eastAsia="ja-JP"/>
        </w:rPr>
        <w:t>第80/HUK号の実施を確認するものであり、地域開発計画に</w:t>
      </w:r>
      <w:r w:rsidR="0095783F" w:rsidRPr="00A42369">
        <w:rPr>
          <w:rFonts w:asciiTheme="minorEastAsia" w:eastAsiaTheme="minorEastAsia" w:hAnsiTheme="minorEastAsia"/>
          <w:sz w:val="21"/>
          <w:szCs w:val="21"/>
          <w:lang w:eastAsia="ja-JP"/>
        </w:rPr>
        <w:t>障害のある人</w:t>
      </w:r>
      <w:r w:rsidRPr="00A42369">
        <w:rPr>
          <w:rFonts w:asciiTheme="minorEastAsia" w:eastAsiaTheme="minorEastAsia" w:hAnsiTheme="minorEastAsia"/>
          <w:sz w:val="21"/>
          <w:szCs w:val="21"/>
          <w:lang w:eastAsia="ja-JP"/>
        </w:rPr>
        <w:t xml:space="preserve">／その組織を参加させるまでには至っていない。 </w:t>
      </w:r>
    </w:p>
    <w:p w14:paraId="1941F758" w14:textId="77777777" w:rsidR="0071080C" w:rsidRPr="00DF236E" w:rsidRDefault="003363F7">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 xml:space="preserve">障害に関する2004～2013年国家行動計画（RAN）は、インクルーシブ社会に向けた人権問題への認識を高める試みとして、人権に関する国家行動計画（RANHAM）に組み込まれたが、実施という点ではまだ弱い。 </w:t>
      </w:r>
    </w:p>
    <w:p w14:paraId="12BAA38B" w14:textId="77777777" w:rsidR="0071080C" w:rsidRPr="007E3D3D" w:rsidRDefault="003363F7">
      <w:pPr>
        <w:pStyle w:val="HeadingB"/>
        <w:rPr>
          <w:rFonts w:asciiTheme="minorEastAsia" w:eastAsiaTheme="minorEastAsia" w:hAnsiTheme="minorEastAsia"/>
          <w:szCs w:val="24"/>
        </w:rPr>
      </w:pPr>
      <w:bookmarkStart w:id="41" w:name="_Toc477319990"/>
      <w:bookmarkStart w:id="42" w:name="_Toc478040502"/>
      <w:r w:rsidRPr="007E3D3D">
        <w:rPr>
          <w:rStyle w:val="None"/>
          <w:rFonts w:asciiTheme="minorEastAsia" w:eastAsiaTheme="minorEastAsia" w:hAnsiTheme="minorEastAsia"/>
          <w:szCs w:val="24"/>
        </w:rPr>
        <w:t>第9条</w:t>
      </w:r>
      <w:r w:rsidRPr="007E3D3D">
        <w:rPr>
          <w:rStyle w:val="None"/>
          <w:rFonts w:asciiTheme="minorEastAsia" w:eastAsiaTheme="minorEastAsia" w:hAnsiTheme="minorEastAsia"/>
          <w:szCs w:val="24"/>
        </w:rPr>
        <w:tab/>
        <w:t xml:space="preserve"> </w:t>
      </w:r>
      <w:proofErr w:type="spellStart"/>
      <w:r w:rsidRPr="007E3D3D">
        <w:rPr>
          <w:rStyle w:val="None"/>
          <w:rFonts w:asciiTheme="minorEastAsia" w:eastAsiaTheme="minorEastAsia" w:hAnsiTheme="minorEastAsia"/>
          <w:szCs w:val="24"/>
        </w:rPr>
        <w:t>アクセシビリティ</w:t>
      </w:r>
      <w:bookmarkEnd w:id="41"/>
      <w:bookmarkEnd w:id="42"/>
      <w:proofErr w:type="spellEnd"/>
    </w:p>
    <w:p w14:paraId="1D20C44B" w14:textId="77777777" w:rsidR="000D3119" w:rsidRPr="00DF236E" w:rsidRDefault="000D3119" w:rsidP="000D3119">
      <w:pPr>
        <w:spacing w:after="0" w:line="240" w:lineRule="auto"/>
        <w:jc w:val="both"/>
        <w:rPr>
          <w:rFonts w:asciiTheme="minorEastAsia" w:eastAsiaTheme="minorEastAsia" w:hAnsiTheme="minorEastAsia"/>
          <w:sz w:val="21"/>
          <w:szCs w:val="21"/>
        </w:rPr>
      </w:pPr>
    </w:p>
    <w:p w14:paraId="4FD6B19D" w14:textId="3B62C6DE" w:rsidR="000D3119" w:rsidRPr="00A42369" w:rsidRDefault="003363F7"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shd w:val="clear" w:color="auto" w:fill="FFFFFF"/>
          <w:lang w:eastAsia="ja-JP"/>
        </w:rPr>
        <w:t>インドネシアは、アクセシビリティの問題を規定する2016年法律第8号をすでに制定している。国は、</w:t>
      </w:r>
      <w:r w:rsidR="0095783F" w:rsidRPr="00A42369">
        <w:rPr>
          <w:rStyle w:val="None"/>
          <w:rFonts w:asciiTheme="minorEastAsia" w:eastAsiaTheme="minorEastAsia" w:hAnsiTheme="minorEastAsia"/>
          <w:sz w:val="21"/>
          <w:szCs w:val="21"/>
          <w:shd w:val="clear" w:color="auto" w:fill="FFFFFF"/>
          <w:lang w:eastAsia="ja-JP"/>
        </w:rPr>
        <w:t>障害のある人</w:t>
      </w:r>
      <w:r w:rsidRPr="00A42369">
        <w:rPr>
          <w:rStyle w:val="None"/>
          <w:rFonts w:asciiTheme="minorEastAsia" w:eastAsiaTheme="minorEastAsia" w:hAnsiTheme="minorEastAsia"/>
          <w:sz w:val="21"/>
          <w:szCs w:val="21"/>
          <w:shd w:val="clear" w:color="auto" w:fill="FFFFFF"/>
          <w:lang w:eastAsia="ja-JP"/>
        </w:rPr>
        <w:t>が自立し、生活のあらゆる場面に参加できるような施設の提供を確保することを目的とした政策を定めている。しかし、このような政策には、平等の原則に基づくアクセシビリティの権利を満たす保証が伴っておらず、快適性、利便性、</w:t>
      </w:r>
      <w:r w:rsidR="00D97138" w:rsidRPr="00A42369">
        <w:rPr>
          <w:rStyle w:val="None"/>
          <w:rFonts w:asciiTheme="minorEastAsia" w:eastAsiaTheme="minorEastAsia" w:hAnsiTheme="minorEastAsia" w:hint="eastAsia"/>
          <w:sz w:val="21"/>
          <w:szCs w:val="21"/>
          <w:shd w:val="clear" w:color="auto" w:fill="FFFFFF"/>
          <w:lang w:eastAsia="ja-JP"/>
        </w:rPr>
        <w:t>自立、</w:t>
      </w:r>
      <w:r w:rsidRPr="00A42369">
        <w:rPr>
          <w:rStyle w:val="None"/>
          <w:rFonts w:asciiTheme="minorEastAsia" w:eastAsiaTheme="minorEastAsia" w:hAnsiTheme="minorEastAsia"/>
          <w:sz w:val="21"/>
          <w:szCs w:val="21"/>
          <w:shd w:val="clear" w:color="auto" w:fill="FFFFFF"/>
          <w:lang w:eastAsia="ja-JP"/>
        </w:rPr>
        <w:t>安全性の原則を無視した、</w:t>
      </w:r>
      <w:r w:rsidR="00360CC1" w:rsidRPr="00A42369">
        <w:rPr>
          <w:rStyle w:val="None"/>
          <w:rFonts w:asciiTheme="minorEastAsia" w:eastAsiaTheme="minorEastAsia" w:hAnsiTheme="minorEastAsia" w:hint="eastAsia"/>
          <w:sz w:val="21"/>
          <w:szCs w:val="21"/>
          <w:shd w:val="clear" w:color="auto" w:fill="FFFFFF"/>
          <w:lang w:eastAsia="ja-JP"/>
        </w:rPr>
        <w:t>おざなりで</w:t>
      </w:r>
      <w:r w:rsidRPr="00A42369">
        <w:rPr>
          <w:rStyle w:val="None"/>
          <w:rFonts w:asciiTheme="minorEastAsia" w:eastAsiaTheme="minorEastAsia" w:hAnsiTheme="minorEastAsia"/>
          <w:sz w:val="21"/>
          <w:szCs w:val="21"/>
          <w:shd w:val="clear" w:color="auto" w:fill="FFFFFF"/>
          <w:lang w:eastAsia="ja-JP"/>
        </w:rPr>
        <w:t>形式的な実施に留まっている。現行の法律や規則の実施に関する既存の計画、予算、監視、評価は、</w:t>
      </w:r>
      <w:r w:rsidR="0095783F" w:rsidRPr="00A42369">
        <w:rPr>
          <w:rStyle w:val="None"/>
          <w:rFonts w:asciiTheme="minorEastAsia" w:eastAsiaTheme="minorEastAsia" w:hAnsiTheme="minorEastAsia"/>
          <w:sz w:val="21"/>
          <w:szCs w:val="21"/>
          <w:shd w:val="clear" w:color="auto" w:fill="FFFFFF"/>
          <w:lang w:eastAsia="ja-JP"/>
        </w:rPr>
        <w:t>障害のある人</w:t>
      </w:r>
      <w:r w:rsidRPr="00A42369">
        <w:rPr>
          <w:rStyle w:val="None"/>
          <w:rFonts w:asciiTheme="minorEastAsia" w:eastAsiaTheme="minorEastAsia" w:hAnsiTheme="minorEastAsia"/>
          <w:sz w:val="21"/>
          <w:szCs w:val="21"/>
          <w:shd w:val="clear" w:color="auto" w:fill="FFFFFF"/>
          <w:lang w:eastAsia="ja-JP"/>
        </w:rPr>
        <w:t>の参加</w:t>
      </w:r>
      <w:r w:rsidR="00D97138" w:rsidRPr="00A42369">
        <w:rPr>
          <w:rStyle w:val="None"/>
          <w:rFonts w:asciiTheme="minorEastAsia" w:eastAsiaTheme="minorEastAsia" w:hAnsiTheme="minorEastAsia" w:hint="eastAsia"/>
          <w:sz w:val="21"/>
          <w:szCs w:val="21"/>
          <w:shd w:val="clear" w:color="auto" w:fill="FFFFFF"/>
          <w:lang w:eastAsia="ja-JP"/>
        </w:rPr>
        <w:t>を</w:t>
      </w:r>
      <w:r w:rsidRPr="00A42369">
        <w:rPr>
          <w:rStyle w:val="None"/>
          <w:rFonts w:asciiTheme="minorEastAsia" w:eastAsiaTheme="minorEastAsia" w:hAnsiTheme="minorEastAsia"/>
          <w:sz w:val="21"/>
          <w:szCs w:val="21"/>
          <w:shd w:val="clear" w:color="auto" w:fill="FFFFFF"/>
          <w:lang w:eastAsia="ja-JP"/>
        </w:rPr>
        <w:t>十分に</w:t>
      </w:r>
      <w:r w:rsidR="00D97138" w:rsidRPr="00A42369">
        <w:rPr>
          <w:rStyle w:val="None"/>
          <w:rFonts w:asciiTheme="minorEastAsia" w:eastAsiaTheme="minorEastAsia" w:hAnsiTheme="minorEastAsia" w:hint="eastAsia"/>
          <w:sz w:val="21"/>
          <w:szCs w:val="21"/>
          <w:shd w:val="clear" w:color="auto" w:fill="FFFFFF"/>
          <w:lang w:eastAsia="ja-JP"/>
        </w:rPr>
        <w:t>伴って</w:t>
      </w:r>
      <w:r w:rsidRPr="00A42369">
        <w:rPr>
          <w:rStyle w:val="None"/>
          <w:rFonts w:asciiTheme="minorEastAsia" w:eastAsiaTheme="minorEastAsia" w:hAnsiTheme="minorEastAsia"/>
          <w:sz w:val="21"/>
          <w:szCs w:val="21"/>
          <w:shd w:val="clear" w:color="auto" w:fill="FFFFFF"/>
          <w:lang w:eastAsia="ja-JP"/>
        </w:rPr>
        <w:t xml:space="preserve">いない。  </w:t>
      </w:r>
    </w:p>
    <w:p w14:paraId="7A68BCDB" w14:textId="77777777" w:rsidR="0071080C" w:rsidRPr="00DF236E" w:rsidRDefault="003363F7">
      <w:pPr>
        <w:numPr>
          <w:ilvl w:val="0"/>
          <w:numId w:val="9"/>
        </w:numPr>
        <w:spacing w:after="0" w:line="240" w:lineRule="auto"/>
        <w:ind w:left="567" w:hanging="567"/>
        <w:contextualSpacing/>
        <w:jc w:val="both"/>
        <w:rPr>
          <w:rStyle w:val="None"/>
          <w:rFonts w:asciiTheme="minorEastAsia" w:eastAsiaTheme="minorEastAsia" w:hAnsiTheme="minorEastAsia"/>
          <w:sz w:val="21"/>
          <w:szCs w:val="21"/>
          <w:shd w:val="clear" w:color="auto" w:fill="FFFFFF"/>
          <w:lang w:eastAsia="ja-JP"/>
        </w:rPr>
      </w:pPr>
      <w:r w:rsidRPr="00DF236E">
        <w:rPr>
          <w:rStyle w:val="None"/>
          <w:rFonts w:asciiTheme="minorEastAsia" w:eastAsiaTheme="minorEastAsia" w:hAnsiTheme="minorEastAsia"/>
          <w:sz w:val="21"/>
          <w:szCs w:val="21"/>
          <w:shd w:val="clear" w:color="auto" w:fill="FFFFFF"/>
          <w:lang w:eastAsia="ja-JP"/>
        </w:rPr>
        <w:t xml:space="preserve">アクセシビリティの権利を実現する上での問題点には、以下のようなものがある： </w:t>
      </w:r>
    </w:p>
    <w:p w14:paraId="1F22222F" w14:textId="51A1E8D5" w:rsidR="0071080C" w:rsidRPr="00DF236E" w:rsidRDefault="00D97138">
      <w:pPr>
        <w:numPr>
          <w:ilvl w:val="1"/>
          <w:numId w:val="30"/>
        </w:numPr>
        <w:pBdr>
          <w:top w:val="nil"/>
          <w:left w:val="nil"/>
          <w:bottom w:val="nil"/>
          <w:right w:val="nil"/>
          <w:between w:val="nil"/>
          <w:bar w:val="nil"/>
        </w:pBdr>
        <w:spacing w:before="120" w:after="0" w:line="240" w:lineRule="auto"/>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shd w:val="clear" w:color="auto" w:fill="FFFFFF"/>
          <w:lang w:eastAsia="ja-JP"/>
        </w:rPr>
        <w:t>国でも</w:t>
      </w:r>
      <w:r w:rsidR="003363F7" w:rsidRPr="00DF236E">
        <w:rPr>
          <w:rStyle w:val="None"/>
          <w:rFonts w:asciiTheme="minorEastAsia" w:eastAsiaTheme="minorEastAsia" w:hAnsiTheme="minorEastAsia"/>
          <w:sz w:val="21"/>
          <w:szCs w:val="21"/>
          <w:shd w:val="clear" w:color="auto" w:fill="FFFFFF"/>
          <w:lang w:eastAsia="ja-JP"/>
        </w:rPr>
        <w:t xml:space="preserve">どの都市や地域でも、国や地方自治体が発表したアクセシビリティに関するグランドデザインはない。 </w:t>
      </w:r>
    </w:p>
    <w:p w14:paraId="7B862C07" w14:textId="6DA557BD" w:rsidR="0071080C" w:rsidRPr="00DF236E" w:rsidRDefault="003363F7">
      <w:pPr>
        <w:numPr>
          <w:ilvl w:val="1"/>
          <w:numId w:val="30"/>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アクセシビリティの側面は、公共事業省からAIA（建築家協会）、請負業者、</w:t>
      </w:r>
      <w:r w:rsidR="00D97138">
        <w:rPr>
          <w:rStyle w:val="None"/>
          <w:rFonts w:asciiTheme="minorEastAsia" w:eastAsiaTheme="minorEastAsia" w:hAnsiTheme="minorEastAsia" w:hint="eastAsia"/>
          <w:sz w:val="21"/>
          <w:szCs w:val="21"/>
          <w:shd w:val="clear" w:color="auto" w:fill="FFFFFF"/>
          <w:lang w:eastAsia="ja-JP"/>
        </w:rPr>
        <w:t>作業員</w:t>
      </w:r>
      <w:r w:rsidRPr="00DF236E">
        <w:rPr>
          <w:rStyle w:val="None"/>
          <w:rFonts w:asciiTheme="minorEastAsia" w:eastAsiaTheme="minorEastAsia" w:hAnsiTheme="minorEastAsia"/>
          <w:sz w:val="21"/>
          <w:szCs w:val="21"/>
          <w:shd w:val="clear" w:color="auto" w:fill="FFFFFF"/>
          <w:lang w:eastAsia="ja-JP"/>
        </w:rPr>
        <w:t>への</w:t>
      </w:r>
      <w:r w:rsidR="00D97138" w:rsidRPr="00DF236E">
        <w:rPr>
          <w:rStyle w:val="None"/>
          <w:rFonts w:asciiTheme="minorEastAsia" w:eastAsiaTheme="minorEastAsia" w:hAnsiTheme="minorEastAsia"/>
          <w:sz w:val="21"/>
          <w:szCs w:val="21"/>
          <w:shd w:val="clear" w:color="auto" w:fill="FFFFFF"/>
          <w:lang w:eastAsia="ja-JP"/>
        </w:rPr>
        <w:t>十分な</w:t>
      </w:r>
      <w:r w:rsidRPr="00DF236E">
        <w:rPr>
          <w:rStyle w:val="None"/>
          <w:rFonts w:asciiTheme="minorEastAsia" w:eastAsiaTheme="minorEastAsia" w:hAnsiTheme="minorEastAsia"/>
          <w:sz w:val="21"/>
          <w:szCs w:val="21"/>
          <w:shd w:val="clear" w:color="auto" w:fill="FFFFFF"/>
          <w:lang w:eastAsia="ja-JP"/>
        </w:rPr>
        <w:t>周知や監視が行われていない。DPOは、計画、監視、実行のプロセスに関与していない；</w:t>
      </w:r>
    </w:p>
    <w:p w14:paraId="65540945" w14:textId="5148F00C" w:rsidR="0071080C" w:rsidRPr="00DF236E" w:rsidRDefault="003363F7">
      <w:pPr>
        <w:numPr>
          <w:ilvl w:val="1"/>
          <w:numId w:val="30"/>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メンテナンスのためのフォローアップ、特に公共建築物の修繕</w:t>
      </w:r>
      <w:r w:rsidR="009F4071">
        <w:rPr>
          <w:rStyle w:val="None"/>
          <w:rFonts w:asciiTheme="minorEastAsia" w:eastAsiaTheme="minorEastAsia" w:hAnsiTheme="minorEastAsia" w:hint="eastAsia"/>
          <w:sz w:val="21"/>
          <w:szCs w:val="21"/>
          <w:shd w:val="clear" w:color="auto" w:fill="FFFFFF"/>
          <w:lang w:eastAsia="ja-JP"/>
        </w:rPr>
        <w:t>に</w:t>
      </w:r>
      <w:r w:rsidRPr="00DF236E">
        <w:rPr>
          <w:rStyle w:val="None"/>
          <w:rFonts w:asciiTheme="minorEastAsia" w:eastAsiaTheme="minorEastAsia" w:hAnsiTheme="minorEastAsia"/>
          <w:sz w:val="21"/>
          <w:szCs w:val="21"/>
          <w:shd w:val="clear" w:color="auto" w:fill="FFFFFF"/>
          <w:lang w:eastAsia="ja-JP"/>
        </w:rPr>
        <w:t>、最大限の努力が払われていない；</w:t>
      </w:r>
    </w:p>
    <w:p w14:paraId="63F4784D" w14:textId="2DBC1B75" w:rsidR="0071080C" w:rsidRPr="00DF236E" w:rsidRDefault="003363F7">
      <w:pPr>
        <w:numPr>
          <w:ilvl w:val="1"/>
          <w:numId w:val="30"/>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アクセシビリティの提供は地域開発計画の主流にはなっておらず、政策立案者や機関・地域の長</w:t>
      </w:r>
      <w:r w:rsidR="00D97138">
        <w:rPr>
          <w:rStyle w:val="None"/>
          <w:rFonts w:asciiTheme="minorEastAsia" w:eastAsiaTheme="minorEastAsia" w:hAnsiTheme="minorEastAsia" w:hint="eastAsia"/>
          <w:sz w:val="21"/>
          <w:szCs w:val="21"/>
          <w:shd w:val="clear" w:color="auto" w:fill="FFFFFF"/>
          <w:lang w:eastAsia="ja-JP"/>
        </w:rPr>
        <w:t>の</w:t>
      </w:r>
      <w:r w:rsidRPr="00DF236E">
        <w:rPr>
          <w:rStyle w:val="None"/>
          <w:rFonts w:asciiTheme="minorEastAsia" w:eastAsiaTheme="minorEastAsia" w:hAnsiTheme="minorEastAsia"/>
          <w:sz w:val="21"/>
          <w:szCs w:val="21"/>
          <w:shd w:val="clear" w:color="auto" w:fill="FFFFFF"/>
          <w:lang w:eastAsia="ja-JP"/>
        </w:rPr>
        <w:t>個人</w:t>
      </w:r>
      <w:r w:rsidR="00D97138">
        <w:rPr>
          <w:rStyle w:val="None"/>
          <w:rFonts w:asciiTheme="minorEastAsia" w:eastAsiaTheme="minorEastAsia" w:hAnsiTheme="minorEastAsia" w:hint="eastAsia"/>
          <w:sz w:val="21"/>
          <w:szCs w:val="21"/>
          <w:shd w:val="clear" w:color="auto" w:fill="FFFFFF"/>
          <w:lang w:eastAsia="ja-JP"/>
        </w:rPr>
        <w:t>的</w:t>
      </w:r>
      <w:r w:rsidRPr="00DF236E">
        <w:rPr>
          <w:rStyle w:val="None"/>
          <w:rFonts w:asciiTheme="minorEastAsia" w:eastAsiaTheme="minorEastAsia" w:hAnsiTheme="minorEastAsia"/>
          <w:sz w:val="21"/>
          <w:szCs w:val="21"/>
          <w:shd w:val="clear" w:color="auto" w:fill="FFFFFF"/>
          <w:lang w:eastAsia="ja-JP"/>
        </w:rPr>
        <w:t>好意に依存している。</w:t>
      </w:r>
      <w:r w:rsidR="00D97138">
        <w:rPr>
          <w:rStyle w:val="None"/>
          <w:rFonts w:asciiTheme="minorEastAsia" w:eastAsiaTheme="minorEastAsia" w:hAnsiTheme="minorEastAsia" w:hint="eastAsia"/>
          <w:sz w:val="21"/>
          <w:szCs w:val="21"/>
          <w:shd w:val="clear" w:color="auto" w:fill="FFFFFF"/>
          <w:lang w:eastAsia="ja-JP"/>
        </w:rPr>
        <w:t>そのため</w:t>
      </w:r>
      <w:r w:rsidR="009F4071">
        <w:rPr>
          <w:rStyle w:val="None"/>
          <w:rFonts w:asciiTheme="minorEastAsia" w:eastAsiaTheme="minorEastAsia" w:hAnsiTheme="minorEastAsia" w:hint="eastAsia"/>
          <w:sz w:val="21"/>
          <w:szCs w:val="21"/>
          <w:shd w:val="clear" w:color="auto" w:fill="FFFFFF"/>
          <w:lang w:eastAsia="ja-JP"/>
        </w:rPr>
        <w:t>長続き</w:t>
      </w:r>
      <w:r w:rsidR="00D97138">
        <w:rPr>
          <w:rStyle w:val="None"/>
          <w:rFonts w:asciiTheme="minorEastAsia" w:eastAsiaTheme="minorEastAsia" w:hAnsiTheme="minorEastAsia" w:hint="eastAsia"/>
          <w:sz w:val="21"/>
          <w:szCs w:val="21"/>
          <w:shd w:val="clear" w:color="auto" w:fill="FFFFFF"/>
          <w:lang w:eastAsia="ja-JP"/>
        </w:rPr>
        <w:t>する保証はない。</w:t>
      </w:r>
    </w:p>
    <w:p w14:paraId="34B812D1" w14:textId="7531C8DE" w:rsidR="0071080C" w:rsidRPr="00DF236E" w:rsidRDefault="003363F7">
      <w:pPr>
        <w:numPr>
          <w:ilvl w:val="1"/>
          <w:numId w:val="30"/>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政策立案者やプログラム実施者の間では、物理的アクセシビリティと非物理的アクセシビリティが</w:t>
      </w:r>
      <w:r w:rsidR="001C0797">
        <w:rPr>
          <w:rStyle w:val="None"/>
          <w:rFonts w:asciiTheme="minorEastAsia" w:eastAsiaTheme="minorEastAsia" w:hAnsiTheme="minorEastAsia" w:hint="eastAsia"/>
          <w:sz w:val="21"/>
          <w:szCs w:val="21"/>
          <w:shd w:val="clear" w:color="auto" w:fill="FFFFFF"/>
          <w:lang w:eastAsia="ja-JP"/>
        </w:rPr>
        <w:t>まとまり</w:t>
      </w:r>
      <w:r w:rsidRPr="00DF236E">
        <w:rPr>
          <w:rStyle w:val="None"/>
          <w:rFonts w:asciiTheme="minorEastAsia" w:eastAsiaTheme="minorEastAsia" w:hAnsiTheme="minorEastAsia"/>
          <w:sz w:val="21"/>
          <w:szCs w:val="21"/>
          <w:shd w:val="clear" w:color="auto" w:fill="FFFFFF"/>
          <w:lang w:eastAsia="ja-JP"/>
        </w:rPr>
        <w:t xml:space="preserve">として互いに支え合っているという認識はほとんどない。  </w:t>
      </w:r>
    </w:p>
    <w:p w14:paraId="550F5367" w14:textId="1050B461" w:rsidR="00A42369" w:rsidRPr="00D66D83" w:rsidRDefault="003363F7" w:rsidP="00D66D83">
      <w:pPr>
        <w:numPr>
          <w:ilvl w:val="1"/>
          <w:numId w:val="30"/>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shd w:val="clear" w:color="auto" w:fill="FFFFFF"/>
          <w:lang w:eastAsia="ja-JP"/>
        </w:rPr>
        <w:t>物理的および非物理的なアクセシビリティ施設を利用する際に差別的な扱いを受けた</w:t>
      </w:r>
      <w:r w:rsidR="0095783F" w:rsidRPr="00A42369">
        <w:rPr>
          <w:rStyle w:val="None"/>
          <w:rFonts w:asciiTheme="minorEastAsia" w:eastAsiaTheme="minorEastAsia" w:hAnsiTheme="minorEastAsia"/>
          <w:sz w:val="21"/>
          <w:szCs w:val="21"/>
          <w:shd w:val="clear" w:color="auto" w:fill="FFFFFF"/>
          <w:lang w:eastAsia="ja-JP"/>
        </w:rPr>
        <w:t>障害のある人</w:t>
      </w:r>
      <w:r w:rsidRPr="00A42369">
        <w:rPr>
          <w:rStyle w:val="None"/>
          <w:rFonts w:asciiTheme="minorEastAsia" w:eastAsiaTheme="minorEastAsia" w:hAnsiTheme="minorEastAsia"/>
          <w:sz w:val="21"/>
          <w:szCs w:val="21"/>
          <w:shd w:val="clear" w:color="auto" w:fill="FFFFFF"/>
          <w:lang w:eastAsia="ja-JP"/>
        </w:rPr>
        <w:t>が利用できる</w:t>
      </w:r>
      <w:r w:rsidR="001C0797" w:rsidRPr="00A42369">
        <w:rPr>
          <w:rStyle w:val="None"/>
          <w:rFonts w:asciiTheme="minorEastAsia" w:eastAsiaTheme="minorEastAsia" w:hAnsiTheme="minorEastAsia" w:hint="eastAsia"/>
          <w:sz w:val="21"/>
          <w:szCs w:val="21"/>
          <w:shd w:val="clear" w:color="auto" w:fill="FFFFFF"/>
          <w:lang w:eastAsia="ja-JP"/>
        </w:rPr>
        <w:t>賠償</w:t>
      </w:r>
      <w:r w:rsidRPr="00A42369">
        <w:rPr>
          <w:rStyle w:val="None"/>
          <w:rFonts w:asciiTheme="minorEastAsia" w:eastAsiaTheme="minorEastAsia" w:hAnsiTheme="minorEastAsia"/>
          <w:sz w:val="21"/>
          <w:szCs w:val="21"/>
          <w:shd w:val="clear" w:color="auto" w:fill="FFFFFF"/>
          <w:lang w:eastAsia="ja-JP"/>
        </w:rPr>
        <w:t>金や補償金が</w:t>
      </w:r>
      <w:r w:rsidR="009F4071">
        <w:rPr>
          <w:rStyle w:val="None"/>
          <w:rFonts w:asciiTheme="minorEastAsia" w:eastAsiaTheme="minorEastAsia" w:hAnsiTheme="minorEastAsia" w:hint="eastAsia"/>
          <w:sz w:val="21"/>
          <w:szCs w:val="21"/>
          <w:shd w:val="clear" w:color="auto" w:fill="FFFFFF"/>
          <w:lang w:eastAsia="ja-JP"/>
        </w:rPr>
        <w:t>欠如</w:t>
      </w:r>
      <w:r w:rsidRPr="00A42369">
        <w:rPr>
          <w:rStyle w:val="None"/>
          <w:rFonts w:asciiTheme="minorEastAsia" w:eastAsiaTheme="minorEastAsia" w:hAnsiTheme="minorEastAsia"/>
          <w:sz w:val="21"/>
          <w:szCs w:val="21"/>
          <w:shd w:val="clear" w:color="auto" w:fill="FFFFFF"/>
          <w:lang w:eastAsia="ja-JP"/>
        </w:rPr>
        <w:t>している。</w:t>
      </w:r>
    </w:p>
    <w:p w14:paraId="129F10D9" w14:textId="09C2BCDA" w:rsidR="000D3119" w:rsidRPr="00A42369" w:rsidRDefault="003363F7" w:rsidP="000D3119">
      <w:pPr>
        <w:numPr>
          <w:ilvl w:val="0"/>
          <w:numId w:val="18"/>
        </w:numPr>
        <w:pBdr>
          <w:top w:val="nil"/>
          <w:left w:val="nil"/>
          <w:bottom w:val="nil"/>
          <w:right w:val="nil"/>
          <w:between w:val="nil"/>
          <w:bar w:val="nil"/>
        </w:pBdr>
        <w:spacing w:after="0" w:line="240" w:lineRule="auto"/>
        <w:ind w:hanging="426"/>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b/>
          <w:bCs/>
          <w:sz w:val="24"/>
          <w:szCs w:val="24"/>
          <w:shd w:val="clear" w:color="auto" w:fill="FFFFFF"/>
          <w:lang w:eastAsia="ja-JP"/>
        </w:rPr>
        <w:t>物理的アクセシビリティ</w:t>
      </w:r>
      <w:r w:rsidR="001C0797" w:rsidRPr="00A42369">
        <w:rPr>
          <w:rStyle w:val="None"/>
          <w:rFonts w:asciiTheme="minorEastAsia" w:eastAsiaTheme="minorEastAsia" w:hAnsiTheme="minorEastAsia" w:hint="eastAsia"/>
          <w:b/>
          <w:bCs/>
          <w:sz w:val="24"/>
          <w:szCs w:val="24"/>
          <w:shd w:val="clear" w:color="auto" w:fill="FFFFFF"/>
          <w:lang w:eastAsia="ja-JP"/>
        </w:rPr>
        <w:t>の状態</w:t>
      </w:r>
      <w:r w:rsidRPr="00A42369">
        <w:rPr>
          <w:rStyle w:val="None"/>
          <w:rFonts w:asciiTheme="minorEastAsia" w:eastAsiaTheme="minorEastAsia" w:hAnsiTheme="minorEastAsia"/>
          <w:b/>
          <w:bCs/>
          <w:sz w:val="24"/>
          <w:szCs w:val="24"/>
          <w:shd w:val="clear" w:color="auto" w:fill="FFFFFF"/>
          <w:lang w:eastAsia="ja-JP"/>
        </w:rPr>
        <w:t xml:space="preserve"> </w:t>
      </w:r>
    </w:p>
    <w:p w14:paraId="7B560EF9" w14:textId="67A925AA" w:rsidR="0071080C" w:rsidRPr="00DF236E" w:rsidRDefault="003363F7">
      <w:pPr>
        <w:numPr>
          <w:ilvl w:val="0"/>
          <w:numId w:val="9"/>
        </w:numPr>
        <w:pBdr>
          <w:top w:val="nil"/>
          <w:left w:val="nil"/>
          <w:bottom w:val="nil"/>
          <w:right w:val="nil"/>
          <w:between w:val="nil"/>
          <w:bar w:val="nil"/>
        </w:pBdr>
        <w:spacing w:after="0" w:line="240" w:lineRule="auto"/>
        <w:ind w:left="567" w:hanging="567"/>
        <w:jc w:val="both"/>
        <w:rPr>
          <w:rFonts w:asciiTheme="minorEastAsia" w:eastAsiaTheme="minorEastAsia" w:hAnsiTheme="minorEastAsia"/>
          <w:sz w:val="21"/>
          <w:szCs w:val="21"/>
          <w:lang w:eastAsia="ja-JP"/>
        </w:rPr>
      </w:pPr>
      <w:r w:rsidRPr="000D229F">
        <w:rPr>
          <w:rStyle w:val="None"/>
          <w:rFonts w:asciiTheme="minorEastAsia" w:eastAsiaTheme="minorEastAsia" w:hAnsiTheme="minorEastAsia"/>
          <w:sz w:val="21"/>
          <w:szCs w:val="21"/>
          <w:shd w:val="clear" w:color="auto" w:fill="FFFFFF"/>
          <w:lang w:eastAsia="ja-JP"/>
        </w:rPr>
        <w:t>国は、既存の政策、</w:t>
      </w:r>
      <w:r w:rsidRPr="00DF236E">
        <w:rPr>
          <w:rStyle w:val="None"/>
          <w:rFonts w:asciiTheme="minorEastAsia" w:eastAsiaTheme="minorEastAsia" w:hAnsiTheme="minorEastAsia"/>
          <w:sz w:val="21"/>
          <w:szCs w:val="21"/>
          <w:shd w:val="clear" w:color="auto" w:fill="FFFFFF"/>
          <w:lang w:eastAsia="ja-JP"/>
        </w:rPr>
        <w:t>すなわち施設とアクセシビリティに関する技術ガイドラインに関する</w:t>
      </w:r>
      <w:r w:rsidR="000D229F" w:rsidRPr="00DF236E">
        <w:rPr>
          <w:rStyle w:val="None"/>
          <w:rFonts w:asciiTheme="minorEastAsia" w:eastAsiaTheme="minorEastAsia" w:hAnsiTheme="minorEastAsia"/>
          <w:sz w:val="21"/>
          <w:szCs w:val="21"/>
          <w:shd w:val="clear" w:color="auto" w:fill="FFFFFF"/>
          <w:lang w:eastAsia="ja-JP"/>
        </w:rPr>
        <w:t>2006</w:t>
      </w:r>
      <w:r w:rsidR="000D229F">
        <w:rPr>
          <w:rStyle w:val="None"/>
          <w:rFonts w:asciiTheme="minorEastAsia" w:eastAsiaTheme="minorEastAsia" w:hAnsiTheme="minorEastAsia" w:hint="eastAsia"/>
          <w:sz w:val="21"/>
          <w:szCs w:val="21"/>
          <w:shd w:val="clear" w:color="auto" w:fill="FFFFFF"/>
          <w:lang w:eastAsia="ja-JP"/>
        </w:rPr>
        <w:t>年</w:t>
      </w:r>
      <w:r w:rsidRPr="00DF236E">
        <w:rPr>
          <w:rStyle w:val="None"/>
          <w:rFonts w:asciiTheme="minorEastAsia" w:eastAsiaTheme="minorEastAsia" w:hAnsiTheme="minorEastAsia"/>
          <w:sz w:val="21"/>
          <w:szCs w:val="21"/>
          <w:shd w:val="clear" w:color="auto" w:fill="FFFFFF"/>
          <w:lang w:eastAsia="ja-JP"/>
        </w:rPr>
        <w:t>公共事業大臣規則No.30/PRT/Mを実施していない。その結果、ビル、学校、住宅、医療施設、職場など、ほとんどの公共施設は、</w:t>
      </w:r>
      <w:r w:rsidR="0095783F">
        <w:rPr>
          <w:rStyle w:val="None"/>
          <w:rFonts w:asciiTheme="minorEastAsia" w:eastAsiaTheme="minorEastAsia" w:hAnsiTheme="minorEastAsia"/>
          <w:sz w:val="21"/>
          <w:szCs w:val="21"/>
          <w:shd w:val="clear" w:color="auto" w:fill="FFFFFF"/>
          <w:lang w:eastAsia="ja-JP"/>
        </w:rPr>
        <w:t>障害のある人</w:t>
      </w:r>
      <w:r w:rsidRPr="00DF236E">
        <w:rPr>
          <w:rStyle w:val="None"/>
          <w:rFonts w:asciiTheme="minorEastAsia" w:eastAsiaTheme="minorEastAsia" w:hAnsiTheme="minorEastAsia"/>
          <w:sz w:val="21"/>
          <w:szCs w:val="21"/>
          <w:shd w:val="clear" w:color="auto" w:fill="FFFFFF"/>
          <w:lang w:eastAsia="ja-JP"/>
        </w:rPr>
        <w:t>が安全にアクセスすることができない。あるいは、</w:t>
      </w:r>
      <w:r w:rsidR="007724CA">
        <w:rPr>
          <w:rStyle w:val="None"/>
          <w:rFonts w:asciiTheme="minorEastAsia" w:eastAsiaTheme="minorEastAsia" w:hAnsiTheme="minorEastAsia" w:hint="eastAsia"/>
          <w:sz w:val="21"/>
          <w:szCs w:val="21"/>
          <w:shd w:val="clear" w:color="auto" w:fill="FFFFFF"/>
          <w:lang w:eastAsia="ja-JP"/>
        </w:rPr>
        <w:t>アクセシビリティ</w:t>
      </w:r>
      <w:r w:rsidR="000D229F">
        <w:rPr>
          <w:rStyle w:val="None"/>
          <w:rFonts w:asciiTheme="minorEastAsia" w:eastAsiaTheme="minorEastAsia" w:hAnsiTheme="minorEastAsia" w:hint="eastAsia"/>
          <w:sz w:val="21"/>
          <w:szCs w:val="21"/>
          <w:shd w:val="clear" w:color="auto" w:fill="FFFFFF"/>
          <w:lang w:eastAsia="ja-JP"/>
        </w:rPr>
        <w:t>が</w:t>
      </w:r>
      <w:r w:rsidRPr="00DF236E">
        <w:rPr>
          <w:rStyle w:val="None"/>
          <w:rFonts w:asciiTheme="minorEastAsia" w:eastAsiaTheme="minorEastAsia" w:hAnsiTheme="minorEastAsia"/>
          <w:sz w:val="21"/>
          <w:szCs w:val="21"/>
          <w:shd w:val="clear" w:color="auto" w:fill="FFFFFF"/>
          <w:lang w:eastAsia="ja-JP"/>
        </w:rPr>
        <w:t>あったとしても、アクセシブル建築物の原則に準拠しておらず、形式的な要件だけを満たしているように見える；</w:t>
      </w:r>
    </w:p>
    <w:p w14:paraId="2F8964DD" w14:textId="0B6545AD" w:rsidR="0071080C" w:rsidRPr="00DF236E" w:rsidRDefault="003363F7">
      <w:pPr>
        <w:numPr>
          <w:ilvl w:val="0"/>
          <w:numId w:val="9"/>
        </w:numPr>
        <w:pBdr>
          <w:top w:val="nil"/>
          <w:left w:val="nil"/>
          <w:bottom w:val="nil"/>
          <w:right w:val="nil"/>
          <w:between w:val="nil"/>
          <w:bar w:val="nil"/>
        </w:pBdr>
        <w:spacing w:after="0" w:line="240" w:lineRule="auto"/>
        <w:ind w:left="567" w:hanging="567"/>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国家は、地域社会によるアクセシビリティ</w:t>
      </w:r>
      <w:r w:rsidR="000D2256">
        <w:rPr>
          <w:rStyle w:val="None"/>
          <w:rFonts w:asciiTheme="minorEastAsia" w:eastAsiaTheme="minorEastAsia" w:hAnsiTheme="minorEastAsia" w:hint="eastAsia"/>
          <w:sz w:val="21"/>
          <w:szCs w:val="21"/>
          <w:shd w:val="clear" w:color="auto" w:fill="FFFFFF"/>
          <w:lang w:eastAsia="ja-JP"/>
        </w:rPr>
        <w:t>の不正</w:t>
      </w:r>
      <w:r w:rsidRPr="00DF236E">
        <w:rPr>
          <w:rStyle w:val="None"/>
          <w:rFonts w:asciiTheme="minorEastAsia" w:eastAsiaTheme="minorEastAsia" w:hAnsiTheme="minorEastAsia"/>
          <w:sz w:val="21"/>
          <w:szCs w:val="21"/>
          <w:shd w:val="clear" w:color="auto" w:fill="FFFFFF"/>
          <w:lang w:eastAsia="ja-JP"/>
        </w:rPr>
        <w:t>を許すことで、アクセシビリティの</w:t>
      </w:r>
      <w:r w:rsidR="000D2256">
        <w:rPr>
          <w:rStyle w:val="None"/>
          <w:rFonts w:asciiTheme="minorEastAsia" w:eastAsiaTheme="minorEastAsia" w:hAnsiTheme="minorEastAsia" w:hint="eastAsia"/>
          <w:sz w:val="21"/>
          <w:szCs w:val="21"/>
          <w:shd w:val="clear" w:color="auto" w:fill="FFFFFF"/>
          <w:lang w:eastAsia="ja-JP"/>
        </w:rPr>
        <w:t>不正</w:t>
      </w:r>
      <w:r w:rsidR="007724CA">
        <w:rPr>
          <w:rStyle w:val="None"/>
          <w:rFonts w:asciiTheme="minorEastAsia" w:eastAsiaTheme="minorEastAsia" w:hAnsiTheme="minorEastAsia" w:hint="eastAsia"/>
          <w:sz w:val="21"/>
          <w:szCs w:val="21"/>
          <w:shd w:val="clear" w:color="auto" w:fill="FFFFFF"/>
          <w:lang w:eastAsia="ja-JP"/>
        </w:rPr>
        <w:t>の</w:t>
      </w:r>
      <w:r w:rsidRPr="00DF236E">
        <w:rPr>
          <w:rStyle w:val="None"/>
          <w:rFonts w:asciiTheme="minorEastAsia" w:eastAsiaTheme="minorEastAsia" w:hAnsiTheme="minorEastAsia"/>
          <w:sz w:val="21"/>
          <w:szCs w:val="21"/>
          <w:shd w:val="clear" w:color="auto" w:fill="FFFFFF"/>
          <w:lang w:eastAsia="ja-JP"/>
        </w:rPr>
        <w:t>直接的な加害者となっている。</w:t>
      </w:r>
    </w:p>
    <w:p w14:paraId="44EF363F" w14:textId="7766E62D" w:rsidR="0071080C" w:rsidRPr="00DF236E" w:rsidRDefault="003363F7">
      <w:pPr>
        <w:numPr>
          <w:ilvl w:val="0"/>
          <w:numId w:val="9"/>
        </w:numPr>
        <w:pBdr>
          <w:top w:val="nil"/>
          <w:left w:val="nil"/>
          <w:bottom w:val="nil"/>
          <w:right w:val="nil"/>
          <w:between w:val="nil"/>
          <w:bar w:val="nil"/>
        </w:pBdr>
        <w:spacing w:after="0" w:line="240" w:lineRule="auto"/>
        <w:ind w:left="567" w:hanging="567"/>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国は、インクルーシブ</w:t>
      </w:r>
      <w:r w:rsidR="007724CA">
        <w:rPr>
          <w:rStyle w:val="None"/>
          <w:rFonts w:asciiTheme="minorEastAsia" w:eastAsiaTheme="minorEastAsia" w:hAnsiTheme="minorEastAsia" w:hint="eastAsia"/>
          <w:sz w:val="21"/>
          <w:szCs w:val="21"/>
          <w:shd w:val="clear" w:color="auto" w:fill="FFFFFF"/>
          <w:lang w:eastAsia="ja-JP"/>
        </w:rPr>
        <w:t>校</w:t>
      </w:r>
      <w:r w:rsidRPr="00DF236E">
        <w:rPr>
          <w:rStyle w:val="None"/>
          <w:rFonts w:asciiTheme="minorEastAsia" w:eastAsiaTheme="minorEastAsia" w:hAnsiTheme="minorEastAsia"/>
          <w:sz w:val="21"/>
          <w:szCs w:val="21"/>
          <w:shd w:val="clear" w:color="auto" w:fill="FFFFFF"/>
          <w:lang w:eastAsia="ja-JP"/>
        </w:rPr>
        <w:t>に</w:t>
      </w:r>
      <w:r w:rsidR="009F4071">
        <w:rPr>
          <w:rStyle w:val="None"/>
          <w:rFonts w:asciiTheme="minorEastAsia" w:eastAsiaTheme="minorEastAsia" w:hAnsiTheme="minorEastAsia" w:hint="eastAsia"/>
          <w:sz w:val="21"/>
          <w:szCs w:val="21"/>
          <w:shd w:val="clear" w:color="auto" w:fill="FFFFFF"/>
          <w:lang w:eastAsia="ja-JP"/>
        </w:rPr>
        <w:t>さえ</w:t>
      </w:r>
      <w:r w:rsidRPr="00DF236E">
        <w:rPr>
          <w:rStyle w:val="None"/>
          <w:rFonts w:asciiTheme="minorEastAsia" w:eastAsiaTheme="minorEastAsia" w:hAnsiTheme="minorEastAsia"/>
          <w:sz w:val="21"/>
          <w:szCs w:val="21"/>
          <w:shd w:val="clear" w:color="auto" w:fill="FFFFFF"/>
          <w:lang w:eastAsia="ja-JP"/>
        </w:rPr>
        <w:t>十分な物理的アクセシビリティを提供していない。例えば、国営の学校や施設には、誘導ブロックがない。その結果、障害のある</w:t>
      </w:r>
      <w:r w:rsidR="00784ED5">
        <w:rPr>
          <w:rStyle w:val="None"/>
          <w:rFonts w:asciiTheme="minorEastAsia" w:eastAsiaTheme="minorEastAsia" w:hAnsiTheme="minorEastAsia"/>
          <w:sz w:val="21"/>
          <w:szCs w:val="21"/>
          <w:shd w:val="clear" w:color="auto" w:fill="FFFFFF"/>
          <w:lang w:eastAsia="ja-JP"/>
        </w:rPr>
        <w:t>子ども</w:t>
      </w:r>
      <w:r w:rsidRPr="00DF236E">
        <w:rPr>
          <w:rStyle w:val="None"/>
          <w:rFonts w:asciiTheme="minorEastAsia" w:eastAsiaTheme="minorEastAsia" w:hAnsiTheme="minorEastAsia"/>
          <w:sz w:val="21"/>
          <w:szCs w:val="21"/>
          <w:shd w:val="clear" w:color="auto" w:fill="FFFFFF"/>
          <w:lang w:eastAsia="ja-JP"/>
        </w:rPr>
        <w:t>の教育の質は、障害のない</w:t>
      </w:r>
      <w:r w:rsidR="00784ED5">
        <w:rPr>
          <w:rStyle w:val="None"/>
          <w:rFonts w:asciiTheme="minorEastAsia" w:eastAsiaTheme="minorEastAsia" w:hAnsiTheme="minorEastAsia"/>
          <w:sz w:val="21"/>
          <w:szCs w:val="21"/>
          <w:shd w:val="clear" w:color="auto" w:fill="FFFFFF"/>
          <w:lang w:eastAsia="ja-JP"/>
        </w:rPr>
        <w:t>子ども</w:t>
      </w:r>
      <w:r w:rsidRPr="00DF236E">
        <w:rPr>
          <w:rStyle w:val="None"/>
          <w:rFonts w:asciiTheme="minorEastAsia" w:eastAsiaTheme="minorEastAsia" w:hAnsiTheme="minorEastAsia"/>
          <w:sz w:val="21"/>
          <w:szCs w:val="21"/>
          <w:shd w:val="clear" w:color="auto" w:fill="FFFFFF"/>
          <w:lang w:eastAsia="ja-JP"/>
        </w:rPr>
        <w:t>よりも低くなっている；</w:t>
      </w:r>
    </w:p>
    <w:p w14:paraId="447A29ED" w14:textId="7EA37876" w:rsidR="000D3119" w:rsidRPr="00D66D83" w:rsidRDefault="003363F7" w:rsidP="00D66D83">
      <w:pPr>
        <w:numPr>
          <w:ilvl w:val="0"/>
          <w:numId w:val="9"/>
        </w:numPr>
        <w:pBdr>
          <w:top w:val="nil"/>
          <w:left w:val="nil"/>
          <w:bottom w:val="nil"/>
          <w:right w:val="nil"/>
          <w:between w:val="nil"/>
          <w:bar w:val="nil"/>
        </w:pBdr>
        <w:spacing w:after="0" w:line="240" w:lineRule="auto"/>
        <w:ind w:left="567" w:hanging="567"/>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ほとんどの政府庁舎、公共</w:t>
      </w:r>
      <w:r w:rsidR="007724CA">
        <w:rPr>
          <w:rStyle w:val="None"/>
          <w:rFonts w:asciiTheme="minorEastAsia" w:eastAsiaTheme="minorEastAsia" w:hAnsiTheme="minorEastAsia" w:hint="eastAsia"/>
          <w:sz w:val="21"/>
          <w:szCs w:val="21"/>
          <w:shd w:val="clear" w:color="auto" w:fill="FFFFFF"/>
          <w:lang w:eastAsia="ja-JP"/>
        </w:rPr>
        <w:t>設備</w:t>
      </w:r>
      <w:r w:rsidRPr="00DF236E">
        <w:rPr>
          <w:rStyle w:val="None"/>
          <w:rFonts w:asciiTheme="minorEastAsia" w:eastAsiaTheme="minorEastAsia" w:hAnsiTheme="minorEastAsia"/>
          <w:sz w:val="21"/>
          <w:szCs w:val="21"/>
          <w:shd w:val="clear" w:color="auto" w:fill="FFFFFF"/>
          <w:lang w:eastAsia="ja-JP"/>
        </w:rPr>
        <w:t>、道路、その他の公共施設は、</w:t>
      </w:r>
      <w:r w:rsidR="009F4071">
        <w:rPr>
          <w:rStyle w:val="None"/>
          <w:rFonts w:asciiTheme="minorEastAsia" w:eastAsiaTheme="minorEastAsia" w:hAnsiTheme="minorEastAsia" w:hint="eastAsia"/>
          <w:sz w:val="21"/>
          <w:szCs w:val="21"/>
          <w:shd w:val="clear" w:color="auto" w:fill="FFFFFF"/>
          <w:lang w:eastAsia="ja-JP"/>
        </w:rPr>
        <w:t>特に</w:t>
      </w:r>
      <w:r w:rsidRPr="00DF236E">
        <w:rPr>
          <w:rStyle w:val="None"/>
          <w:rFonts w:asciiTheme="minorEastAsia" w:eastAsiaTheme="minorEastAsia" w:hAnsiTheme="minorEastAsia"/>
          <w:sz w:val="21"/>
          <w:szCs w:val="21"/>
          <w:shd w:val="clear" w:color="auto" w:fill="FFFFFF"/>
          <w:lang w:eastAsia="ja-JP"/>
        </w:rPr>
        <w:t>以下の理由により、</w:t>
      </w:r>
      <w:r w:rsidR="0095783F">
        <w:rPr>
          <w:rStyle w:val="None"/>
          <w:rFonts w:asciiTheme="minorEastAsia" w:eastAsiaTheme="minorEastAsia" w:hAnsiTheme="minorEastAsia"/>
          <w:sz w:val="21"/>
          <w:szCs w:val="21"/>
          <w:shd w:val="clear" w:color="auto" w:fill="FFFFFF"/>
          <w:lang w:eastAsia="ja-JP"/>
        </w:rPr>
        <w:t>障害のある人</w:t>
      </w:r>
      <w:r w:rsidRPr="00DF236E">
        <w:rPr>
          <w:rStyle w:val="None"/>
          <w:rFonts w:asciiTheme="minorEastAsia" w:eastAsiaTheme="minorEastAsia" w:hAnsiTheme="minorEastAsia"/>
          <w:sz w:val="21"/>
          <w:szCs w:val="21"/>
          <w:shd w:val="clear" w:color="auto" w:fill="FFFFFF"/>
          <w:lang w:eastAsia="ja-JP"/>
        </w:rPr>
        <w:t xml:space="preserve">が容易にアクセスできない： </w:t>
      </w:r>
    </w:p>
    <w:p w14:paraId="1DA73D05" w14:textId="0C984D17" w:rsidR="0071080C" w:rsidRPr="00DF236E" w:rsidRDefault="003363F7">
      <w:pPr>
        <w:numPr>
          <w:ilvl w:val="0"/>
          <w:numId w:val="3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スロープがない、あるいは</w:t>
      </w:r>
      <w:r w:rsidR="007724CA">
        <w:rPr>
          <w:rStyle w:val="None"/>
          <w:rFonts w:asciiTheme="minorEastAsia" w:eastAsiaTheme="minorEastAsia" w:hAnsiTheme="minorEastAsia" w:hint="eastAsia"/>
          <w:sz w:val="21"/>
          <w:szCs w:val="21"/>
          <w:shd w:val="clear" w:color="auto" w:fill="FFFFFF"/>
          <w:lang w:eastAsia="ja-JP"/>
        </w:rPr>
        <w:t>あっても</w:t>
      </w:r>
      <w:r w:rsidRPr="00DF236E">
        <w:rPr>
          <w:rStyle w:val="None"/>
          <w:rFonts w:asciiTheme="minorEastAsia" w:eastAsiaTheme="minorEastAsia" w:hAnsiTheme="minorEastAsia"/>
          <w:sz w:val="21"/>
          <w:szCs w:val="21"/>
          <w:shd w:val="clear" w:color="auto" w:fill="FFFFFF"/>
          <w:lang w:eastAsia="ja-JP"/>
        </w:rPr>
        <w:t xml:space="preserve">アクセシビリティの原則に適合していない； </w:t>
      </w:r>
    </w:p>
    <w:p w14:paraId="33DCAD14" w14:textId="3C6F9DF3" w:rsidR="0071080C" w:rsidRPr="00DF236E" w:rsidRDefault="003363F7">
      <w:pPr>
        <w:numPr>
          <w:ilvl w:val="0"/>
          <w:numId w:val="3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緊急事態において、</w:t>
      </w:r>
      <w:r w:rsidR="0095783F">
        <w:rPr>
          <w:rStyle w:val="None"/>
          <w:rFonts w:asciiTheme="minorEastAsia" w:eastAsiaTheme="minorEastAsia" w:hAnsiTheme="minorEastAsia"/>
          <w:sz w:val="21"/>
          <w:szCs w:val="21"/>
          <w:shd w:val="clear" w:color="auto" w:fill="FFFFFF"/>
          <w:lang w:eastAsia="ja-JP"/>
        </w:rPr>
        <w:t>障害のある人</w:t>
      </w:r>
      <w:r w:rsidR="007724CA">
        <w:rPr>
          <w:rStyle w:val="None"/>
          <w:rFonts w:asciiTheme="minorEastAsia" w:eastAsiaTheme="minorEastAsia" w:hAnsiTheme="minorEastAsia" w:hint="eastAsia"/>
          <w:sz w:val="21"/>
          <w:szCs w:val="21"/>
          <w:shd w:val="clear" w:color="auto" w:fill="FFFFFF"/>
          <w:lang w:eastAsia="ja-JP"/>
        </w:rPr>
        <w:t>にアクセシブルな</w:t>
      </w:r>
      <w:r w:rsidRPr="00DF236E">
        <w:rPr>
          <w:rStyle w:val="None"/>
          <w:rFonts w:asciiTheme="minorEastAsia" w:eastAsiaTheme="minorEastAsia" w:hAnsiTheme="minorEastAsia"/>
          <w:sz w:val="21"/>
          <w:szCs w:val="21"/>
          <w:shd w:val="clear" w:color="auto" w:fill="FFFFFF"/>
          <w:lang w:eastAsia="ja-JP"/>
        </w:rPr>
        <w:t>避難方法がない；</w:t>
      </w:r>
    </w:p>
    <w:p w14:paraId="33E89DF3" w14:textId="297B73C0" w:rsidR="0071080C" w:rsidRPr="00DF236E" w:rsidRDefault="0043051A">
      <w:pPr>
        <w:numPr>
          <w:ilvl w:val="0"/>
          <w:numId w:val="3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shd w:val="clear" w:color="auto" w:fill="FFFFFF"/>
          <w:lang w:eastAsia="ja-JP"/>
        </w:rPr>
        <w:t>設置されている</w:t>
      </w:r>
      <w:r w:rsidR="003363F7" w:rsidRPr="00DF236E">
        <w:rPr>
          <w:rStyle w:val="None"/>
          <w:rFonts w:asciiTheme="minorEastAsia" w:eastAsiaTheme="minorEastAsia" w:hAnsiTheme="minorEastAsia"/>
          <w:sz w:val="21"/>
          <w:szCs w:val="21"/>
          <w:shd w:val="clear" w:color="auto" w:fill="FFFFFF"/>
          <w:lang w:eastAsia="ja-JP"/>
        </w:rPr>
        <w:t>トイレのほとんどは、座るトイレではなく、しゃがむトイレである。トイレの入り口のドアは車椅子利用者には</w:t>
      </w:r>
      <w:r>
        <w:rPr>
          <w:rStyle w:val="None"/>
          <w:rFonts w:asciiTheme="minorEastAsia" w:eastAsiaTheme="minorEastAsia" w:hAnsiTheme="minorEastAsia" w:hint="eastAsia"/>
          <w:sz w:val="21"/>
          <w:szCs w:val="21"/>
          <w:shd w:val="clear" w:color="auto" w:fill="FFFFFF"/>
          <w:lang w:eastAsia="ja-JP"/>
        </w:rPr>
        <w:t>狭</w:t>
      </w:r>
      <w:r w:rsidR="003363F7" w:rsidRPr="00DF236E">
        <w:rPr>
          <w:rStyle w:val="None"/>
          <w:rFonts w:asciiTheme="minorEastAsia" w:eastAsiaTheme="minorEastAsia" w:hAnsiTheme="minorEastAsia"/>
          <w:sz w:val="21"/>
          <w:szCs w:val="21"/>
          <w:shd w:val="clear" w:color="auto" w:fill="FFFFFF"/>
          <w:lang w:eastAsia="ja-JP"/>
        </w:rPr>
        <w:t>すぎる；</w:t>
      </w:r>
    </w:p>
    <w:p w14:paraId="7E004A44" w14:textId="008F4469" w:rsidR="0071080C" w:rsidRPr="00DF236E" w:rsidRDefault="003363F7">
      <w:pPr>
        <w:numPr>
          <w:ilvl w:val="0"/>
          <w:numId w:val="3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 xml:space="preserve">火災報知器がない； </w:t>
      </w:r>
    </w:p>
    <w:p w14:paraId="6C2E0E7B" w14:textId="02B76720" w:rsidR="0071080C" w:rsidRPr="003F0A83" w:rsidRDefault="003363F7">
      <w:pPr>
        <w:numPr>
          <w:ilvl w:val="0"/>
          <w:numId w:val="3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3F0A83">
        <w:rPr>
          <w:rStyle w:val="None"/>
          <w:rFonts w:asciiTheme="minorEastAsia" w:eastAsiaTheme="minorEastAsia" w:hAnsiTheme="minorEastAsia"/>
          <w:sz w:val="21"/>
          <w:szCs w:val="21"/>
          <w:shd w:val="clear" w:color="auto" w:fill="FFFFFF"/>
          <w:lang w:eastAsia="ja-JP"/>
        </w:rPr>
        <w:t>ロケット</w:t>
      </w:r>
      <w:r w:rsidR="008C0B29" w:rsidRPr="003F0A83">
        <w:rPr>
          <w:rStyle w:val="None"/>
          <w:rFonts w:asciiTheme="minorEastAsia" w:eastAsiaTheme="minorEastAsia" w:hAnsiTheme="minorEastAsia" w:hint="eastAsia"/>
          <w:sz w:val="21"/>
          <w:szCs w:val="21"/>
          <w:shd w:val="clear" w:color="auto" w:fill="FFFFFF"/>
          <w:lang w:eastAsia="ja-JP"/>
        </w:rPr>
        <w:t>（locket）</w:t>
      </w:r>
      <w:r w:rsidRPr="003F0A83">
        <w:rPr>
          <w:rStyle w:val="None"/>
          <w:rFonts w:asciiTheme="minorEastAsia" w:eastAsiaTheme="minorEastAsia" w:hAnsiTheme="minorEastAsia"/>
          <w:sz w:val="21"/>
          <w:szCs w:val="21"/>
          <w:shd w:val="clear" w:color="auto" w:fill="FFFFFF"/>
          <w:lang w:eastAsia="ja-JP"/>
        </w:rPr>
        <w:t>の設備はまだ高く、照明も悪く、ピット</w:t>
      </w:r>
      <w:r w:rsidR="001D2530" w:rsidRPr="003F0A83">
        <w:rPr>
          <w:rStyle w:val="None"/>
          <w:rFonts w:asciiTheme="minorEastAsia" w:eastAsiaTheme="minorEastAsia" w:hAnsiTheme="minorEastAsia" w:hint="eastAsia"/>
          <w:sz w:val="21"/>
          <w:szCs w:val="21"/>
          <w:shd w:val="clear" w:color="auto" w:fill="FFFFFF"/>
          <w:lang w:eastAsia="ja-JP"/>
        </w:rPr>
        <w:t>（訳注　劇場の1階席）</w:t>
      </w:r>
      <w:r w:rsidRPr="003F0A83">
        <w:rPr>
          <w:rStyle w:val="None"/>
          <w:rFonts w:asciiTheme="minorEastAsia" w:eastAsiaTheme="minorEastAsia" w:hAnsiTheme="minorEastAsia"/>
          <w:sz w:val="21"/>
          <w:szCs w:val="21"/>
          <w:shd w:val="clear" w:color="auto" w:fill="FFFFFF"/>
          <w:lang w:eastAsia="ja-JP"/>
        </w:rPr>
        <w:t xml:space="preserve">も小さい；  </w:t>
      </w:r>
    </w:p>
    <w:p w14:paraId="3DEE8795" w14:textId="58376C02" w:rsidR="0071080C" w:rsidRPr="00DF236E" w:rsidRDefault="003363F7">
      <w:pPr>
        <w:numPr>
          <w:ilvl w:val="0"/>
          <w:numId w:val="3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傾斜した床の角度が基準に従っていない（急すぎる）、道路に目の不自由な人のための</w:t>
      </w:r>
      <w:r w:rsidR="008C0B29">
        <w:rPr>
          <w:rStyle w:val="None"/>
          <w:rFonts w:asciiTheme="minorEastAsia" w:eastAsiaTheme="minorEastAsia" w:hAnsiTheme="minorEastAsia" w:hint="eastAsia"/>
          <w:sz w:val="21"/>
          <w:szCs w:val="21"/>
          <w:shd w:val="clear" w:color="auto" w:fill="FFFFFF"/>
          <w:lang w:eastAsia="ja-JP"/>
        </w:rPr>
        <w:t>アクセシビリティが</w:t>
      </w:r>
      <w:r w:rsidRPr="00DF236E">
        <w:rPr>
          <w:rStyle w:val="None"/>
          <w:rFonts w:asciiTheme="minorEastAsia" w:eastAsiaTheme="minorEastAsia" w:hAnsiTheme="minorEastAsia"/>
          <w:sz w:val="21"/>
          <w:szCs w:val="21"/>
          <w:shd w:val="clear" w:color="auto" w:fill="FFFFFF"/>
          <w:lang w:eastAsia="ja-JP"/>
        </w:rPr>
        <w:t>ない、目の不自由な人のための誘導ブロックが木、植木鉢、側溝、電柱で止まっていることが多い；</w:t>
      </w:r>
    </w:p>
    <w:p w14:paraId="02D4458F" w14:textId="4D6B2E36" w:rsidR="0071080C" w:rsidRPr="00DF236E" w:rsidRDefault="003363F7">
      <w:pPr>
        <w:numPr>
          <w:ilvl w:val="0"/>
          <w:numId w:val="3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難聴者にとって、公共の場に視覚的な情報（例：</w:t>
      </w:r>
      <w:r w:rsidR="008C0B29">
        <w:rPr>
          <w:rStyle w:val="None"/>
          <w:rFonts w:asciiTheme="minorEastAsia" w:eastAsiaTheme="minorEastAsia" w:hAnsiTheme="minorEastAsia" w:hint="eastAsia"/>
          <w:sz w:val="21"/>
          <w:szCs w:val="21"/>
          <w:shd w:val="clear" w:color="auto" w:fill="FFFFFF"/>
          <w:lang w:eastAsia="ja-JP"/>
        </w:rPr>
        <w:t>字幕</w:t>
      </w:r>
      <w:r w:rsidRPr="00DF236E">
        <w:rPr>
          <w:rStyle w:val="None"/>
          <w:rFonts w:asciiTheme="minorEastAsia" w:eastAsiaTheme="minorEastAsia" w:hAnsiTheme="minorEastAsia"/>
          <w:sz w:val="21"/>
          <w:szCs w:val="21"/>
          <w:shd w:val="clear" w:color="auto" w:fill="FFFFFF"/>
          <w:lang w:eastAsia="ja-JP"/>
        </w:rPr>
        <w:t>や絵）がない；</w:t>
      </w:r>
    </w:p>
    <w:p w14:paraId="247D3E0A" w14:textId="1D2025B9" w:rsidR="0071080C" w:rsidRPr="00DF236E" w:rsidRDefault="008C0B29">
      <w:pPr>
        <w:numPr>
          <w:ilvl w:val="0"/>
          <w:numId w:val="3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shd w:val="clear" w:color="auto" w:fill="FFFFFF"/>
          <w:lang w:eastAsia="ja-JP"/>
        </w:rPr>
        <w:t>エレベーター</w:t>
      </w:r>
      <w:r w:rsidR="003363F7" w:rsidRPr="00DF236E">
        <w:rPr>
          <w:rStyle w:val="None"/>
          <w:rFonts w:asciiTheme="minorEastAsia" w:eastAsiaTheme="minorEastAsia" w:hAnsiTheme="minorEastAsia"/>
          <w:sz w:val="21"/>
          <w:szCs w:val="21"/>
          <w:shd w:val="clear" w:color="auto" w:fill="FFFFFF"/>
          <w:lang w:eastAsia="ja-JP"/>
        </w:rPr>
        <w:t>に</w:t>
      </w:r>
      <w:r>
        <w:rPr>
          <w:rStyle w:val="None"/>
          <w:rFonts w:asciiTheme="minorEastAsia" w:eastAsiaTheme="minorEastAsia" w:hAnsiTheme="minorEastAsia" w:hint="eastAsia"/>
          <w:sz w:val="21"/>
          <w:szCs w:val="21"/>
          <w:shd w:val="clear" w:color="auto" w:fill="FFFFFF"/>
          <w:lang w:eastAsia="ja-JP"/>
        </w:rPr>
        <w:t>標識</w:t>
      </w:r>
      <w:r w:rsidR="003363F7" w:rsidRPr="00DF236E">
        <w:rPr>
          <w:rStyle w:val="None"/>
          <w:rFonts w:asciiTheme="minorEastAsia" w:eastAsiaTheme="minorEastAsia" w:hAnsiTheme="minorEastAsia"/>
          <w:sz w:val="21"/>
          <w:szCs w:val="21"/>
          <w:shd w:val="clear" w:color="auto" w:fill="FFFFFF"/>
          <w:lang w:eastAsia="ja-JP"/>
        </w:rPr>
        <w:t>がなかったり、点字の指示がなかったりする；</w:t>
      </w:r>
    </w:p>
    <w:p w14:paraId="6F50D182" w14:textId="44E1453A" w:rsidR="000D3119" w:rsidRPr="00D66D83" w:rsidRDefault="003363F7" w:rsidP="00D66D83">
      <w:pPr>
        <w:numPr>
          <w:ilvl w:val="0"/>
          <w:numId w:val="32"/>
        </w:numPr>
        <w:pBdr>
          <w:top w:val="nil"/>
          <w:left w:val="nil"/>
          <w:bottom w:val="nil"/>
          <w:right w:val="nil"/>
          <w:between w:val="nil"/>
          <w:bar w:val="nil"/>
        </w:pBdr>
        <w:spacing w:after="0" w:line="240" w:lineRule="auto"/>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点字の電話帳は大都市にしかない；</w:t>
      </w:r>
    </w:p>
    <w:p w14:paraId="0A826789" w14:textId="77777777" w:rsidR="0071080C" w:rsidRPr="007E3D3D" w:rsidRDefault="003363F7">
      <w:pPr>
        <w:spacing w:after="0" w:line="240" w:lineRule="auto"/>
        <w:ind w:firstLine="567"/>
        <w:jc w:val="both"/>
        <w:rPr>
          <w:rFonts w:asciiTheme="minorEastAsia" w:eastAsiaTheme="minorEastAsia" w:hAnsiTheme="minorEastAsia"/>
          <w:b/>
          <w:sz w:val="24"/>
          <w:szCs w:val="24"/>
          <w:lang w:eastAsia="ja-JP"/>
        </w:rPr>
      </w:pPr>
      <w:r w:rsidRPr="007E3D3D">
        <w:rPr>
          <w:rStyle w:val="None"/>
          <w:rFonts w:asciiTheme="minorEastAsia" w:eastAsiaTheme="minorEastAsia" w:hAnsiTheme="minorEastAsia"/>
          <w:b/>
          <w:sz w:val="24"/>
          <w:szCs w:val="24"/>
          <w:shd w:val="clear" w:color="auto" w:fill="FFFFFF"/>
          <w:lang w:eastAsia="ja-JP"/>
        </w:rPr>
        <w:t xml:space="preserve">b) </w:t>
      </w:r>
      <w:r w:rsidRPr="007E3D3D">
        <w:rPr>
          <w:rStyle w:val="None"/>
          <w:rFonts w:asciiTheme="minorEastAsia" w:eastAsiaTheme="minorEastAsia" w:hAnsiTheme="minorEastAsia"/>
          <w:b/>
          <w:bCs/>
          <w:sz w:val="24"/>
          <w:szCs w:val="24"/>
          <w:shd w:val="clear" w:color="auto" w:fill="FFFFFF"/>
          <w:lang w:eastAsia="ja-JP"/>
        </w:rPr>
        <w:t xml:space="preserve">非物理的アクセシビリティ </w:t>
      </w:r>
    </w:p>
    <w:p w14:paraId="4219AA6D" w14:textId="7AE04F95" w:rsidR="000D3119" w:rsidRPr="00A42369" w:rsidRDefault="003363F7" w:rsidP="000D3119">
      <w:pPr>
        <w:numPr>
          <w:ilvl w:val="0"/>
          <w:numId w:val="9"/>
        </w:numPr>
        <w:spacing w:before="120" w:after="0" w:line="240" w:lineRule="auto"/>
        <w:ind w:left="567" w:hanging="567"/>
        <w:contextualSpacing/>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shd w:val="clear" w:color="auto" w:fill="FFFFFF"/>
          <w:lang w:eastAsia="ja-JP"/>
        </w:rPr>
        <w:t>非物理的アクセシビリティとは、地域社会や国からの態度、情報、コミュニケーションのことである。現在、国は、ガイド</w:t>
      </w:r>
      <w:r w:rsidR="008C0B29" w:rsidRPr="00A42369">
        <w:rPr>
          <w:rStyle w:val="None"/>
          <w:rFonts w:asciiTheme="minorEastAsia" w:eastAsiaTheme="minorEastAsia" w:hAnsiTheme="minorEastAsia" w:hint="eastAsia"/>
          <w:sz w:val="21"/>
          <w:szCs w:val="21"/>
          <w:shd w:val="clear" w:color="auto" w:fill="FFFFFF"/>
          <w:lang w:eastAsia="ja-JP"/>
        </w:rPr>
        <w:t>ヘルプ</w:t>
      </w:r>
      <w:r w:rsidRPr="00A42369">
        <w:rPr>
          <w:rStyle w:val="None"/>
          <w:rFonts w:asciiTheme="minorEastAsia" w:eastAsiaTheme="minorEastAsia" w:hAnsiTheme="minorEastAsia"/>
          <w:sz w:val="21"/>
          <w:szCs w:val="21"/>
          <w:shd w:val="clear" w:color="auto" w:fill="FFFFFF"/>
          <w:lang w:eastAsia="ja-JP"/>
        </w:rPr>
        <w:t>、朗読者、手話</w:t>
      </w:r>
      <w:r w:rsidR="008C0B29" w:rsidRPr="00A42369">
        <w:rPr>
          <w:rStyle w:val="None"/>
          <w:rFonts w:asciiTheme="minorEastAsia" w:eastAsiaTheme="minorEastAsia" w:hAnsiTheme="minorEastAsia" w:hint="eastAsia"/>
          <w:sz w:val="21"/>
          <w:szCs w:val="21"/>
          <w:shd w:val="clear" w:color="auto" w:fill="FFFFFF"/>
          <w:lang w:eastAsia="ja-JP"/>
        </w:rPr>
        <w:t>言語</w:t>
      </w:r>
      <w:r w:rsidRPr="00A42369">
        <w:rPr>
          <w:rStyle w:val="None"/>
          <w:rFonts w:asciiTheme="minorEastAsia" w:eastAsiaTheme="minorEastAsia" w:hAnsiTheme="minorEastAsia"/>
          <w:sz w:val="21"/>
          <w:szCs w:val="21"/>
          <w:shd w:val="clear" w:color="auto" w:fill="FFFFFF"/>
          <w:lang w:eastAsia="ja-JP"/>
        </w:rPr>
        <w:t>通訳者、個人アシスタントなど</w:t>
      </w:r>
      <w:r w:rsidR="008C0B29" w:rsidRPr="00A42369">
        <w:rPr>
          <w:rStyle w:val="None"/>
          <w:rFonts w:asciiTheme="minorEastAsia" w:eastAsiaTheme="minorEastAsia" w:hAnsiTheme="minorEastAsia" w:hint="eastAsia"/>
          <w:sz w:val="21"/>
          <w:szCs w:val="21"/>
          <w:shd w:val="clear" w:color="auto" w:fill="FFFFFF"/>
          <w:lang w:eastAsia="ja-JP"/>
        </w:rPr>
        <w:t>、</w:t>
      </w:r>
      <w:r w:rsidRPr="00A42369">
        <w:rPr>
          <w:rStyle w:val="None"/>
          <w:rFonts w:asciiTheme="minorEastAsia" w:eastAsiaTheme="minorEastAsia" w:hAnsiTheme="minorEastAsia"/>
          <w:sz w:val="21"/>
          <w:szCs w:val="21"/>
          <w:shd w:val="clear" w:color="auto" w:fill="FFFFFF"/>
          <w:lang w:eastAsia="ja-JP"/>
        </w:rPr>
        <w:t>さまざまな面で便宜を図るよう</w:t>
      </w:r>
      <w:r w:rsidR="008C0B29" w:rsidRPr="00A42369">
        <w:rPr>
          <w:rStyle w:val="None"/>
          <w:rFonts w:asciiTheme="minorEastAsia" w:eastAsiaTheme="minorEastAsia" w:hAnsiTheme="minorEastAsia"/>
          <w:sz w:val="21"/>
          <w:szCs w:val="21"/>
          <w:shd w:val="clear" w:color="auto" w:fill="FFFFFF"/>
          <w:lang w:eastAsia="ja-JP"/>
        </w:rPr>
        <w:t>民間</w:t>
      </w:r>
      <w:r w:rsidR="008C0B29" w:rsidRPr="00A42369">
        <w:rPr>
          <w:rStyle w:val="None"/>
          <w:rFonts w:asciiTheme="minorEastAsia" w:eastAsiaTheme="minorEastAsia" w:hAnsiTheme="minorEastAsia" w:hint="eastAsia"/>
          <w:sz w:val="21"/>
          <w:szCs w:val="21"/>
          <w:shd w:val="clear" w:color="auto" w:fill="FFFFFF"/>
          <w:lang w:eastAsia="ja-JP"/>
        </w:rPr>
        <w:t>部門</w:t>
      </w:r>
      <w:r w:rsidR="008C0B29" w:rsidRPr="00A42369">
        <w:rPr>
          <w:rStyle w:val="None"/>
          <w:rFonts w:asciiTheme="minorEastAsia" w:eastAsiaTheme="minorEastAsia" w:hAnsiTheme="minorEastAsia"/>
          <w:sz w:val="21"/>
          <w:szCs w:val="21"/>
          <w:shd w:val="clear" w:color="auto" w:fill="FFFFFF"/>
          <w:lang w:eastAsia="ja-JP"/>
        </w:rPr>
        <w:t>に</w:t>
      </w:r>
      <w:r w:rsidRPr="00A42369">
        <w:rPr>
          <w:rStyle w:val="None"/>
          <w:rFonts w:asciiTheme="minorEastAsia" w:eastAsiaTheme="minorEastAsia" w:hAnsiTheme="minorEastAsia"/>
          <w:sz w:val="21"/>
          <w:szCs w:val="21"/>
          <w:shd w:val="clear" w:color="auto" w:fill="FFFFFF"/>
          <w:lang w:eastAsia="ja-JP"/>
        </w:rPr>
        <w:t xml:space="preserve">最適な働きかけをしていない。 </w:t>
      </w:r>
    </w:p>
    <w:p w14:paraId="75520A46" w14:textId="2CCD2751" w:rsidR="000D3119" w:rsidRPr="00D66D83" w:rsidRDefault="003363F7" w:rsidP="00D66D83">
      <w:pPr>
        <w:numPr>
          <w:ilvl w:val="0"/>
          <w:numId w:val="9"/>
        </w:numPr>
        <w:spacing w:after="0" w:line="240" w:lineRule="auto"/>
        <w:ind w:left="567" w:hanging="567"/>
        <w:contextualSpacing/>
        <w:jc w:val="both"/>
        <w:rPr>
          <w:rFonts w:asciiTheme="minorEastAsia" w:eastAsiaTheme="minorEastAsia" w:hAnsiTheme="minorEastAsia"/>
          <w:sz w:val="21"/>
          <w:szCs w:val="21"/>
          <w:shd w:val="clear" w:color="auto" w:fill="FFFFFF"/>
          <w:lang w:eastAsia="ja-JP"/>
        </w:rPr>
      </w:pPr>
      <w:r w:rsidRPr="00DF236E">
        <w:rPr>
          <w:rStyle w:val="None"/>
          <w:rFonts w:asciiTheme="minorEastAsia" w:eastAsiaTheme="minorEastAsia" w:hAnsiTheme="minorEastAsia"/>
          <w:sz w:val="21"/>
          <w:szCs w:val="21"/>
          <w:shd w:val="clear" w:color="auto" w:fill="FFFFFF"/>
          <w:lang w:eastAsia="ja-JP"/>
        </w:rPr>
        <w:t>国は、最小限のコストでアクセス可能な技術や通信情報システムの設計、開発、</w:t>
      </w:r>
      <w:r w:rsidR="008C0B29">
        <w:rPr>
          <w:rStyle w:val="None"/>
          <w:rFonts w:asciiTheme="minorEastAsia" w:eastAsiaTheme="minorEastAsia" w:hAnsiTheme="minorEastAsia" w:hint="eastAsia"/>
          <w:sz w:val="21"/>
          <w:szCs w:val="21"/>
          <w:shd w:val="clear" w:color="auto" w:fill="FFFFFF"/>
          <w:lang w:eastAsia="ja-JP"/>
        </w:rPr>
        <w:t>普及</w:t>
      </w:r>
      <w:r w:rsidRPr="00DF236E">
        <w:rPr>
          <w:rStyle w:val="None"/>
          <w:rFonts w:asciiTheme="minorEastAsia" w:eastAsiaTheme="minorEastAsia" w:hAnsiTheme="minorEastAsia"/>
          <w:sz w:val="21"/>
          <w:szCs w:val="21"/>
          <w:shd w:val="clear" w:color="auto" w:fill="FFFFFF"/>
          <w:lang w:eastAsia="ja-JP"/>
        </w:rPr>
        <w:t>を進める上で、初期の試みを最適に実施してこなかった。非物理的アクセシビリティの</w:t>
      </w:r>
      <w:r w:rsidR="008C0B29">
        <w:rPr>
          <w:rStyle w:val="None"/>
          <w:rFonts w:asciiTheme="minorEastAsia" w:eastAsiaTheme="minorEastAsia" w:hAnsiTheme="minorEastAsia" w:hint="eastAsia"/>
          <w:sz w:val="21"/>
          <w:szCs w:val="21"/>
          <w:shd w:val="clear" w:color="auto" w:fill="FFFFFF"/>
          <w:lang w:eastAsia="ja-JP"/>
        </w:rPr>
        <w:t>現状</w:t>
      </w:r>
      <w:r w:rsidRPr="00DF236E">
        <w:rPr>
          <w:rStyle w:val="None"/>
          <w:rFonts w:asciiTheme="minorEastAsia" w:eastAsiaTheme="minorEastAsia" w:hAnsiTheme="minorEastAsia"/>
          <w:sz w:val="21"/>
          <w:szCs w:val="21"/>
          <w:shd w:val="clear" w:color="auto" w:fill="FFFFFF"/>
          <w:lang w:eastAsia="ja-JP"/>
        </w:rPr>
        <w:t>は以下の通りである：</w:t>
      </w:r>
    </w:p>
    <w:p w14:paraId="67611F55" w14:textId="77777777" w:rsidR="0071080C" w:rsidRPr="00DF236E" w:rsidRDefault="003363F7">
      <w:pPr>
        <w:numPr>
          <w:ilvl w:val="0"/>
          <w:numId w:val="31"/>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 xml:space="preserve">公共サービス、政府、礼拝所に関する情報が不足している； </w:t>
      </w:r>
    </w:p>
    <w:p w14:paraId="13FBDC1E" w14:textId="77777777" w:rsidR="0071080C" w:rsidRPr="00DF236E" w:rsidRDefault="003363F7">
      <w:pPr>
        <w:numPr>
          <w:ilvl w:val="0"/>
          <w:numId w:val="31"/>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政府による障害者支援のトレーニング不足；</w:t>
      </w:r>
    </w:p>
    <w:p w14:paraId="40383561" w14:textId="46EC6EB7" w:rsidR="0071080C" w:rsidRPr="00DF236E" w:rsidRDefault="003363F7">
      <w:pPr>
        <w:numPr>
          <w:ilvl w:val="0"/>
          <w:numId w:val="31"/>
        </w:numPr>
        <w:pBdr>
          <w:top w:val="nil"/>
          <w:left w:val="nil"/>
          <w:bottom w:val="nil"/>
          <w:right w:val="nil"/>
          <w:between w:val="nil"/>
          <w:bar w:val="nil"/>
        </w:pBdr>
        <w:spacing w:after="0" w:line="240" w:lineRule="auto"/>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公共サービス、空港、駅、病院、官公庁などでの手話</w:t>
      </w:r>
      <w:r w:rsidR="008C0B29">
        <w:rPr>
          <w:rStyle w:val="None"/>
          <w:rFonts w:asciiTheme="minorEastAsia" w:eastAsiaTheme="minorEastAsia" w:hAnsiTheme="minorEastAsia" w:hint="eastAsia"/>
          <w:sz w:val="21"/>
          <w:szCs w:val="21"/>
          <w:shd w:val="clear" w:color="auto" w:fill="FFFFFF"/>
          <w:lang w:eastAsia="ja-JP"/>
        </w:rPr>
        <w:t>言語</w:t>
      </w:r>
      <w:r w:rsidRPr="00DF236E">
        <w:rPr>
          <w:rStyle w:val="None"/>
          <w:rFonts w:asciiTheme="minorEastAsia" w:eastAsiaTheme="minorEastAsia" w:hAnsiTheme="minorEastAsia"/>
          <w:sz w:val="21"/>
          <w:szCs w:val="21"/>
          <w:shd w:val="clear" w:color="auto" w:fill="FFFFFF"/>
          <w:lang w:eastAsia="ja-JP"/>
        </w:rPr>
        <w:t xml:space="preserve">通訳、障害者支援が利用できない； </w:t>
      </w:r>
    </w:p>
    <w:p w14:paraId="476492D8" w14:textId="77777777" w:rsidR="0071080C" w:rsidRPr="00DF236E" w:rsidRDefault="003363F7">
      <w:pPr>
        <w:numPr>
          <w:ilvl w:val="0"/>
          <w:numId w:val="31"/>
        </w:numPr>
        <w:pBdr>
          <w:top w:val="nil"/>
          <w:left w:val="nil"/>
          <w:bottom w:val="nil"/>
          <w:right w:val="nil"/>
          <w:between w:val="nil"/>
          <w:bar w:val="nil"/>
        </w:pBdr>
        <w:spacing w:after="0" w:line="240" w:lineRule="auto"/>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アクセスしにくい情報とコミュニケーション；</w:t>
      </w:r>
    </w:p>
    <w:p w14:paraId="6CA501B9" w14:textId="43B438FE" w:rsidR="000D3119" w:rsidRPr="00A42369" w:rsidRDefault="003363F7" w:rsidP="000D3119">
      <w:pPr>
        <w:numPr>
          <w:ilvl w:val="0"/>
          <w:numId w:val="31"/>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A42369">
        <w:rPr>
          <w:rStyle w:val="None"/>
          <w:rFonts w:asciiTheme="minorEastAsia" w:eastAsiaTheme="minorEastAsia" w:hAnsiTheme="minorEastAsia"/>
          <w:sz w:val="21"/>
          <w:szCs w:val="21"/>
          <w:shd w:val="clear" w:color="auto" w:fill="FFFFFF"/>
          <w:lang w:eastAsia="ja-JP"/>
        </w:rPr>
        <w:t>病院には手話</w:t>
      </w:r>
      <w:r w:rsidR="008C0B29" w:rsidRPr="00A42369">
        <w:rPr>
          <w:rStyle w:val="None"/>
          <w:rFonts w:asciiTheme="minorEastAsia" w:eastAsiaTheme="minorEastAsia" w:hAnsiTheme="minorEastAsia" w:hint="eastAsia"/>
          <w:sz w:val="21"/>
          <w:szCs w:val="21"/>
          <w:shd w:val="clear" w:color="auto" w:fill="FFFFFF"/>
          <w:lang w:eastAsia="ja-JP"/>
        </w:rPr>
        <w:t>言語</w:t>
      </w:r>
      <w:r w:rsidRPr="00A42369">
        <w:rPr>
          <w:rStyle w:val="None"/>
          <w:rFonts w:asciiTheme="minorEastAsia" w:eastAsiaTheme="minorEastAsia" w:hAnsiTheme="minorEastAsia"/>
          <w:sz w:val="21"/>
          <w:szCs w:val="21"/>
          <w:shd w:val="clear" w:color="auto" w:fill="FFFFFF"/>
          <w:lang w:eastAsia="ja-JP"/>
        </w:rPr>
        <w:t>通訳者や手話</w:t>
      </w:r>
      <w:r w:rsidR="008C0B29" w:rsidRPr="00A42369">
        <w:rPr>
          <w:rStyle w:val="None"/>
          <w:rFonts w:asciiTheme="minorEastAsia" w:eastAsiaTheme="minorEastAsia" w:hAnsiTheme="minorEastAsia" w:hint="eastAsia"/>
          <w:sz w:val="21"/>
          <w:szCs w:val="21"/>
          <w:shd w:val="clear" w:color="auto" w:fill="FFFFFF"/>
          <w:lang w:eastAsia="ja-JP"/>
        </w:rPr>
        <w:t>言語</w:t>
      </w:r>
      <w:r w:rsidRPr="00A42369">
        <w:rPr>
          <w:rStyle w:val="None"/>
          <w:rFonts w:asciiTheme="minorEastAsia" w:eastAsiaTheme="minorEastAsia" w:hAnsiTheme="minorEastAsia"/>
          <w:sz w:val="21"/>
          <w:szCs w:val="21"/>
          <w:shd w:val="clear" w:color="auto" w:fill="FFFFFF"/>
          <w:lang w:eastAsia="ja-JP"/>
        </w:rPr>
        <w:t>で</w:t>
      </w:r>
      <w:r w:rsidR="008C0B29" w:rsidRPr="00A42369">
        <w:rPr>
          <w:rStyle w:val="None"/>
          <w:rFonts w:asciiTheme="minorEastAsia" w:eastAsiaTheme="minorEastAsia" w:hAnsiTheme="minorEastAsia" w:hint="eastAsia"/>
          <w:sz w:val="21"/>
          <w:szCs w:val="21"/>
          <w:shd w:val="clear" w:color="auto" w:fill="FFFFFF"/>
          <w:lang w:eastAsia="ja-JP"/>
        </w:rPr>
        <w:t>通話</w:t>
      </w:r>
      <w:r w:rsidRPr="00A42369">
        <w:rPr>
          <w:rStyle w:val="None"/>
          <w:rFonts w:asciiTheme="minorEastAsia" w:eastAsiaTheme="minorEastAsia" w:hAnsiTheme="minorEastAsia"/>
          <w:sz w:val="21"/>
          <w:szCs w:val="21"/>
          <w:shd w:val="clear" w:color="auto" w:fill="FFFFFF"/>
          <w:lang w:eastAsia="ja-JP"/>
        </w:rPr>
        <w:t>できる医療従事者がいないため、</w:t>
      </w:r>
      <w:r w:rsidR="008C0B29" w:rsidRPr="00A42369">
        <w:rPr>
          <w:rStyle w:val="None"/>
          <w:rFonts w:asciiTheme="minorEastAsia" w:eastAsiaTheme="minorEastAsia" w:hAnsiTheme="minorEastAsia" w:hint="eastAsia"/>
          <w:sz w:val="21"/>
          <w:szCs w:val="21"/>
          <w:shd w:val="clear" w:color="auto" w:fill="FFFFFF"/>
          <w:lang w:eastAsia="ja-JP"/>
        </w:rPr>
        <w:t>またその他の</w:t>
      </w:r>
      <w:r w:rsidR="000D2256" w:rsidRPr="00A42369">
        <w:rPr>
          <w:rStyle w:val="None"/>
          <w:rFonts w:asciiTheme="minorEastAsia" w:eastAsiaTheme="minorEastAsia" w:hAnsiTheme="minorEastAsia" w:hint="eastAsia"/>
          <w:sz w:val="21"/>
          <w:szCs w:val="21"/>
          <w:shd w:val="clear" w:color="auto" w:fill="FFFFFF"/>
          <w:lang w:eastAsia="ja-JP"/>
        </w:rPr>
        <w:t>アクセシビリティ</w:t>
      </w:r>
      <w:r w:rsidR="008C0B29" w:rsidRPr="00A42369">
        <w:rPr>
          <w:rStyle w:val="None"/>
          <w:rFonts w:asciiTheme="minorEastAsia" w:eastAsiaTheme="minorEastAsia" w:hAnsiTheme="minorEastAsia" w:hint="eastAsia"/>
          <w:sz w:val="21"/>
          <w:szCs w:val="21"/>
          <w:shd w:val="clear" w:color="auto" w:fill="FFFFFF"/>
          <w:lang w:eastAsia="ja-JP"/>
        </w:rPr>
        <w:t>不足のため、</w:t>
      </w:r>
      <w:r w:rsidRPr="00A42369">
        <w:rPr>
          <w:rStyle w:val="None"/>
          <w:rFonts w:asciiTheme="minorEastAsia" w:eastAsiaTheme="minorEastAsia" w:hAnsiTheme="minorEastAsia"/>
          <w:sz w:val="21"/>
          <w:szCs w:val="21"/>
          <w:shd w:val="clear" w:color="auto" w:fill="FFFFFF"/>
          <w:lang w:eastAsia="ja-JP"/>
        </w:rPr>
        <w:t xml:space="preserve">最適な医療サービスが受けられない。 </w:t>
      </w:r>
    </w:p>
    <w:p w14:paraId="1140016F" w14:textId="2874D473" w:rsidR="0071080C" w:rsidRPr="00DF236E" w:rsidRDefault="007C322C">
      <w:pPr>
        <w:spacing w:after="0" w:line="240" w:lineRule="auto"/>
        <w:ind w:left="720"/>
        <w:jc w:val="both"/>
        <w:rPr>
          <w:rFonts w:asciiTheme="minorEastAsia" w:eastAsiaTheme="minorEastAsia" w:hAnsiTheme="minorEastAsia"/>
          <w:b/>
          <w:bCs/>
          <w:i/>
          <w:sz w:val="21"/>
          <w:szCs w:val="21"/>
          <w:shd w:val="clear" w:color="auto" w:fill="FFFFFF"/>
          <w:lang w:eastAsia="ja-JP"/>
        </w:rPr>
      </w:pPr>
      <w:r>
        <w:rPr>
          <w:rStyle w:val="None"/>
          <w:rFonts w:asciiTheme="minorEastAsia" w:eastAsiaTheme="minorEastAsia" w:hAnsiTheme="minorEastAsia"/>
          <w:b/>
          <w:bCs/>
          <w:i/>
          <w:sz w:val="21"/>
          <w:szCs w:val="21"/>
          <w:shd w:val="clear" w:color="auto" w:fill="FFFFFF"/>
          <w:lang w:eastAsia="ja-JP"/>
        </w:rPr>
        <w:t>事例</w:t>
      </w:r>
    </w:p>
    <w:p w14:paraId="5A07B8CD" w14:textId="71D9BE6E" w:rsidR="005E44BC" w:rsidRPr="00DF236E" w:rsidRDefault="003363F7" w:rsidP="000D3119">
      <w:pPr>
        <w:spacing w:after="0" w:line="240" w:lineRule="auto"/>
        <w:ind w:left="720"/>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ろう者のESさんとPさん</w:t>
      </w:r>
      <w:r w:rsidR="008C0B29">
        <w:rPr>
          <w:rStyle w:val="None"/>
          <w:rFonts w:asciiTheme="minorEastAsia" w:eastAsiaTheme="minorEastAsia" w:hAnsiTheme="minorEastAsia" w:hint="eastAsia"/>
          <w:sz w:val="21"/>
          <w:szCs w:val="21"/>
          <w:shd w:val="clear" w:color="auto" w:fill="FFFFFF"/>
          <w:lang w:eastAsia="ja-JP"/>
        </w:rPr>
        <w:t>の</w:t>
      </w:r>
      <w:r w:rsidRPr="00DF236E">
        <w:rPr>
          <w:rStyle w:val="None"/>
          <w:rFonts w:asciiTheme="minorEastAsia" w:eastAsiaTheme="minorEastAsia" w:hAnsiTheme="minorEastAsia"/>
          <w:sz w:val="21"/>
          <w:szCs w:val="21"/>
          <w:shd w:val="clear" w:color="auto" w:fill="FFFFFF"/>
          <w:lang w:eastAsia="ja-JP"/>
        </w:rPr>
        <w:t>夫婦。妻の妊娠に問題があったため、二人はスコハルジョ地方病院へ検査に行った。しかし、病院には手話</w:t>
      </w:r>
      <w:r w:rsidR="008C0B29">
        <w:rPr>
          <w:rStyle w:val="None"/>
          <w:rFonts w:asciiTheme="minorEastAsia" w:eastAsiaTheme="minorEastAsia" w:hAnsiTheme="minorEastAsia" w:hint="eastAsia"/>
          <w:sz w:val="21"/>
          <w:szCs w:val="21"/>
          <w:shd w:val="clear" w:color="auto" w:fill="FFFFFF"/>
          <w:lang w:eastAsia="ja-JP"/>
        </w:rPr>
        <w:t>言語</w:t>
      </w:r>
      <w:r w:rsidRPr="00DF236E">
        <w:rPr>
          <w:rStyle w:val="None"/>
          <w:rFonts w:asciiTheme="minorEastAsia" w:eastAsiaTheme="minorEastAsia" w:hAnsiTheme="minorEastAsia"/>
          <w:sz w:val="21"/>
          <w:szCs w:val="21"/>
          <w:shd w:val="clear" w:color="auto" w:fill="FFFFFF"/>
          <w:lang w:eastAsia="ja-JP"/>
        </w:rPr>
        <w:t>通訳者がいなかった。そのため、自分たちで通訳を連れて病院に行くことになった</w:t>
      </w:r>
      <w:r w:rsidRPr="00DF236E">
        <w:rPr>
          <w:rStyle w:val="ae"/>
          <w:rFonts w:asciiTheme="minorEastAsia" w:eastAsiaTheme="minorEastAsia" w:hAnsiTheme="minorEastAsia"/>
          <w:sz w:val="21"/>
          <w:szCs w:val="21"/>
          <w:shd w:val="clear" w:color="auto" w:fill="FFFFFF"/>
        </w:rPr>
        <w:footnoteReference w:id="14"/>
      </w:r>
      <w:r w:rsidR="00A42369" w:rsidRPr="00DF236E">
        <w:rPr>
          <w:rStyle w:val="None"/>
          <w:rFonts w:asciiTheme="minorEastAsia" w:eastAsiaTheme="minorEastAsia" w:hAnsiTheme="minorEastAsia"/>
          <w:sz w:val="21"/>
          <w:szCs w:val="21"/>
          <w:shd w:val="clear" w:color="auto" w:fill="FFFFFF"/>
          <w:lang w:eastAsia="ja-JP"/>
        </w:rPr>
        <w:t>。</w:t>
      </w:r>
    </w:p>
    <w:p w14:paraId="754964C4" w14:textId="77777777" w:rsidR="0071080C" w:rsidRPr="007E3D3D" w:rsidRDefault="003363F7">
      <w:pPr>
        <w:pStyle w:val="HeadingB"/>
        <w:spacing w:line="360" w:lineRule="auto"/>
        <w:rPr>
          <w:rFonts w:asciiTheme="minorEastAsia" w:eastAsiaTheme="minorEastAsia" w:hAnsiTheme="minorEastAsia"/>
          <w:szCs w:val="24"/>
        </w:rPr>
      </w:pPr>
      <w:bookmarkStart w:id="43" w:name="_Toc477319991"/>
      <w:bookmarkStart w:id="44" w:name="_Toc478040503"/>
      <w:r w:rsidRPr="007E3D3D">
        <w:rPr>
          <w:rStyle w:val="None"/>
          <w:rFonts w:asciiTheme="minorEastAsia" w:eastAsiaTheme="minorEastAsia" w:hAnsiTheme="minorEastAsia"/>
          <w:szCs w:val="24"/>
        </w:rPr>
        <w:t>第10条</w:t>
      </w:r>
      <w:r w:rsidRPr="007E3D3D">
        <w:rPr>
          <w:rStyle w:val="None"/>
          <w:rFonts w:asciiTheme="minorEastAsia" w:eastAsiaTheme="minorEastAsia" w:hAnsiTheme="minorEastAsia"/>
          <w:szCs w:val="24"/>
        </w:rPr>
        <w:tab/>
        <w:t xml:space="preserve"> </w:t>
      </w:r>
      <w:proofErr w:type="spellStart"/>
      <w:r w:rsidRPr="007E3D3D">
        <w:rPr>
          <w:rStyle w:val="None"/>
          <w:rFonts w:asciiTheme="minorEastAsia" w:eastAsiaTheme="minorEastAsia" w:hAnsiTheme="minorEastAsia"/>
          <w:szCs w:val="24"/>
        </w:rPr>
        <w:t>生命に対する権利</w:t>
      </w:r>
      <w:bookmarkEnd w:id="43"/>
      <w:bookmarkEnd w:id="44"/>
      <w:proofErr w:type="spellEnd"/>
    </w:p>
    <w:p w14:paraId="214B79C8" w14:textId="0B6EDAEF" w:rsidR="000D3119" w:rsidRPr="00623B87" w:rsidRDefault="003363F7" w:rsidP="000D3119">
      <w:pPr>
        <w:pStyle w:val="af"/>
        <w:numPr>
          <w:ilvl w:val="0"/>
          <w:numId w:val="9"/>
        </w:numPr>
        <w:spacing w:after="0" w:line="240" w:lineRule="auto"/>
        <w:ind w:left="567" w:hanging="567"/>
        <w:jc w:val="both"/>
        <w:rPr>
          <w:rFonts w:asciiTheme="minorEastAsia" w:eastAsiaTheme="minorEastAsia" w:hAnsiTheme="minorEastAsia"/>
          <w:color w:val="auto"/>
          <w:sz w:val="21"/>
          <w:szCs w:val="21"/>
          <w:lang w:eastAsia="ja-JP"/>
        </w:rPr>
      </w:pPr>
      <w:r w:rsidRPr="00623B87">
        <w:rPr>
          <w:rStyle w:val="None"/>
          <w:rFonts w:asciiTheme="minorEastAsia" w:eastAsiaTheme="minorEastAsia" w:hAnsiTheme="minorEastAsia"/>
          <w:color w:val="auto"/>
          <w:sz w:val="21"/>
          <w:szCs w:val="21"/>
          <w:shd w:val="clear" w:color="auto" w:fill="FFFFFF"/>
          <w:lang w:eastAsia="ja-JP"/>
        </w:rPr>
        <w:t>国はすべての人に平等な生存権を認めているが、</w:t>
      </w:r>
      <w:r w:rsidR="008C0B29" w:rsidRPr="00623B87">
        <w:rPr>
          <w:rStyle w:val="None"/>
          <w:rFonts w:asciiTheme="minorEastAsia" w:eastAsiaTheme="minorEastAsia" w:hAnsiTheme="minorEastAsia"/>
          <w:color w:val="auto"/>
          <w:sz w:val="21"/>
          <w:szCs w:val="21"/>
          <w:shd w:val="clear" w:color="auto" w:fill="FFFFFF"/>
          <w:lang w:eastAsia="ja-JP"/>
        </w:rPr>
        <w:t>生きる権利を支援する政策</w:t>
      </w:r>
      <w:r w:rsidR="00EE0F6D" w:rsidRPr="00623B87">
        <w:rPr>
          <w:rStyle w:val="None"/>
          <w:rFonts w:asciiTheme="minorEastAsia" w:eastAsiaTheme="minorEastAsia" w:hAnsiTheme="minorEastAsia" w:hint="eastAsia"/>
          <w:color w:val="auto"/>
          <w:sz w:val="21"/>
          <w:szCs w:val="21"/>
          <w:shd w:val="clear" w:color="auto" w:fill="FFFFFF"/>
          <w:lang w:eastAsia="ja-JP"/>
        </w:rPr>
        <w:t>も</w:t>
      </w:r>
      <w:r w:rsidR="008C0B29" w:rsidRPr="00623B87">
        <w:rPr>
          <w:rStyle w:val="None"/>
          <w:rFonts w:asciiTheme="minorEastAsia" w:eastAsiaTheme="minorEastAsia" w:hAnsiTheme="minorEastAsia" w:hint="eastAsia"/>
          <w:color w:val="auto"/>
          <w:sz w:val="21"/>
          <w:szCs w:val="21"/>
          <w:shd w:val="clear" w:color="auto" w:fill="FFFFFF"/>
          <w:lang w:eastAsia="ja-JP"/>
        </w:rPr>
        <w:t>、</w:t>
      </w:r>
      <w:r w:rsidRPr="00623B87">
        <w:rPr>
          <w:rStyle w:val="None"/>
          <w:rFonts w:asciiTheme="minorEastAsia" w:eastAsiaTheme="minorEastAsia" w:hAnsiTheme="minorEastAsia"/>
          <w:color w:val="auto"/>
          <w:sz w:val="21"/>
          <w:szCs w:val="21"/>
          <w:shd w:val="clear" w:color="auto" w:fill="FFFFFF"/>
          <w:lang w:eastAsia="ja-JP"/>
        </w:rPr>
        <w:t>障害のために生命や安全が奪われる</w:t>
      </w:r>
      <w:r w:rsidR="00EE0F6D" w:rsidRPr="00623B87">
        <w:rPr>
          <w:rStyle w:val="None"/>
          <w:rFonts w:asciiTheme="minorEastAsia" w:eastAsiaTheme="minorEastAsia" w:hAnsiTheme="minorEastAsia" w:hint="eastAsia"/>
          <w:color w:val="auto"/>
          <w:sz w:val="21"/>
          <w:szCs w:val="21"/>
          <w:shd w:val="clear" w:color="auto" w:fill="FFFFFF"/>
          <w:lang w:eastAsia="ja-JP"/>
        </w:rPr>
        <w:t>恐れ</w:t>
      </w:r>
      <w:r w:rsidR="008C0B29" w:rsidRPr="00623B87">
        <w:rPr>
          <w:rStyle w:val="None"/>
          <w:rFonts w:asciiTheme="minorEastAsia" w:eastAsiaTheme="minorEastAsia" w:hAnsiTheme="minorEastAsia" w:hint="eastAsia"/>
          <w:color w:val="auto"/>
          <w:sz w:val="21"/>
          <w:szCs w:val="21"/>
          <w:shd w:val="clear" w:color="auto" w:fill="FFFFFF"/>
          <w:lang w:eastAsia="ja-JP"/>
        </w:rPr>
        <w:t>をなくす政策</w:t>
      </w:r>
      <w:r w:rsidR="00EE0F6D" w:rsidRPr="00623B87">
        <w:rPr>
          <w:rStyle w:val="None"/>
          <w:rFonts w:asciiTheme="minorEastAsia" w:eastAsiaTheme="minorEastAsia" w:hAnsiTheme="minorEastAsia" w:hint="eastAsia"/>
          <w:color w:val="auto"/>
          <w:sz w:val="21"/>
          <w:szCs w:val="21"/>
          <w:shd w:val="clear" w:color="auto" w:fill="FFFFFF"/>
          <w:lang w:eastAsia="ja-JP"/>
        </w:rPr>
        <w:t>も、</w:t>
      </w:r>
      <w:r w:rsidRPr="00623B87">
        <w:rPr>
          <w:rStyle w:val="None"/>
          <w:rFonts w:asciiTheme="minorEastAsia" w:eastAsiaTheme="minorEastAsia" w:hAnsiTheme="minorEastAsia"/>
          <w:color w:val="auto"/>
          <w:sz w:val="21"/>
          <w:szCs w:val="21"/>
          <w:shd w:val="clear" w:color="auto" w:fill="FFFFFF"/>
          <w:lang w:eastAsia="ja-JP"/>
        </w:rPr>
        <w:t>とられていない</w:t>
      </w:r>
      <w:r w:rsidRPr="00623B87">
        <w:rPr>
          <w:rStyle w:val="None"/>
          <w:rFonts w:asciiTheme="minorEastAsia" w:eastAsiaTheme="minorEastAsia" w:hAnsiTheme="minorEastAsia"/>
          <w:color w:val="auto"/>
          <w:sz w:val="21"/>
          <w:szCs w:val="21"/>
          <w:lang w:eastAsia="ja-JP"/>
        </w:rPr>
        <w:t>。</w:t>
      </w:r>
    </w:p>
    <w:p w14:paraId="728C08B4" w14:textId="10022586" w:rsidR="000D3119" w:rsidRPr="00623B87" w:rsidRDefault="00EE0F6D" w:rsidP="000D3119">
      <w:pPr>
        <w:pStyle w:val="af"/>
        <w:numPr>
          <w:ilvl w:val="0"/>
          <w:numId w:val="9"/>
        </w:numPr>
        <w:spacing w:after="0" w:line="240" w:lineRule="auto"/>
        <w:ind w:left="567" w:hanging="567"/>
        <w:jc w:val="both"/>
        <w:rPr>
          <w:rStyle w:val="None"/>
          <w:rFonts w:asciiTheme="minorEastAsia" w:eastAsiaTheme="minorEastAsia" w:hAnsiTheme="minorEastAsia"/>
          <w:color w:val="auto"/>
          <w:sz w:val="21"/>
          <w:szCs w:val="21"/>
          <w:lang w:eastAsia="ja-JP"/>
        </w:rPr>
      </w:pPr>
      <w:bookmarkStart w:id="45" w:name="_Hlk172123154"/>
      <w:r w:rsidRPr="00623B87">
        <w:rPr>
          <w:rStyle w:val="None"/>
          <w:rFonts w:asciiTheme="minorEastAsia" w:eastAsiaTheme="minorEastAsia" w:hAnsiTheme="minorEastAsia" w:hint="eastAsia"/>
          <w:sz w:val="21"/>
          <w:szCs w:val="21"/>
          <w:lang w:eastAsia="ja-JP"/>
        </w:rPr>
        <w:t>性と生殖の健康</w:t>
      </w:r>
      <w:r w:rsidR="003363F7" w:rsidRPr="00623B87">
        <w:rPr>
          <w:rStyle w:val="None"/>
          <w:rFonts w:asciiTheme="minorEastAsia" w:eastAsiaTheme="minorEastAsia" w:hAnsiTheme="minorEastAsia"/>
          <w:sz w:val="21"/>
          <w:szCs w:val="21"/>
          <w:lang w:eastAsia="ja-JP"/>
        </w:rPr>
        <w:t>に関する2014年政府規則</w:t>
      </w:r>
      <w:bookmarkEnd w:id="45"/>
      <w:r w:rsidR="003363F7" w:rsidRPr="00623B87">
        <w:rPr>
          <w:rStyle w:val="None"/>
          <w:rFonts w:asciiTheme="minorEastAsia" w:eastAsiaTheme="minorEastAsia" w:hAnsiTheme="minorEastAsia"/>
          <w:sz w:val="21"/>
          <w:szCs w:val="21"/>
          <w:lang w:eastAsia="ja-JP"/>
        </w:rPr>
        <w:t>第61号第32条第1項bは、胎児に障害があることが判明した場合、情報の入手や医師の公平性の保証なしに、医師が胎児を中絶することを認めている。これは母親と赤ちゃんにとって諸刃の剣であり、障害をもって生まれてくる赤ちゃんを脅かすものである。この規制は、</w:t>
      </w:r>
      <w:r w:rsidR="0095783F" w:rsidRPr="00623B87">
        <w:rPr>
          <w:rStyle w:val="None"/>
          <w:rFonts w:asciiTheme="minorEastAsia" w:eastAsiaTheme="minorEastAsia" w:hAnsiTheme="minorEastAsia"/>
          <w:sz w:val="21"/>
          <w:szCs w:val="21"/>
          <w:lang w:eastAsia="ja-JP"/>
        </w:rPr>
        <w:t>障害のある人</w:t>
      </w:r>
      <w:r w:rsidR="003363F7" w:rsidRPr="00623B87">
        <w:rPr>
          <w:rStyle w:val="None"/>
          <w:rFonts w:asciiTheme="minorEastAsia" w:eastAsiaTheme="minorEastAsia" w:hAnsiTheme="minorEastAsia"/>
          <w:sz w:val="21"/>
          <w:szCs w:val="21"/>
          <w:lang w:eastAsia="ja-JP"/>
        </w:rPr>
        <w:t>が生まれる前から</w:t>
      </w:r>
      <w:r w:rsidR="0095783F" w:rsidRPr="00623B87">
        <w:rPr>
          <w:rStyle w:val="None"/>
          <w:rFonts w:asciiTheme="minorEastAsia" w:eastAsiaTheme="minorEastAsia" w:hAnsiTheme="minorEastAsia"/>
          <w:sz w:val="21"/>
          <w:szCs w:val="21"/>
          <w:lang w:eastAsia="ja-JP"/>
        </w:rPr>
        <w:t>障害のある人</w:t>
      </w:r>
      <w:r w:rsidR="003363F7" w:rsidRPr="00623B87">
        <w:rPr>
          <w:rStyle w:val="None"/>
          <w:rFonts w:asciiTheme="minorEastAsia" w:eastAsiaTheme="minorEastAsia" w:hAnsiTheme="minorEastAsia"/>
          <w:sz w:val="21"/>
          <w:szCs w:val="21"/>
          <w:lang w:eastAsia="ja-JP"/>
        </w:rPr>
        <w:t xml:space="preserve">に対する国の偏見を反映しており、規制の改正が必要である。 </w:t>
      </w:r>
    </w:p>
    <w:p w14:paraId="2DEFDEA1" w14:textId="2B5AB9E4" w:rsidR="000D3119" w:rsidRPr="00623B87" w:rsidRDefault="003363F7" w:rsidP="000D3119">
      <w:pPr>
        <w:numPr>
          <w:ilvl w:val="0"/>
          <w:numId w:val="9"/>
        </w:numPr>
        <w:spacing w:after="0" w:line="240" w:lineRule="auto"/>
        <w:ind w:left="720" w:hanging="567"/>
        <w:contextualSpacing/>
        <w:jc w:val="both"/>
        <w:rPr>
          <w:rFonts w:asciiTheme="minorEastAsia" w:eastAsiaTheme="minorEastAsia" w:hAnsiTheme="minorEastAsia"/>
          <w:sz w:val="21"/>
          <w:szCs w:val="21"/>
          <w:lang w:eastAsia="ja-JP"/>
        </w:rPr>
      </w:pPr>
      <w:r w:rsidRPr="00623B87">
        <w:rPr>
          <w:rStyle w:val="None"/>
          <w:rFonts w:asciiTheme="minorEastAsia" w:eastAsiaTheme="minorEastAsia" w:hAnsiTheme="minorEastAsia"/>
          <w:sz w:val="21"/>
          <w:szCs w:val="21"/>
          <w:shd w:val="clear" w:color="auto" w:fill="FFFFFF"/>
          <w:lang w:eastAsia="ja-JP"/>
        </w:rPr>
        <w:t>ネグレクト、</w:t>
      </w:r>
      <w:r w:rsidR="00EE0F6D" w:rsidRPr="00623B87">
        <w:rPr>
          <w:rStyle w:val="None"/>
          <w:rFonts w:asciiTheme="minorEastAsia" w:eastAsiaTheme="minorEastAsia" w:hAnsiTheme="minorEastAsia" w:hint="eastAsia"/>
          <w:sz w:val="21"/>
          <w:szCs w:val="21"/>
          <w:shd w:val="clear" w:color="auto" w:fill="FFFFFF"/>
          <w:lang w:eastAsia="ja-JP"/>
        </w:rPr>
        <w:t>追放</w:t>
      </w:r>
      <w:r w:rsidRPr="00623B87">
        <w:rPr>
          <w:rStyle w:val="None"/>
          <w:rFonts w:asciiTheme="minorEastAsia" w:eastAsiaTheme="minorEastAsia" w:hAnsiTheme="minorEastAsia"/>
          <w:sz w:val="21"/>
          <w:szCs w:val="21"/>
          <w:shd w:val="clear" w:color="auto" w:fill="FFFFFF"/>
          <w:lang w:eastAsia="ja-JP"/>
        </w:rPr>
        <w:t>、隔離はいまだに</w:t>
      </w:r>
      <w:r w:rsidR="0095783F" w:rsidRPr="00623B87">
        <w:rPr>
          <w:rStyle w:val="None"/>
          <w:rFonts w:asciiTheme="minorEastAsia" w:eastAsiaTheme="minorEastAsia" w:hAnsiTheme="minorEastAsia"/>
          <w:sz w:val="21"/>
          <w:szCs w:val="21"/>
          <w:shd w:val="clear" w:color="auto" w:fill="FFFFFF"/>
          <w:lang w:eastAsia="ja-JP"/>
        </w:rPr>
        <w:t>障害のある人</w:t>
      </w:r>
      <w:r w:rsidRPr="00623B87">
        <w:rPr>
          <w:rStyle w:val="None"/>
          <w:rFonts w:asciiTheme="minorEastAsia" w:eastAsiaTheme="minorEastAsia" w:hAnsiTheme="minorEastAsia"/>
          <w:sz w:val="21"/>
          <w:szCs w:val="21"/>
          <w:shd w:val="clear" w:color="auto" w:fill="FFFFFF"/>
          <w:lang w:eastAsia="ja-JP"/>
        </w:rPr>
        <w:t xml:space="preserve">が経験していることであり、最終的には彼らの生存を脅かし、生きる権利さえも失わせている。 </w:t>
      </w:r>
    </w:p>
    <w:p w14:paraId="663C99A8" w14:textId="488D4D8F" w:rsidR="0071080C" w:rsidRPr="007E3D3D" w:rsidRDefault="007C322C">
      <w:pPr>
        <w:spacing w:after="0" w:line="240" w:lineRule="auto"/>
        <w:ind w:left="567"/>
        <w:jc w:val="both"/>
        <w:rPr>
          <w:rStyle w:val="None"/>
          <w:rFonts w:asciiTheme="minorEastAsia" w:eastAsiaTheme="minorEastAsia" w:hAnsiTheme="minorEastAsia"/>
          <w:b/>
          <w:bCs/>
          <w:i/>
          <w:sz w:val="24"/>
          <w:szCs w:val="24"/>
          <w:shd w:val="clear" w:color="auto" w:fill="FFFFFF"/>
        </w:rPr>
      </w:pPr>
      <w:proofErr w:type="spellStart"/>
      <w:r>
        <w:rPr>
          <w:rStyle w:val="None"/>
          <w:rFonts w:asciiTheme="minorEastAsia" w:eastAsiaTheme="minorEastAsia" w:hAnsiTheme="minorEastAsia"/>
          <w:b/>
          <w:bCs/>
          <w:i/>
          <w:sz w:val="24"/>
          <w:szCs w:val="24"/>
          <w:shd w:val="clear" w:color="auto" w:fill="FFFFFF"/>
        </w:rPr>
        <w:t>事例</w:t>
      </w:r>
      <w:proofErr w:type="spellEnd"/>
      <w:r w:rsidR="00EE0F6D">
        <w:rPr>
          <w:rStyle w:val="None"/>
          <w:rFonts w:asciiTheme="minorEastAsia" w:eastAsiaTheme="minorEastAsia" w:hAnsiTheme="minorEastAsia" w:hint="eastAsia"/>
          <w:b/>
          <w:bCs/>
          <w:i/>
          <w:sz w:val="24"/>
          <w:szCs w:val="24"/>
          <w:shd w:val="clear" w:color="auto" w:fill="FFFFFF"/>
          <w:lang w:eastAsia="ja-JP"/>
        </w:rPr>
        <w:t>研究</w:t>
      </w:r>
    </w:p>
    <w:p w14:paraId="3DDFBF33" w14:textId="5496BF24" w:rsidR="0071080C" w:rsidRPr="00DF236E" w:rsidRDefault="003363F7">
      <w:pPr>
        <w:numPr>
          <w:ilvl w:val="0"/>
          <w:numId w:val="33"/>
        </w:numPr>
        <w:pBdr>
          <w:top w:val="nil"/>
          <w:left w:val="nil"/>
          <w:bottom w:val="nil"/>
          <w:right w:val="nil"/>
          <w:between w:val="nil"/>
          <w:bar w:val="nil"/>
        </w:pBdr>
        <w:spacing w:after="0" w:line="240" w:lineRule="auto"/>
        <w:ind w:left="981"/>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ある都市では、</w:t>
      </w:r>
      <w:r w:rsidR="00EE0F6D">
        <w:rPr>
          <w:rStyle w:val="None"/>
          <w:rFonts w:asciiTheme="minorEastAsia" w:eastAsiaTheme="minorEastAsia" w:hAnsiTheme="minorEastAsia" w:hint="eastAsia"/>
          <w:sz w:val="21"/>
          <w:szCs w:val="21"/>
          <w:shd w:val="clear" w:color="auto" w:fill="FFFFFF"/>
          <w:lang w:eastAsia="ja-JP"/>
        </w:rPr>
        <w:t>精神</w:t>
      </w:r>
      <w:r w:rsidRPr="00DF236E">
        <w:rPr>
          <w:rStyle w:val="None"/>
          <w:rFonts w:asciiTheme="minorEastAsia" w:eastAsiaTheme="minorEastAsia" w:hAnsiTheme="minorEastAsia"/>
          <w:sz w:val="21"/>
          <w:szCs w:val="21"/>
          <w:shd w:val="clear" w:color="auto" w:fill="FFFFFF"/>
          <w:lang w:eastAsia="ja-JP"/>
        </w:rPr>
        <w:t>障害</w:t>
      </w:r>
      <w:r w:rsidR="0075299A">
        <w:rPr>
          <w:rStyle w:val="None"/>
          <w:rFonts w:asciiTheme="minorEastAsia" w:eastAsiaTheme="minorEastAsia" w:hAnsiTheme="minorEastAsia"/>
          <w:sz w:val="21"/>
          <w:szCs w:val="21"/>
          <w:shd w:val="clear" w:color="auto" w:fill="FFFFFF"/>
          <w:lang w:eastAsia="ja-JP"/>
        </w:rPr>
        <w:t>のある</w:t>
      </w:r>
      <w:r w:rsidRPr="00DF236E">
        <w:rPr>
          <w:rStyle w:val="None"/>
          <w:rFonts w:asciiTheme="minorEastAsia" w:eastAsiaTheme="minorEastAsia" w:hAnsiTheme="minorEastAsia"/>
          <w:sz w:val="21"/>
          <w:szCs w:val="21"/>
          <w:shd w:val="clear" w:color="auto" w:fill="FFFFFF"/>
          <w:lang w:eastAsia="ja-JP"/>
        </w:rPr>
        <w:t>人が家族から病院に引き渡されたが、その後、家族はすべてが国の責任だと考えている。しかし、病院が患者を預かるには最長期限があり、治った後は地域に戻らなければならない。しかし、よくあることだが、家族はもうそのような人</w:t>
      </w:r>
      <w:r w:rsidR="00EE0F6D">
        <w:rPr>
          <w:rStyle w:val="None"/>
          <w:rFonts w:asciiTheme="minorEastAsia" w:eastAsiaTheme="minorEastAsia" w:hAnsiTheme="minorEastAsia" w:hint="eastAsia"/>
          <w:sz w:val="21"/>
          <w:szCs w:val="21"/>
          <w:shd w:val="clear" w:color="auto" w:fill="FFFFFF"/>
          <w:lang w:eastAsia="ja-JP"/>
        </w:rPr>
        <w:t>に戻ってもらいたくない</w:t>
      </w:r>
      <w:r w:rsidRPr="00DF236E">
        <w:rPr>
          <w:rStyle w:val="None"/>
          <w:rFonts w:asciiTheme="minorEastAsia" w:eastAsiaTheme="minorEastAsia" w:hAnsiTheme="minorEastAsia"/>
          <w:sz w:val="21"/>
          <w:szCs w:val="21"/>
          <w:shd w:val="clear" w:color="auto" w:fill="FFFFFF"/>
          <w:lang w:eastAsia="ja-JP"/>
        </w:rPr>
        <w:t>ので、その人はホームレスとして路上生活を送ることになった。公安警察がホームレスの</w:t>
      </w:r>
      <w:r w:rsidR="00EE0F6D">
        <w:rPr>
          <w:rStyle w:val="None"/>
          <w:rFonts w:asciiTheme="minorEastAsia" w:eastAsiaTheme="minorEastAsia" w:hAnsiTheme="minorEastAsia" w:hint="eastAsia"/>
          <w:sz w:val="21"/>
          <w:szCs w:val="21"/>
          <w:shd w:val="clear" w:color="auto" w:fill="FFFFFF"/>
          <w:lang w:eastAsia="ja-JP"/>
        </w:rPr>
        <w:t>奇襲手入れ</w:t>
      </w:r>
      <w:r w:rsidRPr="00DF236E">
        <w:rPr>
          <w:rStyle w:val="None"/>
          <w:rFonts w:asciiTheme="minorEastAsia" w:eastAsiaTheme="minorEastAsia" w:hAnsiTheme="minorEastAsia"/>
          <w:sz w:val="21"/>
          <w:szCs w:val="21"/>
          <w:shd w:val="clear" w:color="auto" w:fill="FFFFFF"/>
          <w:lang w:eastAsia="ja-JP"/>
        </w:rPr>
        <w:t>を行な</w:t>
      </w:r>
      <w:r w:rsidR="00EE0F6D">
        <w:rPr>
          <w:rStyle w:val="None"/>
          <w:rFonts w:asciiTheme="minorEastAsia" w:eastAsiaTheme="minorEastAsia" w:hAnsiTheme="minorEastAsia" w:hint="eastAsia"/>
          <w:sz w:val="21"/>
          <w:szCs w:val="21"/>
          <w:shd w:val="clear" w:color="auto" w:fill="FFFFFF"/>
          <w:lang w:eastAsia="ja-JP"/>
        </w:rPr>
        <w:t>い</w:t>
      </w:r>
      <w:r w:rsidRPr="00DF236E">
        <w:rPr>
          <w:rStyle w:val="None"/>
          <w:rFonts w:asciiTheme="minorEastAsia" w:eastAsiaTheme="minorEastAsia" w:hAnsiTheme="minorEastAsia"/>
          <w:sz w:val="21"/>
          <w:szCs w:val="21"/>
          <w:shd w:val="clear" w:color="auto" w:fill="FFFFFF"/>
          <w:lang w:eastAsia="ja-JP"/>
        </w:rPr>
        <w:t>、</w:t>
      </w:r>
      <w:r w:rsidR="00EE0F6D">
        <w:rPr>
          <w:rStyle w:val="None"/>
          <w:rFonts w:asciiTheme="minorEastAsia" w:eastAsiaTheme="minorEastAsia" w:hAnsiTheme="minorEastAsia" w:hint="eastAsia"/>
          <w:sz w:val="21"/>
          <w:szCs w:val="21"/>
          <w:shd w:val="clear" w:color="auto" w:fill="FFFFFF"/>
          <w:lang w:eastAsia="ja-JP"/>
        </w:rPr>
        <w:t>その人は</w:t>
      </w:r>
      <w:r w:rsidRPr="00DF236E">
        <w:rPr>
          <w:rStyle w:val="None"/>
          <w:rFonts w:asciiTheme="minorEastAsia" w:eastAsiaTheme="minorEastAsia" w:hAnsiTheme="minorEastAsia"/>
          <w:sz w:val="21"/>
          <w:szCs w:val="21"/>
          <w:shd w:val="clear" w:color="auto" w:fill="FFFFFF"/>
          <w:lang w:eastAsia="ja-JP"/>
        </w:rPr>
        <w:t>精神病院に収容され、収容期限を過ぎると再び路上に放たれ、命が危険にさらされ</w:t>
      </w:r>
      <w:r w:rsidR="00EE0F6D">
        <w:rPr>
          <w:rStyle w:val="None"/>
          <w:rFonts w:asciiTheme="minorEastAsia" w:eastAsiaTheme="minorEastAsia" w:hAnsiTheme="minorEastAsia" w:hint="eastAsia"/>
          <w:sz w:val="21"/>
          <w:szCs w:val="21"/>
          <w:shd w:val="clear" w:color="auto" w:fill="FFFFFF"/>
          <w:lang w:eastAsia="ja-JP"/>
        </w:rPr>
        <w:t>てい</w:t>
      </w:r>
      <w:r w:rsidRPr="00DF236E">
        <w:rPr>
          <w:rStyle w:val="None"/>
          <w:rFonts w:asciiTheme="minorEastAsia" w:eastAsiaTheme="minorEastAsia" w:hAnsiTheme="minorEastAsia"/>
          <w:sz w:val="21"/>
          <w:szCs w:val="21"/>
          <w:shd w:val="clear" w:color="auto" w:fill="FFFFFF"/>
          <w:lang w:eastAsia="ja-JP"/>
        </w:rPr>
        <w:t xml:space="preserve">る。 </w:t>
      </w:r>
    </w:p>
    <w:p w14:paraId="4BB6DEBE" w14:textId="6F8C8137" w:rsidR="0071080C" w:rsidRPr="00DF236E" w:rsidRDefault="003363F7">
      <w:pPr>
        <w:pStyle w:val="af"/>
        <w:numPr>
          <w:ilvl w:val="0"/>
          <w:numId w:val="33"/>
        </w:numPr>
        <w:spacing w:after="0" w:line="240" w:lineRule="auto"/>
        <w:ind w:left="981"/>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ハンセン病患者の隔離。南スラウェシ州、中部ジャワ州、東ジャワ州などいくつかの地域では、ハンセン病患者がハンセン病村に追放され</w:t>
      </w:r>
      <w:r w:rsidR="00EE0F6D">
        <w:rPr>
          <w:rFonts w:asciiTheme="minorEastAsia" w:eastAsiaTheme="minorEastAsia" w:hAnsiTheme="minorEastAsia" w:hint="eastAsia"/>
          <w:color w:val="auto"/>
          <w:sz w:val="21"/>
          <w:szCs w:val="21"/>
          <w:lang w:eastAsia="ja-JP"/>
        </w:rPr>
        <w:t>る。</w:t>
      </w:r>
      <w:r w:rsidR="00E04E38">
        <w:rPr>
          <w:rFonts w:asciiTheme="minorEastAsia" w:eastAsiaTheme="minorEastAsia" w:hAnsiTheme="minorEastAsia" w:hint="eastAsia"/>
          <w:color w:val="auto"/>
          <w:sz w:val="21"/>
          <w:szCs w:val="21"/>
          <w:lang w:eastAsia="ja-JP"/>
        </w:rPr>
        <w:t>そこでは、</w:t>
      </w:r>
      <w:r w:rsidRPr="00DF236E">
        <w:rPr>
          <w:rFonts w:asciiTheme="minorEastAsia" w:eastAsiaTheme="minorEastAsia" w:hAnsiTheme="minorEastAsia"/>
          <w:color w:val="auto"/>
          <w:sz w:val="21"/>
          <w:szCs w:val="21"/>
          <w:lang w:eastAsia="ja-JP"/>
        </w:rPr>
        <w:t>治療や衛生管理が制限された</w:t>
      </w:r>
      <w:r w:rsidR="00E04E38">
        <w:rPr>
          <w:rFonts w:asciiTheme="minorEastAsia" w:eastAsiaTheme="minorEastAsia" w:hAnsiTheme="minorEastAsia" w:hint="eastAsia"/>
          <w:color w:val="auto"/>
          <w:sz w:val="21"/>
          <w:szCs w:val="21"/>
          <w:lang w:eastAsia="ja-JP"/>
        </w:rPr>
        <w:t>まま他の</w:t>
      </w:r>
      <w:r w:rsidRPr="00DF236E">
        <w:rPr>
          <w:rFonts w:asciiTheme="minorEastAsia" w:eastAsiaTheme="minorEastAsia" w:hAnsiTheme="minorEastAsia"/>
          <w:color w:val="auto"/>
          <w:sz w:val="21"/>
          <w:szCs w:val="21"/>
          <w:lang w:eastAsia="ja-JP"/>
        </w:rPr>
        <w:t>ハンセン病患者と</w:t>
      </w:r>
      <w:r w:rsidR="00E04E38">
        <w:rPr>
          <w:rFonts w:asciiTheme="minorEastAsia" w:eastAsiaTheme="minorEastAsia" w:hAnsiTheme="minorEastAsia" w:hint="eastAsia"/>
          <w:color w:val="auto"/>
          <w:sz w:val="21"/>
          <w:szCs w:val="21"/>
          <w:lang w:eastAsia="ja-JP"/>
        </w:rPr>
        <w:t>一緒に</w:t>
      </w:r>
      <w:r w:rsidRPr="00DF236E">
        <w:rPr>
          <w:rFonts w:asciiTheme="minorEastAsia" w:eastAsiaTheme="minorEastAsia" w:hAnsiTheme="minorEastAsia"/>
          <w:color w:val="auto"/>
          <w:sz w:val="21"/>
          <w:szCs w:val="21"/>
          <w:lang w:eastAsia="ja-JP"/>
        </w:rPr>
        <w:t>隔離されているため、病状が回復するどころか、さらに進行したハンセン病</w:t>
      </w:r>
      <w:r w:rsidR="00E04E38">
        <w:rPr>
          <w:rFonts w:asciiTheme="minorEastAsia" w:eastAsiaTheme="minorEastAsia" w:hAnsiTheme="minorEastAsia" w:hint="eastAsia"/>
          <w:color w:val="auto"/>
          <w:sz w:val="21"/>
          <w:szCs w:val="21"/>
          <w:lang w:eastAsia="ja-JP"/>
        </w:rPr>
        <w:t>になる</w:t>
      </w:r>
      <w:r w:rsidRPr="00DF236E">
        <w:rPr>
          <w:rFonts w:asciiTheme="minorEastAsia" w:eastAsiaTheme="minorEastAsia" w:hAnsiTheme="minorEastAsia"/>
          <w:color w:val="auto"/>
          <w:sz w:val="21"/>
          <w:szCs w:val="21"/>
          <w:lang w:eastAsia="ja-JP"/>
        </w:rPr>
        <w:t>恐れがあ</w:t>
      </w:r>
      <w:r w:rsidR="00E04E38">
        <w:rPr>
          <w:rFonts w:asciiTheme="minorEastAsia" w:eastAsiaTheme="minorEastAsia" w:hAnsiTheme="minorEastAsia" w:hint="eastAsia"/>
          <w:color w:val="auto"/>
          <w:sz w:val="21"/>
          <w:szCs w:val="21"/>
          <w:lang w:eastAsia="ja-JP"/>
        </w:rPr>
        <w:t>り、</w:t>
      </w:r>
      <w:r w:rsidRPr="00DF236E">
        <w:rPr>
          <w:rFonts w:asciiTheme="minorEastAsia" w:eastAsiaTheme="minorEastAsia" w:hAnsiTheme="minorEastAsia"/>
          <w:color w:val="auto"/>
          <w:sz w:val="21"/>
          <w:szCs w:val="21"/>
          <w:lang w:eastAsia="ja-JP"/>
        </w:rPr>
        <w:t xml:space="preserve">医学的に脅かされている。 </w:t>
      </w:r>
    </w:p>
    <w:p w14:paraId="46C0C641" w14:textId="1195F0CD" w:rsidR="0047561A" w:rsidRPr="00623B87" w:rsidRDefault="003363F7" w:rsidP="0047561A">
      <w:pPr>
        <w:pStyle w:val="af"/>
        <w:numPr>
          <w:ilvl w:val="0"/>
          <w:numId w:val="33"/>
        </w:numPr>
        <w:spacing w:after="0" w:line="240" w:lineRule="auto"/>
        <w:ind w:left="981"/>
        <w:jc w:val="both"/>
        <w:rPr>
          <w:rFonts w:asciiTheme="minorEastAsia" w:eastAsiaTheme="minorEastAsia" w:hAnsiTheme="minorEastAsia"/>
          <w:color w:val="auto"/>
          <w:sz w:val="21"/>
          <w:szCs w:val="21"/>
          <w:lang w:eastAsia="ja-JP"/>
        </w:rPr>
      </w:pPr>
      <w:r w:rsidRPr="00623B87">
        <w:rPr>
          <w:rFonts w:asciiTheme="minorEastAsia" w:eastAsiaTheme="minorEastAsia" w:hAnsiTheme="minorEastAsia"/>
          <w:color w:val="auto"/>
          <w:sz w:val="21"/>
          <w:szCs w:val="21"/>
          <w:lang w:eastAsia="ja-JP"/>
        </w:rPr>
        <w:t>バンテンのシタナラ病院は、かつてハンセン病</w:t>
      </w:r>
      <w:r w:rsidR="00E04E38" w:rsidRPr="00623B87">
        <w:rPr>
          <w:rFonts w:asciiTheme="minorEastAsia" w:eastAsiaTheme="minorEastAsia" w:hAnsiTheme="minorEastAsia" w:hint="eastAsia"/>
          <w:color w:val="auto"/>
          <w:sz w:val="21"/>
          <w:szCs w:val="21"/>
          <w:lang w:eastAsia="ja-JP"/>
        </w:rPr>
        <w:t>の</w:t>
      </w:r>
      <w:r w:rsidRPr="00623B87">
        <w:rPr>
          <w:rFonts w:asciiTheme="minorEastAsia" w:eastAsiaTheme="minorEastAsia" w:hAnsiTheme="minorEastAsia"/>
          <w:color w:val="auto"/>
          <w:sz w:val="21"/>
          <w:szCs w:val="21"/>
          <w:lang w:eastAsia="ja-JP"/>
        </w:rPr>
        <w:t>病院であったが、一般病院への移行に伴い、ハンセン病患者は</w:t>
      </w:r>
      <w:r w:rsidR="00E04E38" w:rsidRPr="00623B87">
        <w:rPr>
          <w:rFonts w:asciiTheme="minorEastAsia" w:eastAsiaTheme="minorEastAsia" w:hAnsiTheme="minorEastAsia" w:hint="eastAsia"/>
          <w:color w:val="auto"/>
          <w:sz w:val="21"/>
          <w:szCs w:val="21"/>
          <w:lang w:eastAsia="ja-JP"/>
        </w:rPr>
        <w:t>後方の</w:t>
      </w:r>
      <w:r w:rsidRPr="00623B87">
        <w:rPr>
          <w:rFonts w:asciiTheme="minorEastAsia" w:eastAsiaTheme="minorEastAsia" w:hAnsiTheme="minorEastAsia"/>
          <w:color w:val="auto"/>
          <w:sz w:val="21"/>
          <w:szCs w:val="21"/>
          <w:lang w:eastAsia="ja-JP"/>
        </w:rPr>
        <w:t>隔離</w:t>
      </w:r>
      <w:r w:rsidR="00E04E38" w:rsidRPr="00623B87">
        <w:rPr>
          <w:rFonts w:asciiTheme="minorEastAsia" w:eastAsiaTheme="minorEastAsia" w:hAnsiTheme="minorEastAsia" w:hint="eastAsia"/>
          <w:color w:val="auto"/>
          <w:sz w:val="21"/>
          <w:szCs w:val="21"/>
          <w:lang w:eastAsia="ja-JP"/>
        </w:rPr>
        <w:t>された</w:t>
      </w:r>
      <w:r w:rsidRPr="00623B87">
        <w:rPr>
          <w:rFonts w:asciiTheme="minorEastAsia" w:eastAsiaTheme="minorEastAsia" w:hAnsiTheme="minorEastAsia"/>
          <w:color w:val="auto"/>
          <w:sz w:val="21"/>
          <w:szCs w:val="21"/>
          <w:lang w:eastAsia="ja-JP"/>
        </w:rPr>
        <w:t xml:space="preserve">病棟に移された。これは、ハンセン病の細菌感染を最小限に抑えるための措置であったが、ハンセン病患者の抱える問題を解決するものではなく、むしろハンセン病患者に対するスティグマを強め、ハンセン病患者を追放し、ハンセン病のまま死に至らしめるものであった。 </w:t>
      </w:r>
    </w:p>
    <w:p w14:paraId="344F6B82" w14:textId="4F107A77" w:rsidR="0071080C" w:rsidRPr="007E3D3D" w:rsidRDefault="0047561A">
      <w:pPr>
        <w:spacing w:after="0" w:line="240" w:lineRule="auto"/>
        <w:ind w:left="720"/>
        <w:jc w:val="both"/>
        <w:rPr>
          <w:rStyle w:val="None"/>
          <w:rFonts w:asciiTheme="minorEastAsia" w:eastAsiaTheme="minorEastAsia" w:hAnsiTheme="minorEastAsia"/>
          <w:b/>
          <w:bCs/>
          <w:i/>
          <w:sz w:val="24"/>
          <w:szCs w:val="24"/>
          <w:shd w:val="clear" w:color="auto" w:fill="FFFFFF"/>
          <w:lang w:eastAsia="ja-JP"/>
        </w:rPr>
      </w:pPr>
      <w:r w:rsidRPr="0047561A">
        <w:rPr>
          <w:rStyle w:val="None"/>
          <w:rFonts w:asciiTheme="minorEastAsia" w:eastAsiaTheme="minorEastAsia" w:hAnsiTheme="minorEastAsia" w:hint="eastAsia"/>
          <w:b/>
          <w:bCs/>
          <w:i/>
          <w:sz w:val="24"/>
          <w:szCs w:val="24"/>
          <w:shd w:val="clear" w:color="auto" w:fill="FFFFFF"/>
          <w:lang w:eastAsia="ja-JP"/>
        </w:rPr>
        <w:t>勧告案</w:t>
      </w:r>
      <w:r w:rsidR="003363F7" w:rsidRPr="007E3D3D">
        <w:rPr>
          <w:rStyle w:val="None"/>
          <w:rFonts w:asciiTheme="minorEastAsia" w:eastAsiaTheme="minorEastAsia" w:hAnsiTheme="minorEastAsia"/>
          <w:b/>
          <w:bCs/>
          <w:i/>
          <w:sz w:val="24"/>
          <w:szCs w:val="24"/>
          <w:shd w:val="clear" w:color="auto" w:fill="FFFFFF"/>
          <w:lang w:eastAsia="ja-JP"/>
        </w:rPr>
        <w:t xml:space="preserve"> </w:t>
      </w:r>
    </w:p>
    <w:p w14:paraId="4811AC86" w14:textId="7323AD57" w:rsidR="0071080C" w:rsidRPr="00DF236E" w:rsidRDefault="003363F7">
      <w:pPr>
        <w:pStyle w:val="af"/>
        <w:spacing w:after="0" w:line="240" w:lineRule="auto"/>
        <w:ind w:firstLine="720"/>
        <w:jc w:val="both"/>
        <w:rPr>
          <w:rStyle w:val="None"/>
          <w:rFonts w:asciiTheme="minorEastAsia" w:eastAsiaTheme="minorEastAsia" w:hAnsiTheme="minorEastAsia"/>
          <w:color w:val="auto"/>
          <w:sz w:val="21"/>
          <w:szCs w:val="21"/>
          <w:lang w:val="id-ID" w:eastAsia="ja-JP"/>
        </w:rPr>
      </w:pPr>
      <w:r w:rsidRPr="00DF236E">
        <w:rPr>
          <w:rStyle w:val="None"/>
          <w:rFonts w:asciiTheme="minorEastAsia" w:eastAsiaTheme="minorEastAsia" w:hAnsiTheme="minorEastAsia"/>
          <w:color w:val="auto"/>
          <w:sz w:val="21"/>
          <w:szCs w:val="21"/>
          <w:lang w:eastAsia="ja-JP"/>
        </w:rPr>
        <w:t>この規則</w:t>
      </w:r>
      <w:r w:rsidR="00E04E38">
        <w:rPr>
          <w:rStyle w:val="None"/>
          <w:rFonts w:asciiTheme="minorEastAsia" w:eastAsiaTheme="minorEastAsia" w:hAnsiTheme="minorEastAsia" w:hint="eastAsia"/>
          <w:color w:val="auto"/>
          <w:sz w:val="21"/>
          <w:szCs w:val="21"/>
          <w:lang w:eastAsia="ja-JP"/>
        </w:rPr>
        <w:t xml:space="preserve">（訳注　</w:t>
      </w:r>
      <w:r w:rsidR="00E04E38" w:rsidRPr="00E04E38">
        <w:rPr>
          <w:rStyle w:val="None"/>
          <w:rFonts w:asciiTheme="minorEastAsia" w:eastAsiaTheme="minorEastAsia" w:hAnsiTheme="minorEastAsia" w:hint="eastAsia"/>
          <w:color w:val="auto"/>
          <w:sz w:val="21"/>
          <w:szCs w:val="21"/>
          <w:lang w:eastAsia="ja-JP"/>
        </w:rPr>
        <w:t>性と生殖の健康に関する規則</w:t>
      </w:r>
      <w:r w:rsidR="00E04E38">
        <w:rPr>
          <w:rStyle w:val="None"/>
          <w:rFonts w:asciiTheme="minorEastAsia" w:eastAsiaTheme="minorEastAsia" w:hAnsiTheme="minorEastAsia" w:hint="eastAsia"/>
          <w:color w:val="auto"/>
          <w:sz w:val="21"/>
          <w:szCs w:val="21"/>
          <w:lang w:eastAsia="ja-JP"/>
        </w:rPr>
        <w:t>）</w:t>
      </w:r>
      <w:r w:rsidRPr="00DF236E">
        <w:rPr>
          <w:rStyle w:val="None"/>
          <w:rFonts w:asciiTheme="minorEastAsia" w:eastAsiaTheme="minorEastAsia" w:hAnsiTheme="minorEastAsia"/>
          <w:color w:val="auto"/>
          <w:sz w:val="21"/>
          <w:szCs w:val="21"/>
          <w:lang w:eastAsia="ja-JP"/>
        </w:rPr>
        <w:t>は、</w:t>
      </w:r>
      <w:r w:rsidR="0095783F">
        <w:rPr>
          <w:rStyle w:val="None"/>
          <w:rFonts w:asciiTheme="minorEastAsia" w:eastAsiaTheme="minorEastAsia" w:hAnsiTheme="minorEastAsia"/>
          <w:color w:val="auto"/>
          <w:sz w:val="21"/>
          <w:szCs w:val="21"/>
          <w:lang w:eastAsia="ja-JP"/>
        </w:rPr>
        <w:t>障害のある人</w:t>
      </w:r>
      <w:r w:rsidRPr="00DF236E">
        <w:rPr>
          <w:rStyle w:val="None"/>
          <w:rFonts w:asciiTheme="minorEastAsia" w:eastAsiaTheme="minorEastAsia" w:hAnsiTheme="minorEastAsia"/>
          <w:color w:val="auto"/>
          <w:sz w:val="21"/>
          <w:szCs w:val="21"/>
          <w:lang w:eastAsia="ja-JP"/>
        </w:rPr>
        <w:t>に対する国の</w:t>
      </w:r>
      <w:r w:rsidR="00E04E38">
        <w:rPr>
          <w:rStyle w:val="None"/>
          <w:rFonts w:asciiTheme="minorEastAsia" w:eastAsiaTheme="minorEastAsia" w:hAnsiTheme="minorEastAsia" w:hint="eastAsia"/>
          <w:color w:val="auto"/>
          <w:sz w:val="21"/>
          <w:szCs w:val="21"/>
          <w:lang w:eastAsia="ja-JP"/>
        </w:rPr>
        <w:t>不公平</w:t>
      </w:r>
      <w:r w:rsidRPr="00DF236E">
        <w:rPr>
          <w:rStyle w:val="None"/>
          <w:rFonts w:asciiTheme="minorEastAsia" w:eastAsiaTheme="minorEastAsia" w:hAnsiTheme="minorEastAsia"/>
          <w:color w:val="auto"/>
          <w:sz w:val="21"/>
          <w:szCs w:val="21"/>
          <w:lang w:eastAsia="ja-JP"/>
        </w:rPr>
        <w:t>を反映している</w:t>
      </w:r>
      <w:r w:rsidR="00E04E38">
        <w:rPr>
          <w:rStyle w:val="None"/>
          <w:rFonts w:asciiTheme="minorEastAsia" w:eastAsiaTheme="minorEastAsia" w:hAnsiTheme="minorEastAsia" w:hint="eastAsia"/>
          <w:color w:val="auto"/>
          <w:sz w:val="21"/>
          <w:szCs w:val="21"/>
          <w:lang w:eastAsia="ja-JP"/>
        </w:rPr>
        <w:t>ものであり、</w:t>
      </w:r>
      <w:r w:rsidRPr="00DF236E">
        <w:rPr>
          <w:rStyle w:val="None"/>
          <w:rFonts w:asciiTheme="minorEastAsia" w:eastAsiaTheme="minorEastAsia" w:hAnsiTheme="minorEastAsia"/>
          <w:color w:val="auto"/>
          <w:sz w:val="21"/>
          <w:szCs w:val="21"/>
          <w:lang w:eastAsia="ja-JP"/>
        </w:rPr>
        <w:t>規制の見直しが必要</w:t>
      </w:r>
      <w:r w:rsidR="00E04E38">
        <w:rPr>
          <w:rStyle w:val="None"/>
          <w:rFonts w:asciiTheme="minorEastAsia" w:eastAsiaTheme="minorEastAsia" w:hAnsiTheme="minorEastAsia" w:hint="eastAsia"/>
          <w:color w:val="auto"/>
          <w:sz w:val="21"/>
          <w:szCs w:val="21"/>
          <w:lang w:eastAsia="ja-JP"/>
        </w:rPr>
        <w:t>である</w:t>
      </w:r>
      <w:r w:rsidRPr="00DF236E">
        <w:rPr>
          <w:rStyle w:val="None"/>
          <w:rFonts w:asciiTheme="minorEastAsia" w:eastAsiaTheme="minorEastAsia" w:hAnsiTheme="minorEastAsia"/>
          <w:color w:val="auto"/>
          <w:sz w:val="21"/>
          <w:szCs w:val="21"/>
          <w:lang w:eastAsia="ja-JP"/>
        </w:rPr>
        <w:t xml:space="preserve">。 </w:t>
      </w:r>
    </w:p>
    <w:p w14:paraId="69147B4D" w14:textId="6A04758D" w:rsidR="0071080C" w:rsidRPr="007E3D3D" w:rsidRDefault="003363F7">
      <w:pPr>
        <w:pStyle w:val="HeadingB"/>
        <w:rPr>
          <w:rFonts w:asciiTheme="minorEastAsia" w:eastAsiaTheme="minorEastAsia" w:hAnsiTheme="minorEastAsia"/>
          <w:szCs w:val="24"/>
          <w:lang w:eastAsia="ja-JP"/>
        </w:rPr>
      </w:pPr>
      <w:bookmarkStart w:id="46" w:name="_Toc477319992"/>
      <w:bookmarkStart w:id="47" w:name="_Toc478040504"/>
      <w:r w:rsidRPr="007E3D3D">
        <w:rPr>
          <w:rStyle w:val="None"/>
          <w:rFonts w:asciiTheme="minorEastAsia" w:eastAsiaTheme="minorEastAsia" w:hAnsiTheme="minorEastAsia"/>
          <w:szCs w:val="24"/>
          <w:lang w:eastAsia="ja-JP"/>
        </w:rPr>
        <w:t>第11条</w:t>
      </w:r>
      <w:r w:rsidRPr="007E3D3D">
        <w:rPr>
          <w:rStyle w:val="None"/>
          <w:rFonts w:asciiTheme="minorEastAsia" w:eastAsiaTheme="minorEastAsia" w:hAnsiTheme="minorEastAsia"/>
          <w:szCs w:val="24"/>
          <w:lang w:eastAsia="ja-JP"/>
        </w:rPr>
        <w:tab/>
        <w:t xml:space="preserve"> 危険な状況および人道的緊急</w:t>
      </w:r>
      <w:bookmarkEnd w:id="46"/>
      <w:bookmarkEnd w:id="47"/>
      <w:r w:rsidR="00E04E38">
        <w:rPr>
          <w:rStyle w:val="None"/>
          <w:rFonts w:asciiTheme="minorEastAsia" w:eastAsiaTheme="minorEastAsia" w:hAnsiTheme="minorEastAsia" w:hint="eastAsia"/>
          <w:szCs w:val="24"/>
          <w:lang w:eastAsia="ja-JP"/>
        </w:rPr>
        <w:t>事態</w:t>
      </w:r>
    </w:p>
    <w:p w14:paraId="51CB2505" w14:textId="77777777" w:rsidR="000D3119" w:rsidRPr="00DF236E" w:rsidRDefault="000D3119" w:rsidP="000D3119">
      <w:pPr>
        <w:spacing w:after="0" w:line="240" w:lineRule="auto"/>
        <w:ind w:left="720"/>
        <w:jc w:val="both"/>
        <w:rPr>
          <w:rFonts w:asciiTheme="minorEastAsia" w:eastAsiaTheme="minorEastAsia" w:hAnsiTheme="minorEastAsia"/>
          <w:sz w:val="21"/>
          <w:szCs w:val="21"/>
          <w:lang w:eastAsia="ja-JP"/>
        </w:rPr>
      </w:pPr>
    </w:p>
    <w:p w14:paraId="4130659E" w14:textId="3DCDCCC9" w:rsidR="000D3119" w:rsidRPr="00623B87" w:rsidRDefault="003363F7" w:rsidP="000D3119">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623B87">
        <w:rPr>
          <w:rStyle w:val="None"/>
          <w:rFonts w:asciiTheme="minorEastAsia" w:eastAsiaTheme="minorEastAsia" w:hAnsiTheme="minorEastAsia"/>
          <w:sz w:val="21"/>
          <w:szCs w:val="21"/>
          <w:lang w:eastAsia="ja-JP"/>
        </w:rPr>
        <w:t>国は、</w:t>
      </w:r>
      <w:r w:rsidR="0095783F" w:rsidRPr="00623B87">
        <w:rPr>
          <w:rStyle w:val="None"/>
          <w:rFonts w:asciiTheme="minorEastAsia" w:eastAsiaTheme="minorEastAsia" w:hAnsiTheme="minorEastAsia"/>
          <w:sz w:val="21"/>
          <w:szCs w:val="21"/>
          <w:lang w:eastAsia="ja-JP"/>
        </w:rPr>
        <w:t>障害のある人</w:t>
      </w:r>
      <w:r w:rsidRPr="00623B87">
        <w:rPr>
          <w:rStyle w:val="None"/>
          <w:rFonts w:asciiTheme="minorEastAsia" w:eastAsiaTheme="minorEastAsia" w:hAnsiTheme="minorEastAsia"/>
          <w:sz w:val="21"/>
          <w:szCs w:val="21"/>
          <w:lang w:eastAsia="ja-JP"/>
        </w:rPr>
        <w:t>に関する</w:t>
      </w:r>
      <w:r w:rsidR="00D64E77" w:rsidRPr="00623B87">
        <w:rPr>
          <w:rStyle w:val="None"/>
          <w:rFonts w:asciiTheme="minorEastAsia" w:eastAsiaTheme="minorEastAsia" w:hAnsiTheme="minorEastAsia"/>
          <w:sz w:val="21"/>
          <w:szCs w:val="21"/>
          <w:lang w:eastAsia="ja-JP"/>
        </w:rPr>
        <w:t>2016年</w:t>
      </w:r>
      <w:r w:rsidRPr="00623B87">
        <w:rPr>
          <w:rStyle w:val="None"/>
          <w:rFonts w:asciiTheme="minorEastAsia" w:eastAsiaTheme="minorEastAsia" w:hAnsiTheme="minorEastAsia"/>
          <w:sz w:val="21"/>
          <w:szCs w:val="21"/>
          <w:lang w:eastAsia="ja-JP"/>
        </w:rPr>
        <w:t>法律第8号、災害管理に関する法律</w:t>
      </w:r>
      <w:r w:rsidR="00D64E77" w:rsidRPr="00623B87">
        <w:rPr>
          <w:rStyle w:val="None"/>
          <w:rFonts w:asciiTheme="minorEastAsia" w:eastAsiaTheme="minorEastAsia" w:hAnsiTheme="minorEastAsia"/>
          <w:sz w:val="21"/>
          <w:szCs w:val="21"/>
          <w:lang w:eastAsia="ja-JP"/>
        </w:rPr>
        <w:t>2007年</w:t>
      </w:r>
      <w:r w:rsidRPr="00623B87">
        <w:rPr>
          <w:rStyle w:val="None"/>
          <w:rFonts w:asciiTheme="minorEastAsia" w:eastAsiaTheme="minorEastAsia" w:hAnsiTheme="minorEastAsia"/>
          <w:sz w:val="21"/>
          <w:szCs w:val="21"/>
          <w:lang w:eastAsia="ja-JP"/>
        </w:rPr>
        <w:t>第24号、および</w:t>
      </w:r>
      <w:r w:rsidR="0095783F" w:rsidRPr="00623B87">
        <w:rPr>
          <w:rStyle w:val="None"/>
          <w:rFonts w:asciiTheme="minorEastAsia" w:eastAsiaTheme="minorEastAsia" w:hAnsiTheme="minorEastAsia"/>
          <w:sz w:val="21"/>
          <w:szCs w:val="21"/>
          <w:lang w:eastAsia="ja-JP"/>
        </w:rPr>
        <w:t>障害</w:t>
      </w:r>
      <w:r w:rsidR="00D64E77" w:rsidRPr="00623B87">
        <w:rPr>
          <w:rStyle w:val="None"/>
          <w:rFonts w:asciiTheme="minorEastAsia" w:eastAsiaTheme="minorEastAsia" w:hAnsiTheme="minorEastAsia" w:hint="eastAsia"/>
          <w:sz w:val="21"/>
          <w:szCs w:val="21"/>
          <w:lang w:eastAsia="ja-JP"/>
        </w:rPr>
        <w:t>者サービス・ユニット</w:t>
      </w:r>
      <w:r w:rsidRPr="00623B87">
        <w:rPr>
          <w:rStyle w:val="None"/>
          <w:rFonts w:asciiTheme="minorEastAsia" w:eastAsiaTheme="minorEastAsia" w:hAnsiTheme="minorEastAsia"/>
          <w:sz w:val="21"/>
          <w:szCs w:val="21"/>
          <w:lang w:eastAsia="ja-JP"/>
        </w:rPr>
        <w:t>の設置を義務付ける</w:t>
      </w:r>
      <w:r w:rsidR="0095783F" w:rsidRPr="00623B87">
        <w:rPr>
          <w:rStyle w:val="None"/>
          <w:rFonts w:asciiTheme="minorEastAsia" w:eastAsiaTheme="minorEastAsia" w:hAnsiTheme="minorEastAsia"/>
          <w:sz w:val="21"/>
          <w:szCs w:val="21"/>
          <w:lang w:eastAsia="ja-JP"/>
        </w:rPr>
        <w:t>障害のある人</w:t>
      </w:r>
      <w:r w:rsidRPr="00623B87">
        <w:rPr>
          <w:rStyle w:val="None"/>
          <w:rFonts w:asciiTheme="minorEastAsia" w:eastAsiaTheme="minorEastAsia" w:hAnsiTheme="minorEastAsia"/>
          <w:sz w:val="21"/>
          <w:szCs w:val="21"/>
          <w:lang w:eastAsia="ja-JP"/>
        </w:rPr>
        <w:t>の参加拡大に関する国の災害管理に関する</w:t>
      </w:r>
      <w:r w:rsidR="00D64E77" w:rsidRPr="00623B87">
        <w:rPr>
          <w:rStyle w:val="None"/>
          <w:rFonts w:asciiTheme="minorEastAsia" w:eastAsiaTheme="minorEastAsia" w:hAnsiTheme="minorEastAsia"/>
          <w:sz w:val="21"/>
          <w:szCs w:val="21"/>
          <w:lang w:eastAsia="ja-JP"/>
        </w:rPr>
        <w:t>2014年</w:t>
      </w:r>
      <w:r w:rsidR="00D64E77" w:rsidRPr="00623B87">
        <w:rPr>
          <w:rStyle w:val="None"/>
          <w:rFonts w:asciiTheme="minorEastAsia" w:eastAsiaTheme="minorEastAsia" w:hAnsiTheme="minorEastAsia" w:hint="eastAsia"/>
          <w:sz w:val="21"/>
          <w:szCs w:val="21"/>
          <w:lang w:eastAsia="ja-JP"/>
        </w:rPr>
        <w:t>長官</w:t>
      </w:r>
      <w:r w:rsidRPr="00623B87">
        <w:rPr>
          <w:rStyle w:val="None"/>
          <w:rFonts w:asciiTheme="minorEastAsia" w:eastAsiaTheme="minorEastAsia" w:hAnsiTheme="minorEastAsia"/>
          <w:sz w:val="21"/>
          <w:szCs w:val="21"/>
          <w:lang w:eastAsia="ja-JP"/>
        </w:rPr>
        <w:t>規則第14号を可決した。現実には、災害管理における障害者運動の関与は</w:t>
      </w:r>
      <w:r w:rsidR="00D64E77" w:rsidRPr="00623B87">
        <w:rPr>
          <w:rStyle w:val="None"/>
          <w:rFonts w:asciiTheme="minorEastAsia" w:eastAsiaTheme="minorEastAsia" w:hAnsiTheme="minorEastAsia" w:hint="eastAsia"/>
          <w:sz w:val="21"/>
          <w:szCs w:val="21"/>
          <w:lang w:eastAsia="ja-JP"/>
        </w:rPr>
        <w:t>実行</w:t>
      </w:r>
      <w:r w:rsidRPr="00623B87">
        <w:rPr>
          <w:rStyle w:val="None"/>
          <w:rFonts w:asciiTheme="minorEastAsia" w:eastAsiaTheme="minorEastAsia" w:hAnsiTheme="minorEastAsia"/>
          <w:sz w:val="21"/>
          <w:szCs w:val="21"/>
          <w:lang w:eastAsia="ja-JP"/>
        </w:rPr>
        <w:t>されていない。</w:t>
      </w:r>
    </w:p>
    <w:p w14:paraId="285CC92E" w14:textId="229B53F8" w:rsidR="000D3119" w:rsidRPr="00623B87" w:rsidRDefault="003363F7" w:rsidP="00623B87">
      <w:pPr>
        <w:numPr>
          <w:ilvl w:val="0"/>
          <w:numId w:val="9"/>
        </w:numPr>
        <w:spacing w:after="0" w:line="240" w:lineRule="auto"/>
        <w:contextualSpacing/>
        <w:jc w:val="both"/>
        <w:rPr>
          <w:rFonts w:asciiTheme="minorEastAsia" w:eastAsiaTheme="minorEastAsia" w:hAnsiTheme="minorEastAsia"/>
          <w:sz w:val="21"/>
          <w:szCs w:val="21"/>
          <w:lang w:eastAsia="ja-JP"/>
        </w:rPr>
      </w:pPr>
      <w:r w:rsidRPr="00623B87">
        <w:rPr>
          <w:rStyle w:val="None"/>
          <w:rFonts w:asciiTheme="minorEastAsia" w:eastAsiaTheme="minorEastAsia" w:hAnsiTheme="minorEastAsia"/>
          <w:sz w:val="21"/>
          <w:szCs w:val="21"/>
          <w:lang w:eastAsia="ja-JP"/>
        </w:rPr>
        <w:t>一部の地域では2014年</w:t>
      </w:r>
      <w:bookmarkStart w:id="48" w:name="_Hlk172141163"/>
      <w:r w:rsidRPr="00623B87">
        <w:rPr>
          <w:rStyle w:val="None"/>
          <w:rFonts w:asciiTheme="minorEastAsia" w:eastAsiaTheme="minorEastAsia" w:hAnsiTheme="minorEastAsia"/>
          <w:sz w:val="21"/>
          <w:szCs w:val="21"/>
          <w:lang w:eastAsia="ja-JP"/>
        </w:rPr>
        <w:t>Perkap</w:t>
      </w:r>
      <w:bookmarkEnd w:id="48"/>
      <w:r w:rsidRPr="00623B87">
        <w:rPr>
          <w:rStyle w:val="None"/>
          <w:rFonts w:asciiTheme="minorEastAsia" w:eastAsiaTheme="minorEastAsia" w:hAnsiTheme="minorEastAsia"/>
          <w:sz w:val="21"/>
          <w:szCs w:val="21"/>
          <w:lang w:eastAsia="ja-JP"/>
        </w:rPr>
        <w:t xml:space="preserve"> </w:t>
      </w:r>
      <w:r w:rsidR="00D64E77" w:rsidRPr="00623B87">
        <w:rPr>
          <w:rStyle w:val="None"/>
          <w:rFonts w:asciiTheme="minorEastAsia" w:eastAsiaTheme="minorEastAsia" w:hAnsiTheme="minorEastAsia" w:hint="eastAsia"/>
          <w:sz w:val="21"/>
          <w:szCs w:val="21"/>
          <w:lang w:eastAsia="ja-JP"/>
        </w:rPr>
        <w:t>国家災害対策庁（</w:t>
      </w:r>
      <w:r w:rsidRPr="00623B87">
        <w:rPr>
          <w:rStyle w:val="None"/>
          <w:rFonts w:asciiTheme="minorEastAsia" w:eastAsiaTheme="minorEastAsia" w:hAnsiTheme="minorEastAsia"/>
          <w:sz w:val="21"/>
          <w:szCs w:val="21"/>
          <w:lang w:eastAsia="ja-JP"/>
        </w:rPr>
        <w:t>BNPB</w:t>
      </w:r>
      <w:r w:rsidR="00D64E77" w:rsidRPr="00623B87">
        <w:rPr>
          <w:rStyle w:val="None"/>
          <w:rFonts w:asciiTheme="minorEastAsia" w:eastAsiaTheme="minorEastAsia" w:hAnsiTheme="minorEastAsia" w:hint="eastAsia"/>
          <w:sz w:val="21"/>
          <w:szCs w:val="21"/>
          <w:lang w:eastAsia="ja-JP"/>
        </w:rPr>
        <w:t>）</w:t>
      </w:r>
      <w:r w:rsidRPr="00623B87">
        <w:rPr>
          <w:rStyle w:val="None"/>
          <w:rFonts w:asciiTheme="minorEastAsia" w:eastAsiaTheme="minorEastAsia" w:hAnsiTheme="minorEastAsia"/>
          <w:sz w:val="21"/>
          <w:szCs w:val="21"/>
          <w:lang w:eastAsia="ja-JP"/>
        </w:rPr>
        <w:t xml:space="preserve">第13号と第14号を制定しているが、このような政策が実施されているのは、地震とムラピ山の噴火後に制定された2010年法律第10号によるジョグジャカルタ特別州のみである。しかし、DPOの関与と参加の問題は残っている。 </w:t>
      </w:r>
      <w:r w:rsidR="008A2323" w:rsidRPr="00623B87">
        <w:rPr>
          <w:rStyle w:val="None"/>
          <w:rFonts w:asciiTheme="minorEastAsia" w:eastAsiaTheme="minorEastAsia" w:hAnsiTheme="minorEastAsia" w:hint="eastAsia"/>
          <w:sz w:val="21"/>
          <w:szCs w:val="21"/>
          <w:lang w:eastAsia="ja-JP"/>
        </w:rPr>
        <w:t>（訳注　インドネシア語の</w:t>
      </w:r>
      <w:r w:rsidR="008A2323" w:rsidRPr="00623B87">
        <w:rPr>
          <w:rStyle w:val="None"/>
          <w:rFonts w:asciiTheme="minorEastAsia" w:eastAsiaTheme="minorEastAsia" w:hAnsiTheme="minorEastAsia"/>
          <w:sz w:val="21"/>
          <w:szCs w:val="21"/>
          <w:lang w:eastAsia="ja-JP"/>
        </w:rPr>
        <w:t>Perkap</w:t>
      </w:r>
      <w:r w:rsidR="008A2323" w:rsidRPr="00623B87">
        <w:rPr>
          <w:rStyle w:val="None"/>
          <w:rFonts w:asciiTheme="minorEastAsia" w:eastAsiaTheme="minorEastAsia" w:hAnsiTheme="minorEastAsia" w:hint="eastAsia"/>
          <w:sz w:val="21"/>
          <w:szCs w:val="21"/>
          <w:lang w:eastAsia="ja-JP"/>
        </w:rPr>
        <w:t>の意味不明。）</w:t>
      </w:r>
    </w:p>
    <w:p w14:paraId="0A9EA1FC" w14:textId="59896097" w:rsidR="0071080C" w:rsidRPr="00DF236E" w:rsidRDefault="003363F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この政策はまだすべての地域で</w:t>
      </w:r>
      <w:r w:rsidR="008A2323">
        <w:rPr>
          <w:rStyle w:val="None"/>
          <w:rFonts w:asciiTheme="minorEastAsia" w:eastAsiaTheme="minorEastAsia" w:hAnsiTheme="minorEastAsia" w:hint="eastAsia"/>
          <w:sz w:val="21"/>
          <w:szCs w:val="21"/>
          <w:lang w:eastAsia="ja-JP"/>
        </w:rPr>
        <w:t>は</w:t>
      </w:r>
      <w:r w:rsidRPr="00DF236E">
        <w:rPr>
          <w:rStyle w:val="None"/>
          <w:rFonts w:asciiTheme="minorEastAsia" w:eastAsiaTheme="minorEastAsia" w:hAnsiTheme="minorEastAsia"/>
          <w:sz w:val="21"/>
          <w:szCs w:val="21"/>
          <w:lang w:eastAsia="ja-JP"/>
        </w:rPr>
        <w:t>施行されていない</w:t>
      </w:r>
      <w:r w:rsidR="008A2323">
        <w:rPr>
          <w:rStyle w:val="None"/>
          <w:rFonts w:asciiTheme="minorEastAsia" w:eastAsiaTheme="minorEastAsia" w:hAnsiTheme="minorEastAsia" w:hint="eastAsia"/>
          <w:sz w:val="21"/>
          <w:szCs w:val="21"/>
          <w:lang w:eastAsia="ja-JP"/>
        </w:rPr>
        <w:t>。その理由は次のとおり</w:t>
      </w:r>
      <w:r w:rsidRPr="00DF236E">
        <w:rPr>
          <w:rStyle w:val="None"/>
          <w:rFonts w:asciiTheme="minorEastAsia" w:eastAsiaTheme="minorEastAsia" w:hAnsiTheme="minorEastAsia"/>
          <w:sz w:val="21"/>
          <w:szCs w:val="21"/>
          <w:lang w:eastAsia="ja-JP"/>
        </w:rPr>
        <w:t>：</w:t>
      </w:r>
    </w:p>
    <w:p w14:paraId="02B903D6" w14:textId="36341ACF" w:rsidR="0071080C" w:rsidRPr="00DF236E" w:rsidRDefault="003363F7">
      <w:pPr>
        <w:numPr>
          <w:ilvl w:val="0"/>
          <w:numId w:val="34"/>
        </w:numPr>
        <w:pBdr>
          <w:top w:val="nil"/>
          <w:left w:val="nil"/>
          <w:bottom w:val="nil"/>
          <w:right w:val="nil"/>
          <w:between w:val="nil"/>
          <w:bar w:val="nil"/>
        </w:pBdr>
        <w:spacing w:after="0" w:line="240" w:lineRule="auto"/>
        <w:ind w:left="1077"/>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自治の問題</w:t>
      </w:r>
      <w:r w:rsidR="008A2323">
        <w:rPr>
          <w:rStyle w:val="None"/>
          <w:rFonts w:asciiTheme="minorEastAsia" w:eastAsiaTheme="minorEastAsia" w:hAnsiTheme="minorEastAsia" w:hint="eastAsia"/>
          <w:sz w:val="21"/>
          <w:szCs w:val="21"/>
          <w:lang w:eastAsia="ja-JP"/>
        </w:rPr>
        <w:t>。</w:t>
      </w:r>
      <w:r w:rsidRPr="00DF236E">
        <w:rPr>
          <w:rStyle w:val="None"/>
          <w:rFonts w:asciiTheme="minorEastAsia" w:eastAsiaTheme="minorEastAsia" w:hAnsiTheme="minorEastAsia"/>
          <w:sz w:val="21"/>
          <w:szCs w:val="21"/>
          <w:lang w:eastAsia="ja-JP"/>
        </w:rPr>
        <w:t>つまり、災害の</w:t>
      </w:r>
      <w:r w:rsidR="008A2323">
        <w:rPr>
          <w:rStyle w:val="None"/>
          <w:rFonts w:asciiTheme="minorEastAsia" w:eastAsiaTheme="minorEastAsia" w:hAnsiTheme="minorEastAsia" w:hint="eastAsia"/>
          <w:sz w:val="21"/>
          <w:szCs w:val="21"/>
          <w:lang w:eastAsia="ja-JP"/>
        </w:rPr>
        <w:t>位置</w:t>
      </w:r>
      <w:r w:rsidR="00C067B8">
        <w:rPr>
          <w:rStyle w:val="None"/>
          <w:rFonts w:asciiTheme="minorEastAsia" w:eastAsiaTheme="minorEastAsia" w:hAnsiTheme="minorEastAsia" w:hint="eastAsia"/>
          <w:sz w:val="21"/>
          <w:szCs w:val="21"/>
          <w:lang w:eastAsia="ja-JP"/>
        </w:rPr>
        <w:t>づけ</w:t>
      </w:r>
      <w:r w:rsidRPr="00DF236E">
        <w:rPr>
          <w:rStyle w:val="None"/>
          <w:rFonts w:asciiTheme="minorEastAsia" w:eastAsiaTheme="minorEastAsia" w:hAnsiTheme="minorEastAsia"/>
          <w:sz w:val="21"/>
          <w:szCs w:val="21"/>
          <w:lang w:eastAsia="ja-JP"/>
        </w:rPr>
        <w:t>が国家</w:t>
      </w:r>
      <w:r w:rsidR="001D0356">
        <w:rPr>
          <w:rStyle w:val="None"/>
          <w:rFonts w:asciiTheme="minorEastAsia" w:eastAsiaTheme="minorEastAsia" w:hAnsiTheme="minorEastAsia" w:hint="eastAsia"/>
          <w:sz w:val="21"/>
          <w:szCs w:val="21"/>
          <w:lang w:eastAsia="ja-JP"/>
        </w:rPr>
        <w:t>レベル</w:t>
      </w:r>
      <w:r w:rsidRPr="00DF236E">
        <w:rPr>
          <w:rStyle w:val="None"/>
          <w:rFonts w:asciiTheme="minorEastAsia" w:eastAsiaTheme="minorEastAsia" w:hAnsiTheme="minorEastAsia"/>
          <w:sz w:val="21"/>
          <w:szCs w:val="21"/>
          <w:lang w:eastAsia="ja-JP"/>
        </w:rPr>
        <w:t xml:space="preserve">に引き上げられるまでは、政策は国家政策であるが、災害管理は地域の責任である。 </w:t>
      </w:r>
    </w:p>
    <w:p w14:paraId="0ED4E091" w14:textId="17ADA06E" w:rsidR="0071080C" w:rsidRPr="00DF236E" w:rsidRDefault="003363F7">
      <w:pPr>
        <w:numPr>
          <w:ilvl w:val="0"/>
          <w:numId w:val="34"/>
        </w:numPr>
        <w:pBdr>
          <w:top w:val="nil"/>
          <w:left w:val="nil"/>
          <w:bottom w:val="nil"/>
          <w:right w:val="nil"/>
          <w:between w:val="nil"/>
          <w:bar w:val="nil"/>
        </w:pBdr>
        <w:spacing w:after="0" w:line="240" w:lineRule="auto"/>
        <w:ind w:left="1077"/>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地域におけるDPOの存在</w:t>
      </w:r>
      <w:r w:rsidR="008A2323">
        <w:rPr>
          <w:rStyle w:val="None"/>
          <w:rFonts w:asciiTheme="minorEastAsia" w:eastAsiaTheme="minorEastAsia" w:hAnsiTheme="minorEastAsia" w:hint="eastAsia"/>
          <w:sz w:val="21"/>
          <w:szCs w:val="21"/>
          <w:lang w:eastAsia="ja-JP"/>
        </w:rPr>
        <w:t>の有無</w:t>
      </w:r>
      <w:r w:rsidRPr="00DF236E">
        <w:rPr>
          <w:rStyle w:val="None"/>
          <w:rFonts w:asciiTheme="minorEastAsia" w:eastAsiaTheme="minorEastAsia" w:hAnsiTheme="minorEastAsia"/>
          <w:sz w:val="21"/>
          <w:szCs w:val="21"/>
          <w:lang w:eastAsia="ja-JP"/>
        </w:rPr>
        <w:t>と</w:t>
      </w:r>
      <w:r w:rsidR="001D0356">
        <w:rPr>
          <w:rStyle w:val="None"/>
          <w:rFonts w:asciiTheme="minorEastAsia" w:eastAsiaTheme="minorEastAsia" w:hAnsiTheme="minorEastAsia" w:hint="eastAsia"/>
          <w:sz w:val="21"/>
          <w:szCs w:val="21"/>
          <w:lang w:eastAsia="ja-JP"/>
        </w:rPr>
        <w:t>活動状況</w:t>
      </w:r>
      <w:r w:rsidRPr="00DF236E">
        <w:rPr>
          <w:rStyle w:val="None"/>
          <w:rFonts w:asciiTheme="minorEastAsia" w:eastAsiaTheme="minorEastAsia" w:hAnsiTheme="minorEastAsia"/>
          <w:sz w:val="21"/>
          <w:szCs w:val="21"/>
          <w:lang w:eastAsia="ja-JP"/>
        </w:rPr>
        <w:t xml:space="preserve">。 </w:t>
      </w:r>
    </w:p>
    <w:p w14:paraId="17B7DA85" w14:textId="6F04F498" w:rsidR="0071080C" w:rsidRPr="00DF236E" w:rsidRDefault="003363F7">
      <w:pPr>
        <w:numPr>
          <w:ilvl w:val="0"/>
          <w:numId w:val="34"/>
        </w:numPr>
        <w:pBdr>
          <w:top w:val="nil"/>
          <w:left w:val="nil"/>
          <w:bottom w:val="nil"/>
          <w:right w:val="nil"/>
          <w:between w:val="nil"/>
          <w:bar w:val="nil"/>
        </w:pBdr>
        <w:spacing w:after="0" w:line="240" w:lineRule="auto"/>
        <w:ind w:left="1077"/>
        <w:jc w:val="both"/>
        <w:rPr>
          <w:rFonts w:asciiTheme="minorEastAsia" w:eastAsiaTheme="minorEastAsia" w:hAnsiTheme="minorEastAsia"/>
          <w:sz w:val="21"/>
          <w:szCs w:val="21"/>
        </w:rPr>
      </w:pPr>
      <w:proofErr w:type="spellStart"/>
      <w:r w:rsidRPr="00DF236E">
        <w:rPr>
          <w:rStyle w:val="None"/>
          <w:rFonts w:asciiTheme="minorEastAsia" w:eastAsiaTheme="minorEastAsia" w:hAnsiTheme="minorEastAsia"/>
          <w:sz w:val="21"/>
          <w:szCs w:val="21"/>
        </w:rPr>
        <w:t>地域の予算</w:t>
      </w:r>
      <w:proofErr w:type="spellEnd"/>
      <w:r w:rsidR="001D0356">
        <w:rPr>
          <w:rStyle w:val="None"/>
          <w:rFonts w:asciiTheme="minorEastAsia" w:eastAsiaTheme="minorEastAsia" w:hAnsiTheme="minorEastAsia" w:hint="eastAsia"/>
          <w:sz w:val="21"/>
          <w:szCs w:val="21"/>
          <w:lang w:eastAsia="ja-JP"/>
        </w:rPr>
        <w:t>余</w:t>
      </w:r>
      <w:r w:rsidRPr="00DF236E">
        <w:rPr>
          <w:rStyle w:val="None"/>
          <w:rFonts w:asciiTheme="minorEastAsia" w:eastAsiaTheme="minorEastAsia" w:hAnsiTheme="minorEastAsia"/>
          <w:sz w:val="21"/>
          <w:szCs w:val="21"/>
        </w:rPr>
        <w:t xml:space="preserve">力。 </w:t>
      </w:r>
    </w:p>
    <w:p w14:paraId="0346E182" w14:textId="77777777" w:rsidR="0071080C" w:rsidRPr="00DF236E" w:rsidRDefault="003363F7">
      <w:pPr>
        <w:numPr>
          <w:ilvl w:val="0"/>
          <w:numId w:val="34"/>
        </w:numPr>
        <w:pBdr>
          <w:top w:val="nil"/>
          <w:left w:val="nil"/>
          <w:bottom w:val="nil"/>
          <w:right w:val="nil"/>
          <w:between w:val="nil"/>
          <w:bar w:val="nil"/>
        </w:pBdr>
        <w:spacing w:after="0" w:line="240" w:lineRule="auto"/>
        <w:ind w:left="1077"/>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 xml:space="preserve">国家レベルから地方への情報伝達の欠如。 </w:t>
      </w:r>
    </w:p>
    <w:p w14:paraId="02986842" w14:textId="309F9AAA" w:rsidR="005E44BC" w:rsidRPr="00623B87" w:rsidRDefault="003363F7" w:rsidP="00623B87">
      <w:pPr>
        <w:numPr>
          <w:ilvl w:val="0"/>
          <w:numId w:val="34"/>
        </w:numPr>
        <w:pBdr>
          <w:top w:val="nil"/>
          <w:left w:val="nil"/>
          <w:bottom w:val="nil"/>
          <w:right w:val="nil"/>
          <w:between w:val="nil"/>
          <w:bar w:val="nil"/>
        </w:pBdr>
        <w:spacing w:after="0" w:line="240" w:lineRule="auto"/>
        <w:ind w:left="1077"/>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情報媒体へのアクセスの悪さ（例：情報はまだ小さなステッカーやリーフレットで提示されている）</w:t>
      </w:r>
    </w:p>
    <w:p w14:paraId="2BE462AD" w14:textId="47D8278A" w:rsidR="0071080C" w:rsidRPr="007E3D3D" w:rsidRDefault="007C322C">
      <w:pPr>
        <w:spacing w:after="0" w:line="240" w:lineRule="auto"/>
        <w:ind w:left="720"/>
        <w:jc w:val="both"/>
        <w:rPr>
          <w:rFonts w:asciiTheme="minorEastAsia" w:eastAsiaTheme="minorEastAsia" w:hAnsiTheme="minorEastAsia"/>
          <w:b/>
          <w:i/>
          <w:sz w:val="24"/>
          <w:szCs w:val="24"/>
          <w:lang w:eastAsia="ja-JP"/>
        </w:rPr>
      </w:pPr>
      <w:r>
        <w:rPr>
          <w:rStyle w:val="None"/>
          <w:rFonts w:asciiTheme="minorEastAsia" w:eastAsiaTheme="minorEastAsia" w:hAnsiTheme="minorEastAsia"/>
          <w:b/>
          <w:i/>
          <w:iCs/>
          <w:sz w:val="24"/>
          <w:szCs w:val="24"/>
          <w:lang w:eastAsia="ja-JP"/>
        </w:rPr>
        <w:t>事例</w:t>
      </w:r>
      <w:r w:rsidR="003363F7" w:rsidRPr="007E3D3D">
        <w:rPr>
          <w:rStyle w:val="None"/>
          <w:rFonts w:asciiTheme="minorEastAsia" w:eastAsiaTheme="minorEastAsia" w:hAnsiTheme="minorEastAsia"/>
          <w:b/>
          <w:i/>
          <w:iCs/>
          <w:sz w:val="24"/>
          <w:szCs w:val="24"/>
          <w:lang w:eastAsia="ja-JP"/>
        </w:rPr>
        <w:t xml:space="preserve"> </w:t>
      </w:r>
    </w:p>
    <w:p w14:paraId="73AA5140" w14:textId="094F5FF5" w:rsidR="0071080C" w:rsidRPr="00DF236E" w:rsidRDefault="003363F7">
      <w:pPr>
        <w:pStyle w:val="af"/>
        <w:spacing w:after="0" w:line="240" w:lineRule="auto"/>
        <w:ind w:left="720"/>
        <w:jc w:val="both"/>
        <w:rPr>
          <w:rStyle w:val="None"/>
          <w:rFonts w:asciiTheme="minorEastAsia" w:eastAsiaTheme="minorEastAsia" w:hAnsiTheme="minorEastAsia"/>
          <w:strike/>
          <w:color w:val="auto"/>
          <w:sz w:val="21"/>
          <w:szCs w:val="21"/>
          <w:lang w:eastAsia="ja-JP"/>
        </w:rPr>
      </w:pPr>
      <w:r w:rsidRPr="00DF236E">
        <w:rPr>
          <w:rStyle w:val="None"/>
          <w:rFonts w:asciiTheme="minorEastAsia" w:eastAsiaTheme="minorEastAsia" w:hAnsiTheme="minorEastAsia"/>
          <w:color w:val="auto"/>
          <w:sz w:val="21"/>
          <w:szCs w:val="21"/>
          <w:lang w:eastAsia="ja-JP"/>
        </w:rPr>
        <w:t>中部ジャワのプルウォレジョ</w:t>
      </w:r>
      <w:r w:rsidR="008A2323">
        <w:rPr>
          <w:rStyle w:val="None"/>
          <w:rFonts w:asciiTheme="minorEastAsia" w:eastAsiaTheme="minorEastAsia" w:hAnsiTheme="minorEastAsia" w:hint="eastAsia"/>
          <w:color w:val="auto"/>
          <w:sz w:val="21"/>
          <w:szCs w:val="21"/>
          <w:lang w:eastAsia="ja-JP"/>
        </w:rPr>
        <w:t>地区</w:t>
      </w:r>
      <w:r w:rsidRPr="00DF236E">
        <w:rPr>
          <w:rStyle w:val="None"/>
          <w:rFonts w:asciiTheme="minorEastAsia" w:eastAsiaTheme="minorEastAsia" w:hAnsiTheme="minorEastAsia"/>
          <w:color w:val="auto"/>
          <w:sz w:val="21"/>
          <w:szCs w:val="21"/>
          <w:lang w:eastAsia="ja-JP"/>
        </w:rPr>
        <w:t>は地滑りの危険性が高いが、</w:t>
      </w:r>
      <w:r w:rsidR="0095783F">
        <w:rPr>
          <w:rStyle w:val="None"/>
          <w:rFonts w:asciiTheme="minorEastAsia" w:eastAsiaTheme="minorEastAsia" w:hAnsiTheme="minorEastAsia"/>
          <w:color w:val="auto"/>
          <w:sz w:val="21"/>
          <w:szCs w:val="21"/>
          <w:lang w:eastAsia="ja-JP"/>
        </w:rPr>
        <w:t>障害のある人</w:t>
      </w:r>
      <w:r w:rsidRPr="00DF236E">
        <w:rPr>
          <w:rStyle w:val="None"/>
          <w:rFonts w:asciiTheme="minorEastAsia" w:eastAsiaTheme="minorEastAsia" w:hAnsiTheme="minorEastAsia"/>
          <w:color w:val="auto"/>
          <w:sz w:val="21"/>
          <w:szCs w:val="21"/>
          <w:lang w:eastAsia="ja-JP"/>
        </w:rPr>
        <w:t>やDPOは災害管理について知らされておらず、災害管理にも携わっていない。2015年にプルウォレジョ地区が地滑りに襲われ、いくつかの小地区が孤立したとき、彼らは何をすべきかを知らなかっただけでなく、被災した</w:t>
      </w:r>
      <w:r w:rsidR="0095783F">
        <w:rPr>
          <w:rStyle w:val="None"/>
          <w:rFonts w:asciiTheme="minorEastAsia" w:eastAsiaTheme="minorEastAsia" w:hAnsiTheme="minorEastAsia"/>
          <w:color w:val="auto"/>
          <w:sz w:val="21"/>
          <w:szCs w:val="21"/>
          <w:lang w:eastAsia="ja-JP"/>
        </w:rPr>
        <w:t>障害のある人</w:t>
      </w:r>
      <w:r w:rsidRPr="00DF236E">
        <w:rPr>
          <w:rStyle w:val="None"/>
          <w:rFonts w:asciiTheme="minorEastAsia" w:eastAsiaTheme="minorEastAsia" w:hAnsiTheme="minorEastAsia"/>
          <w:color w:val="auto"/>
          <w:sz w:val="21"/>
          <w:szCs w:val="21"/>
          <w:lang w:eastAsia="ja-JP"/>
        </w:rPr>
        <w:t>の数やどのような支援を提供しなければならないかも知らなかった。また、地区／県の職員が維持する管理プロセスに参加することもなかった。</w:t>
      </w:r>
      <w:r w:rsidR="008A2323">
        <w:rPr>
          <w:rStyle w:val="None"/>
          <w:rFonts w:asciiTheme="minorEastAsia" w:eastAsiaTheme="minorEastAsia" w:hAnsiTheme="minorEastAsia" w:hint="eastAsia"/>
          <w:color w:val="auto"/>
          <w:sz w:val="21"/>
          <w:szCs w:val="21"/>
          <w:lang w:eastAsia="ja-JP"/>
        </w:rPr>
        <w:t>さらに</w:t>
      </w:r>
      <w:r w:rsidRPr="00DF236E">
        <w:rPr>
          <w:rStyle w:val="None"/>
          <w:rFonts w:asciiTheme="minorEastAsia" w:eastAsiaTheme="minorEastAsia" w:hAnsiTheme="minorEastAsia"/>
          <w:color w:val="auto"/>
          <w:sz w:val="21"/>
          <w:szCs w:val="21"/>
          <w:lang w:eastAsia="ja-JP"/>
        </w:rPr>
        <w:t>災害管理プロセスに</w:t>
      </w:r>
      <w:r w:rsidR="0095783F">
        <w:rPr>
          <w:rStyle w:val="None"/>
          <w:rFonts w:asciiTheme="minorEastAsia" w:eastAsiaTheme="minorEastAsia" w:hAnsiTheme="minorEastAsia"/>
          <w:color w:val="auto"/>
          <w:sz w:val="21"/>
          <w:szCs w:val="21"/>
          <w:lang w:eastAsia="ja-JP"/>
        </w:rPr>
        <w:t>障害のある人</w:t>
      </w:r>
      <w:r w:rsidRPr="00DF236E">
        <w:rPr>
          <w:rStyle w:val="None"/>
          <w:rFonts w:asciiTheme="minorEastAsia" w:eastAsiaTheme="minorEastAsia" w:hAnsiTheme="minorEastAsia"/>
          <w:color w:val="auto"/>
          <w:sz w:val="21"/>
          <w:szCs w:val="21"/>
          <w:lang w:eastAsia="ja-JP"/>
        </w:rPr>
        <w:t>を参加させなかった</w:t>
      </w:r>
      <w:r w:rsidR="008A2323">
        <w:rPr>
          <w:rStyle w:val="None"/>
          <w:rFonts w:asciiTheme="minorEastAsia" w:eastAsiaTheme="minorEastAsia" w:hAnsiTheme="minorEastAsia" w:hint="eastAsia"/>
          <w:color w:val="auto"/>
          <w:sz w:val="21"/>
          <w:szCs w:val="21"/>
          <w:lang w:eastAsia="ja-JP"/>
        </w:rPr>
        <w:t>ために</w:t>
      </w:r>
      <w:r w:rsidRPr="00DF236E">
        <w:rPr>
          <w:rStyle w:val="None"/>
          <w:rFonts w:asciiTheme="minorEastAsia" w:eastAsiaTheme="minorEastAsia" w:hAnsiTheme="minorEastAsia"/>
          <w:color w:val="auto"/>
          <w:sz w:val="21"/>
          <w:szCs w:val="21"/>
          <w:lang w:eastAsia="ja-JP"/>
        </w:rPr>
        <w:t>、提供された支援が彼らの特別なニーズに適していなかった。</w:t>
      </w:r>
    </w:p>
    <w:p w14:paraId="67FC0340" w14:textId="77777777" w:rsidR="0071080C" w:rsidRPr="007E3D3D" w:rsidRDefault="003363F7">
      <w:pPr>
        <w:pStyle w:val="HeadingB"/>
        <w:rPr>
          <w:rFonts w:asciiTheme="minorEastAsia" w:eastAsiaTheme="minorEastAsia" w:hAnsiTheme="minorEastAsia"/>
          <w:szCs w:val="24"/>
          <w:lang w:eastAsia="ja-JP"/>
        </w:rPr>
      </w:pPr>
      <w:bookmarkStart w:id="49" w:name="_Toc477319993"/>
      <w:bookmarkStart w:id="50" w:name="_Toc478040505"/>
      <w:r w:rsidRPr="007E3D3D">
        <w:rPr>
          <w:rStyle w:val="None"/>
          <w:rFonts w:asciiTheme="minorEastAsia" w:eastAsiaTheme="minorEastAsia" w:hAnsiTheme="minorEastAsia"/>
          <w:szCs w:val="24"/>
          <w:lang w:eastAsia="ja-JP"/>
        </w:rPr>
        <w:t>第12条</w:t>
      </w:r>
      <w:r w:rsidRPr="007E3D3D">
        <w:rPr>
          <w:rStyle w:val="None"/>
          <w:rFonts w:asciiTheme="minorEastAsia" w:eastAsiaTheme="minorEastAsia" w:hAnsiTheme="minorEastAsia"/>
          <w:szCs w:val="24"/>
          <w:lang w:eastAsia="ja-JP"/>
        </w:rPr>
        <w:tab/>
        <w:t xml:space="preserve"> 法の下の平等な承認</w:t>
      </w:r>
      <w:bookmarkEnd w:id="49"/>
      <w:bookmarkEnd w:id="50"/>
    </w:p>
    <w:p w14:paraId="3C25F193" w14:textId="12D880AA" w:rsidR="000D3119" w:rsidRPr="00623B87" w:rsidRDefault="003363F7" w:rsidP="00623B87">
      <w:pPr>
        <w:numPr>
          <w:ilvl w:val="0"/>
          <w:numId w:val="9"/>
        </w:numPr>
        <w:pBdr>
          <w:bottom w:val="nil"/>
        </w:pBdr>
        <w:spacing w:before="120"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国は市民的及び政治的権利に関する規約の批准に関する2005年法律第12号を批准し</w:t>
      </w:r>
      <w:r w:rsidR="008A2323">
        <w:rPr>
          <w:rStyle w:val="None"/>
          <w:rFonts w:asciiTheme="minorEastAsia" w:eastAsiaTheme="minorEastAsia" w:hAnsiTheme="minorEastAsia" w:hint="eastAsia"/>
          <w:sz w:val="21"/>
          <w:szCs w:val="21"/>
          <w:lang w:eastAsia="ja-JP"/>
        </w:rPr>
        <w:t>（訳注　正確には「</w:t>
      </w:r>
      <w:r w:rsidR="00603A50">
        <w:rPr>
          <w:rStyle w:val="None"/>
          <w:rFonts w:asciiTheme="minorEastAsia" w:eastAsiaTheme="minorEastAsia" w:hAnsiTheme="minorEastAsia" w:hint="eastAsia"/>
          <w:sz w:val="21"/>
          <w:szCs w:val="21"/>
          <w:lang w:eastAsia="ja-JP"/>
        </w:rPr>
        <w:t>制定</w:t>
      </w:r>
      <w:r w:rsidR="008A2323">
        <w:rPr>
          <w:rStyle w:val="None"/>
          <w:rFonts w:asciiTheme="minorEastAsia" w:eastAsiaTheme="minorEastAsia" w:hAnsiTheme="minorEastAsia" w:hint="eastAsia"/>
          <w:sz w:val="21"/>
          <w:szCs w:val="21"/>
          <w:lang w:eastAsia="ja-JP"/>
        </w:rPr>
        <w:t>」と思われる）</w:t>
      </w:r>
      <w:r w:rsidRPr="00DF236E">
        <w:rPr>
          <w:rStyle w:val="None"/>
          <w:rFonts w:asciiTheme="minorEastAsia" w:eastAsiaTheme="minorEastAsia" w:hAnsiTheme="minorEastAsia"/>
          <w:sz w:val="21"/>
          <w:szCs w:val="21"/>
          <w:lang w:eastAsia="ja-JP"/>
        </w:rPr>
        <w:t>、1945年憲法と人権に関する1999年法律第39号を</w:t>
      </w:r>
      <w:r w:rsidR="008A2323">
        <w:rPr>
          <w:rStyle w:val="None"/>
          <w:rFonts w:asciiTheme="minorEastAsia" w:eastAsiaTheme="minorEastAsia" w:hAnsiTheme="minorEastAsia" w:hint="eastAsia"/>
          <w:sz w:val="21"/>
          <w:szCs w:val="21"/>
          <w:lang w:eastAsia="ja-JP"/>
        </w:rPr>
        <w:t>もっており、</w:t>
      </w:r>
      <w:r w:rsidRPr="00DF236E">
        <w:rPr>
          <w:rStyle w:val="None"/>
          <w:rFonts w:asciiTheme="minorEastAsia" w:eastAsiaTheme="minorEastAsia" w:hAnsiTheme="minorEastAsia"/>
          <w:sz w:val="21"/>
          <w:szCs w:val="21"/>
          <w:lang w:eastAsia="ja-JP"/>
        </w:rPr>
        <w:t>2016年法律第8号第28条</w:t>
      </w:r>
      <w:r w:rsidR="008A2323">
        <w:rPr>
          <w:rStyle w:val="None"/>
          <w:rFonts w:asciiTheme="minorEastAsia" w:eastAsiaTheme="minorEastAsia" w:hAnsiTheme="minorEastAsia" w:hint="eastAsia"/>
          <w:sz w:val="21"/>
          <w:szCs w:val="21"/>
          <w:lang w:eastAsia="ja-JP"/>
        </w:rPr>
        <w:t>（規定は次のとおり）</w:t>
      </w:r>
      <w:r w:rsidRPr="00DF236E">
        <w:rPr>
          <w:rStyle w:val="None"/>
          <w:rFonts w:asciiTheme="minorEastAsia" w:eastAsiaTheme="minorEastAsia" w:hAnsiTheme="minorEastAsia"/>
          <w:sz w:val="21"/>
          <w:szCs w:val="21"/>
          <w:lang w:eastAsia="ja-JP"/>
        </w:rPr>
        <w:t>を</w:t>
      </w:r>
      <w:r w:rsidR="00603A50">
        <w:rPr>
          <w:rStyle w:val="None"/>
          <w:rFonts w:asciiTheme="minorEastAsia" w:eastAsiaTheme="minorEastAsia" w:hAnsiTheme="minorEastAsia" w:hint="eastAsia"/>
          <w:sz w:val="21"/>
          <w:szCs w:val="21"/>
          <w:lang w:eastAsia="ja-JP"/>
        </w:rPr>
        <w:t>制定</w:t>
      </w:r>
      <w:r w:rsidRPr="00DF236E">
        <w:rPr>
          <w:rStyle w:val="None"/>
          <w:rFonts w:asciiTheme="minorEastAsia" w:eastAsiaTheme="minorEastAsia" w:hAnsiTheme="minorEastAsia"/>
          <w:sz w:val="21"/>
          <w:szCs w:val="21"/>
          <w:lang w:eastAsia="ja-JP"/>
        </w:rPr>
        <w:t>した：</w:t>
      </w:r>
    </w:p>
    <w:p w14:paraId="2C9D77B4" w14:textId="7B07B003" w:rsidR="000D3119" w:rsidRPr="00DF236E" w:rsidRDefault="008A2323" w:rsidP="00623B87">
      <w:pPr>
        <w:spacing w:after="0" w:line="240" w:lineRule="auto"/>
        <w:ind w:left="567"/>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bCs/>
          <w:i/>
          <w:iCs/>
          <w:sz w:val="21"/>
          <w:szCs w:val="21"/>
          <w:lang w:eastAsia="ja-JP"/>
        </w:rPr>
        <w:t>「</w:t>
      </w:r>
      <w:r w:rsidR="003363F7" w:rsidRPr="00DF236E">
        <w:rPr>
          <w:rStyle w:val="None"/>
          <w:rFonts w:asciiTheme="minorEastAsia" w:eastAsiaTheme="minorEastAsia" w:hAnsiTheme="minorEastAsia"/>
          <w:bCs/>
          <w:i/>
          <w:iCs/>
          <w:sz w:val="21"/>
          <w:szCs w:val="21"/>
          <w:lang w:eastAsia="ja-JP"/>
        </w:rPr>
        <w:t>政府および地方政府は、法律上の主体である</w:t>
      </w:r>
      <w:r w:rsidR="0095783F">
        <w:rPr>
          <w:rStyle w:val="None"/>
          <w:rFonts w:asciiTheme="minorEastAsia" w:eastAsiaTheme="minorEastAsia" w:hAnsiTheme="minorEastAsia"/>
          <w:bCs/>
          <w:i/>
          <w:iCs/>
          <w:sz w:val="21"/>
          <w:szCs w:val="21"/>
          <w:lang w:eastAsia="ja-JP"/>
        </w:rPr>
        <w:t>障害のある人</w:t>
      </w:r>
      <w:r w:rsidR="003363F7" w:rsidRPr="00DF236E">
        <w:rPr>
          <w:rStyle w:val="None"/>
          <w:rFonts w:asciiTheme="minorEastAsia" w:eastAsiaTheme="minorEastAsia" w:hAnsiTheme="minorEastAsia"/>
          <w:bCs/>
          <w:i/>
          <w:iCs/>
          <w:sz w:val="21"/>
          <w:szCs w:val="21"/>
          <w:lang w:eastAsia="ja-JP"/>
        </w:rPr>
        <w:t>が他の者と同等に法的措置をとる権利を保障し、保護しなければならない。</w:t>
      </w:r>
      <w:r>
        <w:rPr>
          <w:rStyle w:val="None"/>
          <w:rFonts w:asciiTheme="minorEastAsia" w:eastAsiaTheme="minorEastAsia" w:hAnsiTheme="minorEastAsia" w:hint="eastAsia"/>
          <w:bCs/>
          <w:i/>
          <w:iCs/>
          <w:sz w:val="21"/>
          <w:szCs w:val="21"/>
          <w:lang w:eastAsia="ja-JP"/>
        </w:rPr>
        <w:t>」</w:t>
      </w:r>
      <w:r w:rsidR="003363F7" w:rsidRPr="00DF236E">
        <w:rPr>
          <w:rStyle w:val="None"/>
          <w:rFonts w:asciiTheme="minorEastAsia" w:eastAsiaTheme="minorEastAsia" w:hAnsiTheme="minorEastAsia"/>
          <w:bCs/>
          <w:i/>
          <w:iCs/>
          <w:sz w:val="21"/>
          <w:szCs w:val="21"/>
          <w:lang w:eastAsia="ja-JP"/>
        </w:rPr>
        <w:t xml:space="preserve"> </w:t>
      </w:r>
    </w:p>
    <w:p w14:paraId="6E6BF802" w14:textId="1CE33E33" w:rsidR="000D3119" w:rsidRPr="00623B87" w:rsidRDefault="003363F7" w:rsidP="00623B8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しかし、例えば</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の証言に関する</w:t>
      </w:r>
      <w:r w:rsidR="008A2323">
        <w:rPr>
          <w:rStyle w:val="None"/>
          <w:rFonts w:asciiTheme="minorEastAsia" w:eastAsiaTheme="minorEastAsia" w:hAnsiTheme="minorEastAsia" w:hint="eastAsia"/>
          <w:sz w:val="21"/>
          <w:szCs w:val="21"/>
          <w:lang w:eastAsia="ja-JP"/>
        </w:rPr>
        <w:t>刑法（</w:t>
      </w:r>
      <w:r w:rsidRPr="00DF236E">
        <w:rPr>
          <w:rStyle w:val="None"/>
          <w:rFonts w:asciiTheme="minorEastAsia" w:eastAsiaTheme="minorEastAsia" w:hAnsiTheme="minorEastAsia"/>
          <w:sz w:val="21"/>
          <w:szCs w:val="21"/>
          <w:lang w:eastAsia="ja-JP"/>
        </w:rPr>
        <w:t>KUHAP</w:t>
      </w:r>
      <w:r w:rsidR="008A2323">
        <w:rPr>
          <w:rStyle w:val="None"/>
          <w:rFonts w:asciiTheme="minorEastAsia" w:eastAsiaTheme="minorEastAsia" w:hAnsiTheme="minorEastAsia" w:hint="eastAsia"/>
          <w:sz w:val="21"/>
          <w:szCs w:val="21"/>
          <w:lang w:eastAsia="ja-JP"/>
        </w:rPr>
        <w:t>）</w:t>
      </w:r>
      <w:r w:rsidRPr="00DF236E">
        <w:rPr>
          <w:rStyle w:val="None"/>
          <w:rFonts w:asciiTheme="minorEastAsia" w:eastAsiaTheme="minorEastAsia" w:hAnsiTheme="minorEastAsia"/>
          <w:sz w:val="21"/>
          <w:szCs w:val="21"/>
          <w:lang w:eastAsia="ja-JP"/>
        </w:rPr>
        <w:t>433条の規制のように、法の前での不平等な扱いを直接的または間接的に</w:t>
      </w:r>
      <w:r w:rsidR="006513BE">
        <w:rPr>
          <w:rStyle w:val="None"/>
          <w:rFonts w:asciiTheme="minorEastAsia" w:eastAsiaTheme="minorEastAsia" w:hAnsiTheme="minorEastAsia" w:hint="eastAsia"/>
          <w:sz w:val="21"/>
          <w:szCs w:val="21"/>
          <w:lang w:eastAsia="ja-JP"/>
        </w:rPr>
        <w:t>やむを得ないと</w:t>
      </w:r>
      <w:r w:rsidRPr="00DF236E">
        <w:rPr>
          <w:rStyle w:val="None"/>
          <w:rFonts w:asciiTheme="minorEastAsia" w:eastAsiaTheme="minorEastAsia" w:hAnsiTheme="minorEastAsia"/>
          <w:sz w:val="21"/>
          <w:szCs w:val="21"/>
          <w:lang w:eastAsia="ja-JP"/>
        </w:rPr>
        <w:t>している規制もある。</w:t>
      </w:r>
    </w:p>
    <w:p w14:paraId="54E0C19C" w14:textId="468FC0BF" w:rsidR="000D3119" w:rsidRPr="00623B87" w:rsidRDefault="003363F7" w:rsidP="006513BE">
      <w:pPr>
        <w:spacing w:after="0" w:line="240" w:lineRule="auto"/>
        <w:ind w:left="567"/>
        <w:jc w:val="both"/>
        <w:rPr>
          <w:rFonts w:asciiTheme="minorEastAsia" w:eastAsiaTheme="minorEastAsia" w:hAnsiTheme="minorEastAsia"/>
          <w:bCs/>
          <w:i/>
          <w:iCs/>
          <w:sz w:val="21"/>
          <w:szCs w:val="21"/>
          <w:lang w:eastAsia="ja-JP"/>
        </w:rPr>
      </w:pPr>
      <w:r w:rsidRPr="00DF236E">
        <w:rPr>
          <w:rStyle w:val="None"/>
          <w:rFonts w:asciiTheme="minorEastAsia" w:eastAsiaTheme="minorEastAsia" w:hAnsiTheme="minorEastAsia"/>
          <w:bCs/>
          <w:i/>
          <w:iCs/>
          <w:sz w:val="21"/>
          <w:szCs w:val="21"/>
          <w:lang w:eastAsia="ja-JP"/>
        </w:rPr>
        <w:t>「恒久的に無能力、心神喪失、または精神的に不安定な成年者は、適切に意思を行使できる場合もあるが、</w:t>
      </w:r>
      <w:r w:rsidR="00AE22EA">
        <w:rPr>
          <w:rStyle w:val="None"/>
          <w:rFonts w:asciiTheme="minorEastAsia" w:eastAsiaTheme="minorEastAsia" w:hAnsiTheme="minorEastAsia" w:hint="eastAsia"/>
          <w:bCs/>
          <w:i/>
          <w:iCs/>
          <w:sz w:val="21"/>
          <w:szCs w:val="21"/>
          <w:lang w:eastAsia="ja-JP"/>
        </w:rPr>
        <w:t>状況に応じた</w:t>
      </w:r>
      <w:r w:rsidR="006513BE">
        <w:rPr>
          <w:rStyle w:val="None"/>
          <w:rFonts w:asciiTheme="minorEastAsia" w:eastAsiaTheme="minorEastAsia" w:hAnsiTheme="minorEastAsia" w:hint="eastAsia"/>
          <w:bCs/>
          <w:i/>
          <w:iCs/>
          <w:sz w:val="21"/>
          <w:szCs w:val="21"/>
          <w:lang w:eastAsia="ja-JP"/>
        </w:rPr>
        <w:t>対応</w:t>
      </w:r>
      <w:r w:rsidR="00F62A2C">
        <w:rPr>
          <w:rStyle w:val="None"/>
          <w:rFonts w:asciiTheme="minorEastAsia" w:eastAsiaTheme="minorEastAsia" w:hAnsiTheme="minorEastAsia" w:hint="eastAsia"/>
          <w:bCs/>
          <w:i/>
          <w:iCs/>
          <w:sz w:val="21"/>
          <w:szCs w:val="21"/>
          <w:lang w:eastAsia="ja-JP"/>
        </w:rPr>
        <w:t>（</w:t>
      </w:r>
      <w:r w:rsidR="00F62A2C" w:rsidRPr="00F62A2C">
        <w:rPr>
          <w:rStyle w:val="None"/>
          <w:rFonts w:asciiTheme="minorEastAsia" w:eastAsiaTheme="minorEastAsia" w:hAnsiTheme="minorEastAsia"/>
          <w:bCs/>
          <w:i/>
          <w:iCs/>
          <w:sz w:val="21"/>
          <w:szCs w:val="21"/>
          <w:lang w:eastAsia="ja-JP"/>
        </w:rPr>
        <w:t>clemency</w:t>
      </w:r>
      <w:r w:rsidR="00F62A2C">
        <w:rPr>
          <w:rStyle w:val="None"/>
          <w:rFonts w:asciiTheme="minorEastAsia" w:eastAsiaTheme="minorEastAsia" w:hAnsiTheme="minorEastAsia" w:hint="eastAsia"/>
          <w:bCs/>
          <w:i/>
          <w:iCs/>
          <w:sz w:val="21"/>
          <w:szCs w:val="21"/>
          <w:lang w:eastAsia="ja-JP"/>
        </w:rPr>
        <w:t>）を受ける</w:t>
      </w:r>
      <w:r w:rsidRPr="00DF236E">
        <w:rPr>
          <w:rStyle w:val="None"/>
          <w:rFonts w:asciiTheme="minorEastAsia" w:eastAsiaTheme="minorEastAsia" w:hAnsiTheme="minorEastAsia"/>
          <w:bCs/>
          <w:i/>
          <w:iCs/>
          <w:sz w:val="21"/>
          <w:szCs w:val="21"/>
          <w:lang w:eastAsia="ja-JP"/>
        </w:rPr>
        <w:t>。成人は、無能力</w:t>
      </w:r>
      <w:r w:rsidR="00AE22EA">
        <w:rPr>
          <w:rStyle w:val="None"/>
          <w:rFonts w:asciiTheme="minorEastAsia" w:eastAsiaTheme="minorEastAsia" w:hAnsiTheme="minorEastAsia" w:hint="eastAsia"/>
          <w:bCs/>
          <w:i/>
          <w:iCs/>
          <w:sz w:val="21"/>
          <w:szCs w:val="21"/>
          <w:lang w:eastAsia="ja-JP"/>
        </w:rPr>
        <w:t>を理由として状況に応じた</w:t>
      </w:r>
      <w:r w:rsidR="006513BE">
        <w:rPr>
          <w:rStyle w:val="None"/>
          <w:rFonts w:asciiTheme="minorEastAsia" w:eastAsiaTheme="minorEastAsia" w:hAnsiTheme="minorEastAsia" w:hint="eastAsia"/>
          <w:bCs/>
          <w:i/>
          <w:iCs/>
          <w:sz w:val="21"/>
          <w:szCs w:val="21"/>
          <w:lang w:eastAsia="ja-JP"/>
        </w:rPr>
        <w:t>対応</w:t>
      </w:r>
      <w:r w:rsidR="00F62A2C">
        <w:rPr>
          <w:rStyle w:val="None"/>
          <w:rFonts w:asciiTheme="minorEastAsia" w:eastAsiaTheme="minorEastAsia" w:hAnsiTheme="minorEastAsia" w:hint="eastAsia"/>
          <w:bCs/>
          <w:i/>
          <w:iCs/>
          <w:sz w:val="21"/>
          <w:szCs w:val="21"/>
          <w:lang w:eastAsia="ja-JP"/>
        </w:rPr>
        <w:t>を受ける</w:t>
      </w:r>
      <w:r w:rsidRPr="00DF236E">
        <w:rPr>
          <w:rStyle w:val="None"/>
          <w:rFonts w:asciiTheme="minorEastAsia" w:eastAsiaTheme="minorEastAsia" w:hAnsiTheme="minorEastAsia"/>
          <w:bCs/>
          <w:i/>
          <w:iCs/>
          <w:sz w:val="21"/>
          <w:szCs w:val="21"/>
          <w:lang w:eastAsia="ja-JP"/>
        </w:rPr>
        <w:t>ことがある。</w:t>
      </w:r>
      <w:r w:rsidR="00065241">
        <w:rPr>
          <w:rStyle w:val="None"/>
          <w:rFonts w:asciiTheme="minorEastAsia" w:eastAsiaTheme="minorEastAsia" w:hAnsiTheme="minorEastAsia" w:hint="eastAsia"/>
          <w:bCs/>
          <w:i/>
          <w:iCs/>
          <w:sz w:val="21"/>
          <w:szCs w:val="21"/>
          <w:lang w:eastAsia="ja-JP"/>
        </w:rPr>
        <w:t>」</w:t>
      </w:r>
      <w:r w:rsidRPr="00DF236E">
        <w:rPr>
          <w:rStyle w:val="None"/>
          <w:rFonts w:asciiTheme="minorEastAsia" w:eastAsiaTheme="minorEastAsia" w:hAnsiTheme="minorEastAsia"/>
          <w:bCs/>
          <w:i/>
          <w:iCs/>
          <w:sz w:val="21"/>
          <w:szCs w:val="21"/>
          <w:lang w:eastAsia="ja-JP"/>
        </w:rPr>
        <w:t xml:space="preserve"> </w:t>
      </w:r>
    </w:p>
    <w:p w14:paraId="6B07E0AE" w14:textId="426E4EB3" w:rsidR="000D3119" w:rsidRPr="00623B87" w:rsidRDefault="003363F7" w:rsidP="00623B8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民法は</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の能力と</w:t>
      </w:r>
      <w:r w:rsidR="00B43D85">
        <w:rPr>
          <w:rStyle w:val="None"/>
          <w:rFonts w:asciiTheme="minorEastAsia" w:eastAsiaTheme="minorEastAsia" w:hAnsiTheme="minorEastAsia" w:hint="eastAsia"/>
          <w:sz w:val="21"/>
          <w:szCs w:val="21"/>
          <w:lang w:eastAsia="ja-JP"/>
        </w:rPr>
        <w:t>判断を尊重することを</w:t>
      </w:r>
      <w:r w:rsidRPr="00DF236E">
        <w:rPr>
          <w:rStyle w:val="None"/>
          <w:rFonts w:asciiTheme="minorEastAsia" w:eastAsiaTheme="minorEastAsia" w:hAnsiTheme="minorEastAsia"/>
          <w:sz w:val="21"/>
          <w:szCs w:val="21"/>
          <w:lang w:eastAsia="ja-JP"/>
        </w:rPr>
        <w:t>規定しているが、現実には</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の法的地位は依然として</w:t>
      </w:r>
      <w:r w:rsidR="00B43D85">
        <w:rPr>
          <w:rStyle w:val="None"/>
          <w:rFonts w:asciiTheme="minorEastAsia" w:eastAsiaTheme="minorEastAsia" w:hAnsiTheme="minorEastAsia" w:hint="eastAsia"/>
          <w:sz w:val="21"/>
          <w:szCs w:val="21"/>
          <w:lang w:eastAsia="ja-JP"/>
        </w:rPr>
        <w:t>低</w:t>
      </w:r>
      <w:r w:rsidRPr="00DF236E">
        <w:rPr>
          <w:rStyle w:val="None"/>
          <w:rFonts w:asciiTheme="minorEastAsia" w:eastAsiaTheme="minorEastAsia" w:hAnsiTheme="minorEastAsia"/>
          <w:sz w:val="21"/>
          <w:szCs w:val="21"/>
          <w:lang w:eastAsia="ja-JP"/>
        </w:rPr>
        <w:t xml:space="preserve">く、法の前では不平等である。 </w:t>
      </w:r>
    </w:p>
    <w:p w14:paraId="3D032E99" w14:textId="11789302" w:rsidR="000D3119" w:rsidRPr="00623B87" w:rsidRDefault="003363F7" w:rsidP="00623B87">
      <w:pPr>
        <w:pStyle w:val="af"/>
        <w:numPr>
          <w:ilvl w:val="0"/>
          <w:numId w:val="9"/>
        </w:numPr>
        <w:spacing w:after="0" w:line="240" w:lineRule="auto"/>
        <w:ind w:left="567" w:hanging="567"/>
        <w:jc w:val="both"/>
        <w:rPr>
          <w:rFonts w:asciiTheme="minorEastAsia" w:eastAsiaTheme="minorEastAsia" w:hAnsiTheme="minorEastAsia"/>
          <w:color w:val="auto"/>
          <w:sz w:val="21"/>
          <w:szCs w:val="21"/>
          <w:lang w:eastAsia="ja-JP"/>
        </w:rPr>
      </w:pPr>
      <w:r w:rsidRPr="00DF236E">
        <w:rPr>
          <w:rStyle w:val="None"/>
          <w:rFonts w:asciiTheme="minorEastAsia" w:eastAsiaTheme="minorEastAsia" w:hAnsiTheme="minorEastAsia"/>
          <w:color w:val="auto"/>
          <w:sz w:val="21"/>
          <w:szCs w:val="21"/>
          <w:u w:color="FF0000"/>
          <w:lang w:eastAsia="ja-JP"/>
        </w:rPr>
        <w:t>インドネシアではすでに</w:t>
      </w:r>
      <w:r w:rsidR="002D2501">
        <w:rPr>
          <w:rStyle w:val="None"/>
          <w:rFonts w:asciiTheme="minorEastAsia" w:eastAsiaTheme="minorEastAsia" w:hAnsiTheme="minorEastAsia" w:hint="eastAsia"/>
          <w:color w:val="auto"/>
          <w:sz w:val="21"/>
          <w:szCs w:val="21"/>
          <w:u w:color="FF0000"/>
          <w:lang w:eastAsia="ja-JP"/>
        </w:rPr>
        <w:t>住民管理</w:t>
      </w:r>
      <w:r w:rsidRPr="00DF236E">
        <w:rPr>
          <w:rStyle w:val="None"/>
          <w:rFonts w:asciiTheme="minorEastAsia" w:eastAsiaTheme="minorEastAsia" w:hAnsiTheme="minorEastAsia"/>
          <w:color w:val="auto"/>
          <w:sz w:val="21"/>
          <w:szCs w:val="21"/>
          <w:u w:color="FF0000"/>
          <w:lang w:eastAsia="ja-JP"/>
        </w:rPr>
        <w:t>制度に関する2003年法律第24号が制定されているが、現実には出生証明書や住民</w:t>
      </w:r>
      <w:r w:rsidR="00065241">
        <w:rPr>
          <w:rStyle w:val="None"/>
          <w:rFonts w:asciiTheme="minorEastAsia" w:eastAsiaTheme="minorEastAsia" w:hAnsiTheme="minorEastAsia" w:hint="eastAsia"/>
          <w:color w:val="auto"/>
          <w:sz w:val="21"/>
          <w:szCs w:val="21"/>
          <w:u w:color="FF0000"/>
          <w:lang w:eastAsia="ja-JP"/>
        </w:rPr>
        <w:t>証明</w:t>
      </w:r>
      <w:r w:rsidRPr="00065241">
        <w:rPr>
          <w:rStyle w:val="None"/>
          <w:rFonts w:asciiTheme="minorEastAsia" w:eastAsiaTheme="minorEastAsia" w:hAnsiTheme="minorEastAsia"/>
          <w:color w:val="auto"/>
          <w:sz w:val="21"/>
          <w:szCs w:val="21"/>
          <w:u w:color="FF0000"/>
          <w:lang w:eastAsia="ja-JP"/>
        </w:rPr>
        <w:t>カード（KTP）を持たない</w:t>
      </w:r>
      <w:r w:rsidR="0095783F" w:rsidRPr="00065241">
        <w:rPr>
          <w:rStyle w:val="None"/>
          <w:rFonts w:asciiTheme="minorEastAsia" w:eastAsiaTheme="minorEastAsia" w:hAnsiTheme="minorEastAsia"/>
          <w:color w:val="auto"/>
          <w:sz w:val="21"/>
          <w:szCs w:val="21"/>
          <w:u w:color="FF0000"/>
          <w:lang w:eastAsia="ja-JP"/>
        </w:rPr>
        <w:t>障害のある人</w:t>
      </w:r>
      <w:r w:rsidRPr="00065241">
        <w:rPr>
          <w:rStyle w:val="None"/>
          <w:rFonts w:asciiTheme="minorEastAsia" w:eastAsiaTheme="minorEastAsia" w:hAnsiTheme="minorEastAsia"/>
          <w:color w:val="auto"/>
          <w:sz w:val="21"/>
          <w:szCs w:val="21"/>
          <w:u w:color="FF0000"/>
          <w:lang w:eastAsia="ja-JP"/>
        </w:rPr>
        <w:t xml:space="preserve">がまだ存在する。 </w:t>
      </w:r>
    </w:p>
    <w:p w14:paraId="5B29723D" w14:textId="601364BA" w:rsidR="000D3119" w:rsidRPr="00623B87" w:rsidRDefault="003363F7" w:rsidP="00623B87">
      <w:pPr>
        <w:pStyle w:val="af"/>
        <w:numPr>
          <w:ilvl w:val="0"/>
          <w:numId w:val="9"/>
        </w:numPr>
        <w:spacing w:after="0" w:line="240" w:lineRule="auto"/>
        <w:ind w:left="567" w:hanging="567"/>
        <w:jc w:val="both"/>
        <w:rPr>
          <w:rFonts w:asciiTheme="minorEastAsia" w:eastAsiaTheme="minorEastAsia" w:hAnsiTheme="minorEastAsia"/>
          <w:color w:val="auto"/>
          <w:sz w:val="21"/>
          <w:szCs w:val="21"/>
          <w:lang w:eastAsia="ja-JP"/>
        </w:rPr>
      </w:pPr>
      <w:r w:rsidRPr="00DF236E">
        <w:rPr>
          <w:rStyle w:val="None"/>
          <w:rFonts w:asciiTheme="minorEastAsia" w:eastAsiaTheme="minorEastAsia" w:hAnsiTheme="minorEastAsia"/>
          <w:color w:val="auto"/>
          <w:sz w:val="21"/>
          <w:szCs w:val="21"/>
          <w:u w:color="FF0000"/>
          <w:lang w:eastAsia="ja-JP"/>
        </w:rPr>
        <w:t>例えば、バンジャルマシン市は、</w:t>
      </w:r>
      <w:r w:rsidR="0095783F">
        <w:rPr>
          <w:rStyle w:val="None"/>
          <w:rFonts w:asciiTheme="minorEastAsia" w:eastAsiaTheme="minorEastAsia" w:hAnsiTheme="minorEastAsia"/>
          <w:color w:val="auto"/>
          <w:sz w:val="21"/>
          <w:szCs w:val="21"/>
          <w:u w:color="FF0000"/>
          <w:lang w:eastAsia="ja-JP"/>
        </w:rPr>
        <w:t>障害のある人</w:t>
      </w:r>
      <w:r w:rsidRPr="00DF236E">
        <w:rPr>
          <w:rStyle w:val="None"/>
          <w:rFonts w:asciiTheme="minorEastAsia" w:eastAsiaTheme="minorEastAsia" w:hAnsiTheme="minorEastAsia"/>
          <w:color w:val="auto"/>
          <w:sz w:val="21"/>
          <w:szCs w:val="21"/>
          <w:u w:color="FF0000"/>
          <w:lang w:eastAsia="ja-JP"/>
        </w:rPr>
        <w:t>の権利の保護と</w:t>
      </w:r>
      <w:r w:rsidR="00065241">
        <w:rPr>
          <w:rStyle w:val="None"/>
          <w:rFonts w:asciiTheme="minorEastAsia" w:eastAsiaTheme="minorEastAsia" w:hAnsiTheme="minorEastAsia" w:hint="eastAsia"/>
          <w:color w:val="auto"/>
          <w:sz w:val="21"/>
          <w:szCs w:val="21"/>
          <w:u w:color="FF0000"/>
          <w:lang w:eastAsia="ja-JP"/>
        </w:rPr>
        <w:t>実現</w:t>
      </w:r>
      <w:r w:rsidRPr="00DF236E">
        <w:rPr>
          <w:rStyle w:val="None"/>
          <w:rFonts w:asciiTheme="minorEastAsia" w:eastAsiaTheme="minorEastAsia" w:hAnsiTheme="minorEastAsia"/>
          <w:color w:val="auto"/>
          <w:sz w:val="21"/>
          <w:szCs w:val="21"/>
          <w:u w:color="FF0000"/>
          <w:lang w:eastAsia="ja-JP"/>
        </w:rPr>
        <w:t>に関する</w:t>
      </w:r>
      <w:r w:rsidR="00F62A2C">
        <w:rPr>
          <w:rStyle w:val="None"/>
          <w:rFonts w:asciiTheme="minorEastAsia" w:eastAsiaTheme="minorEastAsia" w:hAnsiTheme="minorEastAsia" w:hint="eastAsia"/>
          <w:color w:val="auto"/>
          <w:sz w:val="21"/>
          <w:szCs w:val="21"/>
          <w:u w:color="FF0000"/>
          <w:lang w:eastAsia="ja-JP"/>
        </w:rPr>
        <w:t>条例</w:t>
      </w:r>
      <w:r w:rsidR="00065241" w:rsidRPr="00DF236E">
        <w:rPr>
          <w:rStyle w:val="None"/>
          <w:rFonts w:asciiTheme="minorEastAsia" w:eastAsiaTheme="minorEastAsia" w:hAnsiTheme="minorEastAsia"/>
          <w:color w:val="auto"/>
          <w:sz w:val="21"/>
          <w:szCs w:val="21"/>
          <w:u w:color="FF0000"/>
          <w:lang w:eastAsia="ja-JP"/>
        </w:rPr>
        <w:t>2013年</w:t>
      </w:r>
      <w:r w:rsidRPr="00DF236E">
        <w:rPr>
          <w:rStyle w:val="None"/>
          <w:rFonts w:asciiTheme="minorEastAsia" w:eastAsiaTheme="minorEastAsia" w:hAnsiTheme="minorEastAsia"/>
          <w:color w:val="auto"/>
          <w:sz w:val="21"/>
          <w:szCs w:val="21"/>
          <w:u w:color="FF0000"/>
          <w:lang w:eastAsia="ja-JP"/>
        </w:rPr>
        <w:t>第9号をすでに制定しており、人口行政の実施に関する条例</w:t>
      </w:r>
      <w:r w:rsidR="00065241" w:rsidRPr="00DF236E">
        <w:rPr>
          <w:rStyle w:val="None"/>
          <w:rFonts w:asciiTheme="minorEastAsia" w:eastAsiaTheme="minorEastAsia" w:hAnsiTheme="minorEastAsia"/>
          <w:color w:val="auto"/>
          <w:sz w:val="21"/>
          <w:szCs w:val="21"/>
          <w:u w:color="FF0000"/>
          <w:lang w:eastAsia="ja-JP"/>
        </w:rPr>
        <w:t>2014年</w:t>
      </w:r>
      <w:r w:rsidRPr="00DF236E">
        <w:rPr>
          <w:rStyle w:val="None"/>
          <w:rFonts w:asciiTheme="minorEastAsia" w:eastAsiaTheme="minorEastAsia" w:hAnsiTheme="minorEastAsia"/>
          <w:color w:val="auto"/>
          <w:sz w:val="21"/>
          <w:szCs w:val="21"/>
          <w:u w:color="FF0000"/>
          <w:lang w:eastAsia="ja-JP"/>
        </w:rPr>
        <w:t>第21号を制定している。</w:t>
      </w:r>
      <w:r w:rsidR="003A1CA5">
        <w:rPr>
          <w:rStyle w:val="None"/>
          <w:rFonts w:asciiTheme="minorEastAsia" w:eastAsiaTheme="minorEastAsia" w:hAnsiTheme="minorEastAsia" w:hint="eastAsia"/>
          <w:color w:val="auto"/>
          <w:sz w:val="21"/>
          <w:szCs w:val="21"/>
          <w:u w:color="FF0000"/>
          <w:lang w:eastAsia="ja-JP"/>
        </w:rPr>
        <w:t>しかし、</w:t>
      </w:r>
      <w:r w:rsidRPr="003A1CA5">
        <w:rPr>
          <w:rStyle w:val="None"/>
          <w:rFonts w:asciiTheme="minorEastAsia" w:eastAsiaTheme="minorEastAsia" w:hAnsiTheme="minorEastAsia"/>
          <w:color w:val="auto"/>
          <w:sz w:val="21"/>
          <w:szCs w:val="21"/>
          <w:u w:color="FF0000"/>
          <w:lang w:eastAsia="ja-JP"/>
        </w:rPr>
        <w:t>ジョグジャカルタに拠点を置く</w:t>
      </w:r>
      <w:r w:rsidR="003A1CA5" w:rsidRPr="003A1CA5">
        <w:rPr>
          <w:rStyle w:val="None"/>
          <w:rFonts w:asciiTheme="minorEastAsia" w:eastAsiaTheme="minorEastAsia" w:hAnsiTheme="minorEastAsia" w:hint="eastAsia"/>
          <w:color w:val="auto"/>
          <w:sz w:val="21"/>
          <w:szCs w:val="21"/>
          <w:u w:color="FF0000"/>
          <w:lang w:eastAsia="ja-JP"/>
        </w:rPr>
        <w:t>女性・障害者・児童擁護センター</w:t>
      </w:r>
      <w:r w:rsidR="003A1CA5">
        <w:rPr>
          <w:rStyle w:val="None"/>
          <w:rFonts w:asciiTheme="minorEastAsia" w:eastAsiaTheme="minorEastAsia" w:hAnsiTheme="minorEastAsia" w:hint="eastAsia"/>
          <w:color w:val="auto"/>
          <w:sz w:val="21"/>
          <w:szCs w:val="21"/>
          <w:u w:color="FF0000"/>
          <w:lang w:eastAsia="ja-JP"/>
        </w:rPr>
        <w:t>（</w:t>
      </w:r>
      <w:r w:rsidRPr="003A1CA5">
        <w:rPr>
          <w:rStyle w:val="None"/>
          <w:rFonts w:asciiTheme="minorEastAsia" w:eastAsiaTheme="minorEastAsia" w:hAnsiTheme="minorEastAsia"/>
          <w:color w:val="auto"/>
          <w:sz w:val="21"/>
          <w:szCs w:val="21"/>
          <w:u w:color="FF0000"/>
          <w:lang w:eastAsia="ja-JP"/>
        </w:rPr>
        <w:t>SAPDA</w:t>
      </w:r>
      <w:r w:rsidR="003A1CA5">
        <w:rPr>
          <w:rStyle w:val="None"/>
          <w:rFonts w:asciiTheme="minorEastAsia" w:eastAsiaTheme="minorEastAsia" w:hAnsiTheme="minorEastAsia" w:hint="eastAsia"/>
          <w:color w:val="auto"/>
          <w:sz w:val="21"/>
          <w:szCs w:val="21"/>
          <w:u w:color="FF0000"/>
          <w:lang w:eastAsia="ja-JP"/>
        </w:rPr>
        <w:t>）</w:t>
      </w:r>
      <w:r w:rsidRPr="003A1CA5">
        <w:rPr>
          <w:rStyle w:val="None"/>
          <w:rFonts w:asciiTheme="minorEastAsia" w:eastAsiaTheme="minorEastAsia" w:hAnsiTheme="minorEastAsia"/>
          <w:color w:val="auto"/>
          <w:sz w:val="21"/>
          <w:szCs w:val="21"/>
          <w:u w:color="FF0000"/>
          <w:lang w:eastAsia="ja-JP"/>
        </w:rPr>
        <w:t>が2015年に南カリマンタン州バンジャルマシン市で148人の</w:t>
      </w:r>
      <w:r w:rsidR="0095783F" w:rsidRPr="003A1CA5">
        <w:rPr>
          <w:rStyle w:val="None"/>
          <w:rFonts w:asciiTheme="minorEastAsia" w:eastAsiaTheme="minorEastAsia" w:hAnsiTheme="minorEastAsia"/>
          <w:color w:val="auto"/>
          <w:sz w:val="21"/>
          <w:szCs w:val="21"/>
          <w:u w:color="FF0000"/>
          <w:lang w:eastAsia="ja-JP"/>
        </w:rPr>
        <w:t>障害のある人</w:t>
      </w:r>
      <w:r w:rsidRPr="003A1CA5">
        <w:rPr>
          <w:rStyle w:val="None"/>
          <w:rFonts w:asciiTheme="minorEastAsia" w:eastAsiaTheme="minorEastAsia" w:hAnsiTheme="minorEastAsia"/>
          <w:color w:val="auto"/>
          <w:sz w:val="21"/>
          <w:szCs w:val="21"/>
          <w:u w:color="FF0000"/>
          <w:lang w:eastAsia="ja-JP"/>
        </w:rPr>
        <w:t>を対象に実施したベースライン調査では、KTPを取得していない</w:t>
      </w:r>
      <w:r w:rsidR="0095783F" w:rsidRPr="003A1CA5">
        <w:rPr>
          <w:rStyle w:val="None"/>
          <w:rFonts w:asciiTheme="minorEastAsia" w:eastAsiaTheme="minorEastAsia" w:hAnsiTheme="minorEastAsia"/>
          <w:color w:val="auto"/>
          <w:sz w:val="21"/>
          <w:szCs w:val="21"/>
          <w:u w:color="FF0000"/>
          <w:lang w:eastAsia="ja-JP"/>
        </w:rPr>
        <w:t>障害のある人</w:t>
      </w:r>
      <w:r w:rsidRPr="003A1CA5">
        <w:rPr>
          <w:rStyle w:val="None"/>
          <w:rFonts w:asciiTheme="minorEastAsia" w:eastAsiaTheme="minorEastAsia" w:hAnsiTheme="minorEastAsia"/>
          <w:color w:val="auto"/>
          <w:sz w:val="21"/>
          <w:szCs w:val="21"/>
          <w:u w:color="FF0000"/>
          <w:lang w:eastAsia="ja-JP"/>
        </w:rPr>
        <w:t>は35人（35.85％）、出生証明書を取得していない</w:t>
      </w:r>
      <w:r w:rsidR="0095783F" w:rsidRPr="003A1CA5">
        <w:rPr>
          <w:rStyle w:val="None"/>
          <w:rFonts w:asciiTheme="minorEastAsia" w:eastAsiaTheme="minorEastAsia" w:hAnsiTheme="minorEastAsia"/>
          <w:color w:val="auto"/>
          <w:sz w:val="21"/>
          <w:szCs w:val="21"/>
          <w:u w:color="FF0000"/>
          <w:lang w:eastAsia="ja-JP"/>
        </w:rPr>
        <w:t>障害のある人</w:t>
      </w:r>
      <w:r w:rsidRPr="003A1CA5">
        <w:rPr>
          <w:rStyle w:val="None"/>
          <w:rFonts w:asciiTheme="minorEastAsia" w:eastAsiaTheme="minorEastAsia" w:hAnsiTheme="minorEastAsia"/>
          <w:color w:val="auto"/>
          <w:sz w:val="21"/>
          <w:szCs w:val="21"/>
          <w:u w:color="FF0000"/>
          <w:lang w:eastAsia="ja-JP"/>
        </w:rPr>
        <w:t>は91人（61.35％）であった。</w:t>
      </w:r>
    </w:p>
    <w:p w14:paraId="725863D0" w14:textId="77DA2DFC" w:rsidR="00607501" w:rsidRPr="00623B87" w:rsidRDefault="003363F7" w:rsidP="00623B87">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国は、政府および民間サービスの両分野で、法の前</w:t>
      </w:r>
      <w:r w:rsidR="003A1CA5">
        <w:rPr>
          <w:rStyle w:val="None"/>
          <w:rFonts w:asciiTheme="minorEastAsia" w:eastAsiaTheme="minorEastAsia" w:hAnsiTheme="minorEastAsia" w:hint="eastAsia"/>
          <w:sz w:val="21"/>
          <w:szCs w:val="21"/>
          <w:lang w:eastAsia="ja-JP"/>
        </w:rPr>
        <w:t>での</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 xml:space="preserve">に対する差別的慣行をいまだに認めている。 </w:t>
      </w:r>
    </w:p>
    <w:p w14:paraId="6D203604" w14:textId="16E57BE9" w:rsidR="000D3119" w:rsidRPr="00623B87" w:rsidRDefault="003363F7" w:rsidP="00623B8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こうした事実の背景には、次のような理由がある：</w:t>
      </w:r>
    </w:p>
    <w:p w14:paraId="07C523CE" w14:textId="64FEE46B" w:rsidR="0071080C" w:rsidRPr="00DF236E" w:rsidRDefault="003A1CA5">
      <w:pPr>
        <w:numPr>
          <w:ilvl w:val="0"/>
          <w:numId w:val="4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lang w:eastAsia="ja-JP"/>
        </w:rPr>
        <w:t>法制度</w:t>
      </w:r>
      <w:r w:rsidR="003363F7" w:rsidRPr="00DF236E">
        <w:rPr>
          <w:rStyle w:val="None"/>
          <w:rFonts w:asciiTheme="minorEastAsia" w:eastAsiaTheme="minorEastAsia" w:hAnsiTheme="minorEastAsia"/>
          <w:sz w:val="21"/>
          <w:szCs w:val="21"/>
          <w:lang w:eastAsia="ja-JP"/>
        </w:rPr>
        <w:t>は</w:t>
      </w:r>
      <w:r w:rsidR="00247A28">
        <w:rPr>
          <w:rStyle w:val="None"/>
          <w:rFonts w:asciiTheme="minorEastAsia" w:eastAsiaTheme="minorEastAsia" w:hAnsiTheme="minorEastAsia" w:hint="eastAsia"/>
          <w:sz w:val="21"/>
          <w:szCs w:val="21"/>
          <w:lang w:eastAsia="ja-JP"/>
        </w:rPr>
        <w:t>存在するものの</w:t>
      </w:r>
      <w:r w:rsidR="003363F7" w:rsidRPr="00DF236E">
        <w:rPr>
          <w:rStyle w:val="None"/>
          <w:rFonts w:asciiTheme="minorEastAsia" w:eastAsiaTheme="minorEastAsia" w:hAnsiTheme="minorEastAsia"/>
          <w:sz w:val="21"/>
          <w:szCs w:val="21"/>
          <w:lang w:eastAsia="ja-JP"/>
        </w:rPr>
        <w:t>、多様なタイプの障害、</w:t>
      </w:r>
      <w:r w:rsidR="00247A28">
        <w:rPr>
          <w:rStyle w:val="None"/>
          <w:rFonts w:asciiTheme="minorEastAsia" w:eastAsiaTheme="minorEastAsia" w:hAnsiTheme="minorEastAsia" w:hint="eastAsia"/>
          <w:sz w:val="21"/>
          <w:szCs w:val="21"/>
          <w:lang w:eastAsia="ja-JP"/>
        </w:rPr>
        <w:t>それぞれの障壁</w:t>
      </w:r>
      <w:r w:rsidR="003363F7" w:rsidRPr="00DF236E">
        <w:rPr>
          <w:rStyle w:val="None"/>
          <w:rFonts w:asciiTheme="minorEastAsia" w:eastAsiaTheme="minorEastAsia" w:hAnsiTheme="minorEastAsia"/>
          <w:sz w:val="21"/>
          <w:szCs w:val="21"/>
          <w:lang w:eastAsia="ja-JP"/>
        </w:rPr>
        <w:t>と特別なニーズ（特別な</w:t>
      </w:r>
      <w:r w:rsidR="00247A28">
        <w:rPr>
          <w:rStyle w:val="None"/>
          <w:rFonts w:asciiTheme="minorEastAsia" w:eastAsiaTheme="minorEastAsia" w:hAnsiTheme="minorEastAsia" w:hint="eastAsia"/>
          <w:sz w:val="21"/>
          <w:szCs w:val="21"/>
          <w:lang w:eastAsia="ja-JP"/>
        </w:rPr>
        <w:t>設備</w:t>
      </w:r>
      <w:r w:rsidR="003363F7" w:rsidRPr="00DF236E">
        <w:rPr>
          <w:rStyle w:val="None"/>
          <w:rFonts w:asciiTheme="minorEastAsia" w:eastAsiaTheme="minorEastAsia" w:hAnsiTheme="minorEastAsia"/>
          <w:sz w:val="21"/>
          <w:szCs w:val="21"/>
          <w:lang w:eastAsia="ja-JP"/>
        </w:rPr>
        <w:t>を含む）についてのプロフィールがないなど、まだ埋めるべき</w:t>
      </w:r>
      <w:r w:rsidR="00A10D2D">
        <w:rPr>
          <w:rStyle w:val="None"/>
          <w:rFonts w:asciiTheme="minorEastAsia" w:eastAsiaTheme="minorEastAsia" w:hAnsiTheme="minorEastAsia" w:hint="eastAsia"/>
          <w:sz w:val="21"/>
          <w:szCs w:val="21"/>
          <w:lang w:eastAsia="ja-JP"/>
        </w:rPr>
        <w:t>余白</w:t>
      </w:r>
      <w:r w:rsidR="003363F7" w:rsidRPr="00DF236E">
        <w:rPr>
          <w:rStyle w:val="None"/>
          <w:rFonts w:asciiTheme="minorEastAsia" w:eastAsiaTheme="minorEastAsia" w:hAnsiTheme="minorEastAsia"/>
          <w:sz w:val="21"/>
          <w:szCs w:val="21"/>
          <w:lang w:eastAsia="ja-JP"/>
        </w:rPr>
        <w:t xml:space="preserve">がある； </w:t>
      </w:r>
    </w:p>
    <w:p w14:paraId="30FB3C20" w14:textId="2B86854C" w:rsidR="0071080C" w:rsidRPr="00DF236E" w:rsidRDefault="003363F7">
      <w:pPr>
        <w:numPr>
          <w:ilvl w:val="0"/>
          <w:numId w:val="4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法執行機関は、障害の概念や</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のニーズについて十分な理解</w:t>
      </w:r>
      <w:r w:rsidR="00247A28">
        <w:rPr>
          <w:rStyle w:val="None"/>
          <w:rFonts w:asciiTheme="minorEastAsia" w:eastAsiaTheme="minorEastAsia" w:hAnsiTheme="minorEastAsia" w:hint="eastAsia"/>
          <w:sz w:val="21"/>
          <w:szCs w:val="21"/>
          <w:lang w:eastAsia="ja-JP"/>
        </w:rPr>
        <w:t>がない</w:t>
      </w:r>
      <w:r w:rsidRPr="00DF236E">
        <w:rPr>
          <w:rStyle w:val="None"/>
          <w:rFonts w:asciiTheme="minorEastAsia" w:eastAsiaTheme="minorEastAsia" w:hAnsiTheme="minorEastAsia"/>
          <w:sz w:val="21"/>
          <w:szCs w:val="21"/>
          <w:lang w:eastAsia="ja-JP"/>
        </w:rPr>
        <w:t xml:space="preserve">； </w:t>
      </w:r>
    </w:p>
    <w:p w14:paraId="42885FEE" w14:textId="7C503998" w:rsidR="000D3119" w:rsidRPr="00623B87" w:rsidRDefault="0095783F" w:rsidP="00623B87">
      <w:pPr>
        <w:numPr>
          <w:ilvl w:val="0"/>
          <w:numId w:val="45"/>
        </w:numPr>
        <w:pBdr>
          <w:top w:val="nil"/>
          <w:left w:val="nil"/>
          <w:bottom w:val="nil"/>
          <w:right w:val="nil"/>
          <w:between w:val="nil"/>
          <w:bar w:val="nil"/>
        </w:pBdr>
        <w:spacing w:after="0" w:line="240" w:lineRule="auto"/>
        <w:jc w:val="both"/>
        <w:rPr>
          <w:rStyle w:val="None"/>
          <w:rFonts w:asciiTheme="minorEastAsia" w:eastAsiaTheme="minorEastAsia" w:hAnsiTheme="minorEastAsia"/>
          <w:sz w:val="21"/>
          <w:szCs w:val="21"/>
          <w:lang w:eastAsia="ja-JP"/>
        </w:rPr>
      </w:pPr>
      <w:r>
        <w:rPr>
          <w:rStyle w:val="None"/>
          <w:rFonts w:asciiTheme="minorEastAsia" w:eastAsiaTheme="minorEastAsia" w:hAnsiTheme="minorEastAsia"/>
          <w:sz w:val="21"/>
          <w:szCs w:val="21"/>
          <w:lang w:eastAsia="ja-JP"/>
        </w:rPr>
        <w:t>障害のある人</w:t>
      </w:r>
      <w:r w:rsidR="00247A28">
        <w:rPr>
          <w:rStyle w:val="None"/>
          <w:rFonts w:asciiTheme="minorEastAsia" w:eastAsiaTheme="minorEastAsia" w:hAnsiTheme="minorEastAsia" w:hint="eastAsia"/>
          <w:sz w:val="21"/>
          <w:szCs w:val="21"/>
          <w:lang w:eastAsia="ja-JP"/>
        </w:rPr>
        <w:t>が</w:t>
      </w:r>
      <w:r w:rsidR="003363F7" w:rsidRPr="00DF236E">
        <w:rPr>
          <w:rStyle w:val="None"/>
          <w:rFonts w:asciiTheme="minorEastAsia" w:eastAsiaTheme="minorEastAsia" w:hAnsiTheme="minorEastAsia"/>
          <w:sz w:val="21"/>
          <w:szCs w:val="21"/>
          <w:lang w:eastAsia="ja-JP"/>
        </w:rPr>
        <w:t>利用しにくい、</w:t>
      </w:r>
      <w:r w:rsidR="00E15771">
        <w:rPr>
          <w:rStyle w:val="None"/>
          <w:rFonts w:asciiTheme="minorEastAsia" w:eastAsiaTheme="minorEastAsia" w:hAnsiTheme="minorEastAsia" w:hint="eastAsia"/>
          <w:sz w:val="21"/>
          <w:szCs w:val="21"/>
          <w:lang w:eastAsia="ja-JP"/>
        </w:rPr>
        <w:t>柔軟な対応のない</w:t>
      </w:r>
      <w:r w:rsidR="003363F7" w:rsidRPr="00DF236E">
        <w:rPr>
          <w:rStyle w:val="None"/>
          <w:rFonts w:asciiTheme="minorEastAsia" w:eastAsiaTheme="minorEastAsia" w:hAnsiTheme="minorEastAsia"/>
          <w:sz w:val="21"/>
          <w:szCs w:val="21"/>
          <w:lang w:eastAsia="ja-JP"/>
        </w:rPr>
        <w:t xml:space="preserve">施設やインフラ； </w:t>
      </w:r>
    </w:p>
    <w:p w14:paraId="7B664810" w14:textId="177BBB2A" w:rsidR="000A59BF" w:rsidRPr="008C31B4" w:rsidRDefault="003363F7" w:rsidP="008C31B4">
      <w:pPr>
        <w:pStyle w:val="af1"/>
        <w:numPr>
          <w:ilvl w:val="0"/>
          <w:numId w:val="9"/>
        </w:numPr>
        <w:spacing w:after="0" w:line="240" w:lineRule="auto"/>
        <w:ind w:left="567" w:hanging="567"/>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現実には、</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は依然として法の前</w:t>
      </w:r>
      <w:r w:rsidR="00247A28">
        <w:rPr>
          <w:rStyle w:val="None"/>
          <w:rFonts w:asciiTheme="minorEastAsia" w:eastAsiaTheme="minorEastAsia" w:hAnsiTheme="minorEastAsia" w:hint="eastAsia"/>
          <w:sz w:val="21"/>
          <w:szCs w:val="21"/>
          <w:lang w:eastAsia="ja-JP"/>
        </w:rPr>
        <w:t>で</w:t>
      </w:r>
      <w:r w:rsidRPr="00DF236E">
        <w:rPr>
          <w:rStyle w:val="None"/>
          <w:rFonts w:asciiTheme="minorEastAsia" w:eastAsiaTheme="minorEastAsia" w:hAnsiTheme="minorEastAsia"/>
          <w:sz w:val="21"/>
          <w:szCs w:val="21"/>
          <w:lang w:eastAsia="ja-JP"/>
        </w:rPr>
        <w:t>弱く、不平等に扱われている。国は、行政や公共サービスの分野で、法の前</w:t>
      </w:r>
      <w:r w:rsidR="00247A28">
        <w:rPr>
          <w:rStyle w:val="None"/>
          <w:rFonts w:asciiTheme="minorEastAsia" w:eastAsiaTheme="minorEastAsia" w:hAnsiTheme="minorEastAsia" w:hint="eastAsia"/>
          <w:sz w:val="21"/>
          <w:szCs w:val="21"/>
          <w:lang w:eastAsia="ja-JP"/>
        </w:rPr>
        <w:t>での</w:t>
      </w:r>
      <w:r w:rsidR="0095783F">
        <w:rPr>
          <w:rStyle w:val="None"/>
          <w:rFonts w:asciiTheme="minorEastAsia" w:eastAsiaTheme="minorEastAsia" w:hAnsiTheme="minorEastAsia"/>
          <w:sz w:val="21"/>
          <w:szCs w:val="21"/>
          <w:lang w:eastAsia="ja-JP"/>
        </w:rPr>
        <w:t>障害のある人</w:t>
      </w:r>
      <w:r w:rsidR="00247A28">
        <w:rPr>
          <w:rStyle w:val="None"/>
          <w:rFonts w:asciiTheme="minorEastAsia" w:eastAsiaTheme="minorEastAsia" w:hAnsiTheme="minorEastAsia" w:hint="eastAsia"/>
          <w:sz w:val="21"/>
          <w:szCs w:val="21"/>
          <w:lang w:eastAsia="ja-JP"/>
        </w:rPr>
        <w:t>への</w:t>
      </w:r>
      <w:r w:rsidRPr="00DF236E">
        <w:rPr>
          <w:rStyle w:val="None"/>
          <w:rFonts w:asciiTheme="minorEastAsia" w:eastAsiaTheme="minorEastAsia" w:hAnsiTheme="minorEastAsia"/>
          <w:sz w:val="21"/>
          <w:szCs w:val="21"/>
          <w:lang w:eastAsia="ja-JP"/>
        </w:rPr>
        <w:t>差別的な慣行を</w:t>
      </w:r>
      <w:r w:rsidR="008C31B4">
        <w:rPr>
          <w:rStyle w:val="None"/>
          <w:rFonts w:asciiTheme="minorEastAsia" w:eastAsiaTheme="minorEastAsia" w:hAnsiTheme="minorEastAsia" w:hint="eastAsia"/>
          <w:sz w:val="21"/>
          <w:szCs w:val="21"/>
          <w:lang w:eastAsia="ja-JP"/>
        </w:rPr>
        <w:t>認め</w:t>
      </w:r>
      <w:r w:rsidRPr="008C31B4">
        <w:rPr>
          <w:rStyle w:val="None"/>
          <w:rFonts w:asciiTheme="minorEastAsia" w:eastAsiaTheme="minorEastAsia" w:hAnsiTheme="minorEastAsia"/>
          <w:sz w:val="21"/>
          <w:szCs w:val="21"/>
          <w:lang w:eastAsia="ja-JP"/>
        </w:rPr>
        <w:t xml:space="preserve">続けている。 </w:t>
      </w:r>
    </w:p>
    <w:p w14:paraId="583A1606" w14:textId="086F3664" w:rsidR="000D3119" w:rsidRPr="00623B87" w:rsidRDefault="00247A28" w:rsidP="00623B87">
      <w:pPr>
        <w:numPr>
          <w:ilvl w:val="0"/>
          <w:numId w:val="9"/>
        </w:numPr>
        <w:shd w:val="clear" w:color="auto" w:fill="FFFFFF"/>
        <w:spacing w:after="0" w:line="240" w:lineRule="auto"/>
        <w:ind w:left="567" w:right="311" w:hanging="567"/>
        <w:contextualSpacing/>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lang w:eastAsia="ja-JP"/>
        </w:rPr>
        <w:t>次のような</w:t>
      </w:r>
      <w:r w:rsidR="003363F7" w:rsidRPr="00DF236E">
        <w:rPr>
          <w:rStyle w:val="None"/>
          <w:rFonts w:asciiTheme="minorEastAsia" w:eastAsiaTheme="minorEastAsia" w:hAnsiTheme="minorEastAsia"/>
          <w:sz w:val="21"/>
          <w:szCs w:val="21"/>
          <w:lang w:eastAsia="ja-JP"/>
        </w:rPr>
        <w:t>問題</w:t>
      </w:r>
      <w:r>
        <w:rPr>
          <w:rStyle w:val="None"/>
          <w:rFonts w:asciiTheme="minorEastAsia" w:eastAsiaTheme="minorEastAsia" w:hAnsiTheme="minorEastAsia" w:hint="eastAsia"/>
          <w:sz w:val="21"/>
          <w:szCs w:val="21"/>
          <w:lang w:eastAsia="ja-JP"/>
        </w:rPr>
        <w:t>が</w:t>
      </w:r>
      <w:r w:rsidR="00080D3A">
        <w:rPr>
          <w:rStyle w:val="None"/>
          <w:rFonts w:asciiTheme="minorEastAsia" w:eastAsiaTheme="minorEastAsia" w:hAnsiTheme="minorEastAsia" w:hint="eastAsia"/>
          <w:sz w:val="21"/>
          <w:szCs w:val="21"/>
          <w:lang w:eastAsia="ja-JP"/>
        </w:rPr>
        <w:t>しばしば</w:t>
      </w:r>
      <w:r>
        <w:rPr>
          <w:rStyle w:val="None"/>
          <w:rFonts w:asciiTheme="minorEastAsia" w:eastAsiaTheme="minorEastAsia" w:hAnsiTheme="minorEastAsia" w:hint="eastAsia"/>
          <w:sz w:val="21"/>
          <w:szCs w:val="21"/>
          <w:lang w:eastAsia="ja-JP"/>
        </w:rPr>
        <w:t>起きている</w:t>
      </w:r>
      <w:r w:rsidR="003363F7" w:rsidRPr="00DF236E">
        <w:rPr>
          <w:rStyle w:val="None"/>
          <w:rFonts w:asciiTheme="minorEastAsia" w:eastAsiaTheme="minorEastAsia" w:hAnsiTheme="minorEastAsia"/>
          <w:sz w:val="21"/>
          <w:szCs w:val="21"/>
          <w:lang w:eastAsia="ja-JP"/>
        </w:rPr>
        <w:t>：</w:t>
      </w:r>
    </w:p>
    <w:p w14:paraId="476BBE3E" w14:textId="536BC13E" w:rsidR="0071080C" w:rsidRPr="00DF236E" w:rsidRDefault="0095783F">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の権利を奪う詐欺的行為；</w:t>
      </w:r>
    </w:p>
    <w:p w14:paraId="0B6E371B" w14:textId="606346B2" w:rsidR="0071080C" w:rsidRPr="00DF236E" w:rsidRDefault="003363F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金融機関や保険会社は、国有機関であれ民間機関であれ、クレジット</w:t>
      </w:r>
      <w:r w:rsidR="00411894" w:rsidRPr="003F0A83">
        <w:rPr>
          <w:rFonts w:asciiTheme="minorEastAsia" w:eastAsiaTheme="minorEastAsia" w:hAnsiTheme="minorEastAsia" w:hint="eastAsia"/>
          <w:sz w:val="21"/>
          <w:szCs w:val="21"/>
          <w:lang w:eastAsia="ja-JP"/>
        </w:rPr>
        <w:t>カード</w:t>
      </w:r>
      <w:r w:rsidRPr="003F0A83">
        <w:rPr>
          <w:rFonts w:asciiTheme="minorEastAsia" w:eastAsiaTheme="minorEastAsia" w:hAnsiTheme="minorEastAsia"/>
          <w:sz w:val="21"/>
          <w:szCs w:val="21"/>
          <w:lang w:eastAsia="ja-JP"/>
        </w:rPr>
        <w:t>申請、保</w:t>
      </w:r>
      <w:r w:rsidRPr="00DF236E">
        <w:rPr>
          <w:rFonts w:asciiTheme="minorEastAsia" w:eastAsiaTheme="minorEastAsia" w:hAnsiTheme="minorEastAsia"/>
          <w:sz w:val="21"/>
          <w:szCs w:val="21"/>
          <w:lang w:eastAsia="ja-JP"/>
        </w:rPr>
        <w:t>険、銀行口座開設などの金融取引</w:t>
      </w:r>
      <w:r w:rsidR="008C31B4">
        <w:rPr>
          <w:rFonts w:asciiTheme="minorEastAsia" w:eastAsiaTheme="minorEastAsia" w:hAnsiTheme="minorEastAsia" w:hint="eastAsia"/>
          <w:sz w:val="21"/>
          <w:szCs w:val="21"/>
          <w:lang w:eastAsia="ja-JP"/>
        </w:rPr>
        <w:t>を行うことに関し</w:t>
      </w:r>
      <w:r w:rsidRPr="00DF236E">
        <w:rPr>
          <w:rFonts w:asciiTheme="minorEastAsia" w:eastAsiaTheme="minorEastAsia" w:hAnsiTheme="minorEastAsia"/>
          <w:sz w:val="21"/>
          <w:szCs w:val="21"/>
          <w:lang w:eastAsia="ja-JP"/>
        </w:rPr>
        <w:t>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を拒否する慣行や</w:t>
      </w:r>
      <w:r w:rsidR="008C31B4">
        <w:rPr>
          <w:rFonts w:asciiTheme="minorEastAsia" w:eastAsiaTheme="minorEastAsia" w:hAnsiTheme="minorEastAsia" w:hint="eastAsia"/>
          <w:sz w:val="21"/>
          <w:szCs w:val="21"/>
          <w:lang w:eastAsia="ja-JP"/>
        </w:rPr>
        <w:t>方針</w:t>
      </w:r>
      <w:r w:rsidRPr="00DF236E">
        <w:rPr>
          <w:rFonts w:asciiTheme="minorEastAsia" w:eastAsiaTheme="minorEastAsia" w:hAnsiTheme="minorEastAsia"/>
          <w:sz w:val="21"/>
          <w:szCs w:val="21"/>
          <w:lang w:eastAsia="ja-JP"/>
        </w:rPr>
        <w:t>を数多く実施している；</w:t>
      </w:r>
    </w:p>
    <w:p w14:paraId="1E44AD79" w14:textId="77777777" w:rsidR="0071080C" w:rsidRPr="00DF236E" w:rsidRDefault="003363F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障害を理由とする相続放棄の慣行；</w:t>
      </w:r>
    </w:p>
    <w:p w14:paraId="4BBFCA4E" w14:textId="77777777" w:rsidR="0071080C" w:rsidRPr="00DF236E" w:rsidRDefault="003363F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財産や相続財産が後見人の管理下にある場合の財産管理権の喪失；</w:t>
      </w:r>
    </w:p>
    <w:p w14:paraId="17C0F9E4" w14:textId="7661C8AB" w:rsidR="0071080C" w:rsidRPr="00DF236E" w:rsidRDefault="003363F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子の</w:t>
      </w:r>
      <w:r w:rsidR="00EB79B1">
        <w:rPr>
          <w:rFonts w:asciiTheme="minorEastAsia" w:eastAsiaTheme="minorEastAsia" w:hAnsiTheme="minorEastAsia" w:hint="eastAsia"/>
          <w:sz w:val="21"/>
          <w:szCs w:val="21"/>
          <w:lang w:eastAsia="ja-JP"/>
        </w:rPr>
        <w:t>親</w:t>
      </w:r>
      <w:r w:rsidRPr="00DF236E">
        <w:rPr>
          <w:rFonts w:asciiTheme="minorEastAsia" w:eastAsiaTheme="minorEastAsia" w:hAnsiTheme="minorEastAsia"/>
          <w:sz w:val="21"/>
          <w:szCs w:val="21"/>
          <w:lang w:eastAsia="ja-JP"/>
        </w:rPr>
        <w:t>権の喪失</w:t>
      </w:r>
      <w:r w:rsidRPr="00DF236E">
        <w:rPr>
          <w:rStyle w:val="None"/>
          <w:rFonts w:asciiTheme="minorEastAsia" w:eastAsiaTheme="minorEastAsia" w:hAnsiTheme="minorEastAsia"/>
          <w:i/>
          <w:iCs/>
          <w:sz w:val="21"/>
          <w:szCs w:val="21"/>
          <w:lang w:eastAsia="ja-JP"/>
        </w:rPr>
        <w:t>（第23条）</w:t>
      </w:r>
    </w:p>
    <w:p w14:paraId="613F545A" w14:textId="35B7D61F" w:rsidR="0071080C" w:rsidRPr="00DF236E" w:rsidRDefault="003363F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医療措置の選択</w:t>
      </w:r>
      <w:r w:rsidR="00EB79B1">
        <w:rPr>
          <w:rFonts w:asciiTheme="minorEastAsia" w:eastAsiaTheme="minorEastAsia" w:hAnsiTheme="minorEastAsia" w:hint="eastAsia"/>
          <w:sz w:val="21"/>
          <w:szCs w:val="21"/>
          <w:lang w:eastAsia="ja-JP"/>
        </w:rPr>
        <w:t>権</w:t>
      </w:r>
      <w:r w:rsidRPr="00DF236E">
        <w:rPr>
          <w:rFonts w:asciiTheme="minorEastAsia" w:eastAsiaTheme="minorEastAsia" w:hAnsiTheme="minorEastAsia"/>
          <w:sz w:val="21"/>
          <w:szCs w:val="21"/>
          <w:lang w:eastAsia="ja-JP"/>
        </w:rPr>
        <w:t>・拒否権の喪失（</w:t>
      </w:r>
      <w:r w:rsidRPr="00DF236E">
        <w:rPr>
          <w:rStyle w:val="None"/>
          <w:rFonts w:asciiTheme="minorEastAsia" w:eastAsiaTheme="minorEastAsia" w:hAnsiTheme="minorEastAsia"/>
          <w:i/>
          <w:iCs/>
          <w:sz w:val="21"/>
          <w:szCs w:val="21"/>
          <w:lang w:eastAsia="ja-JP"/>
        </w:rPr>
        <w:t>第17章）</w:t>
      </w:r>
    </w:p>
    <w:p w14:paraId="5593E732" w14:textId="77777777" w:rsidR="0071080C" w:rsidRPr="00DF236E" w:rsidRDefault="003363F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彼らの証言は有効とはみなされない</w:t>
      </w:r>
      <w:r w:rsidRPr="00DF236E">
        <w:rPr>
          <w:rStyle w:val="None"/>
          <w:rFonts w:asciiTheme="minorEastAsia" w:eastAsiaTheme="minorEastAsia" w:hAnsiTheme="minorEastAsia"/>
          <w:i/>
          <w:iCs/>
          <w:sz w:val="21"/>
          <w:szCs w:val="21"/>
          <w:lang w:eastAsia="ja-JP"/>
        </w:rPr>
        <w:t>（第13条</w:t>
      </w:r>
      <w:r w:rsidRPr="00DF236E">
        <w:rPr>
          <w:rFonts w:asciiTheme="minorEastAsia" w:eastAsiaTheme="minorEastAsia" w:hAnsiTheme="minorEastAsia"/>
          <w:sz w:val="21"/>
          <w:szCs w:val="21"/>
          <w:lang w:eastAsia="ja-JP"/>
        </w:rPr>
        <w:t>）。</w:t>
      </w:r>
    </w:p>
    <w:p w14:paraId="26195596" w14:textId="318B9DB3" w:rsidR="0071080C" w:rsidRPr="00DF236E" w:rsidRDefault="00EB79B1">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lang w:eastAsia="ja-JP"/>
        </w:rPr>
        <w:t>精神</w:t>
      </w:r>
      <w:r w:rsidR="0095783F">
        <w:rPr>
          <w:rStyle w:val="None"/>
          <w:rFonts w:asciiTheme="minorEastAsia" w:eastAsiaTheme="minorEastAsia" w:hAnsiTheme="minorEastAsia"/>
          <w:sz w:val="21"/>
          <w:szCs w:val="21"/>
          <w:lang w:eastAsia="ja-JP"/>
        </w:rPr>
        <w:t>障害のある人</w:t>
      </w:r>
      <w:r w:rsidR="003363F7" w:rsidRPr="00DF236E">
        <w:rPr>
          <w:rStyle w:val="None"/>
          <w:rFonts w:asciiTheme="minorEastAsia" w:eastAsiaTheme="minorEastAsia" w:hAnsiTheme="minorEastAsia"/>
          <w:sz w:val="21"/>
          <w:szCs w:val="21"/>
          <w:lang w:eastAsia="ja-JP"/>
        </w:rPr>
        <w:t>が経験した虐待</w:t>
      </w:r>
      <w:r>
        <w:rPr>
          <w:rStyle w:val="None"/>
          <w:rFonts w:asciiTheme="minorEastAsia" w:eastAsiaTheme="minorEastAsia" w:hAnsiTheme="minorEastAsia" w:hint="eastAsia"/>
          <w:sz w:val="21"/>
          <w:szCs w:val="21"/>
          <w:lang w:eastAsia="ja-JP"/>
        </w:rPr>
        <w:t>の</w:t>
      </w:r>
      <w:r w:rsidR="003363F7" w:rsidRPr="00DF236E">
        <w:rPr>
          <w:rStyle w:val="None"/>
          <w:rFonts w:asciiTheme="minorEastAsia" w:eastAsiaTheme="minorEastAsia" w:hAnsiTheme="minorEastAsia"/>
          <w:sz w:val="21"/>
          <w:szCs w:val="21"/>
          <w:lang w:eastAsia="ja-JP"/>
        </w:rPr>
        <w:t>報告を含め、報告</w:t>
      </w:r>
      <w:r w:rsidR="00E342F9">
        <w:rPr>
          <w:rStyle w:val="None"/>
          <w:rFonts w:asciiTheme="minorEastAsia" w:eastAsiaTheme="minorEastAsia" w:hAnsiTheme="minorEastAsia" w:hint="eastAsia"/>
          <w:sz w:val="21"/>
          <w:szCs w:val="21"/>
          <w:lang w:eastAsia="ja-JP"/>
        </w:rPr>
        <w:t>への</w:t>
      </w:r>
      <w:r w:rsidR="003363F7" w:rsidRPr="00DF236E">
        <w:rPr>
          <w:rStyle w:val="None"/>
          <w:rFonts w:asciiTheme="minorEastAsia" w:eastAsiaTheme="minorEastAsia" w:hAnsiTheme="minorEastAsia"/>
          <w:sz w:val="21"/>
          <w:szCs w:val="21"/>
          <w:lang w:eastAsia="ja-JP"/>
        </w:rPr>
        <w:t>真摯</w:t>
      </w:r>
      <w:r w:rsidR="00E342F9">
        <w:rPr>
          <w:rStyle w:val="None"/>
          <w:rFonts w:asciiTheme="minorEastAsia" w:eastAsiaTheme="minorEastAsia" w:hAnsiTheme="minorEastAsia" w:hint="eastAsia"/>
          <w:sz w:val="21"/>
          <w:szCs w:val="21"/>
          <w:lang w:eastAsia="ja-JP"/>
        </w:rPr>
        <w:t>な</w:t>
      </w:r>
      <w:r w:rsidR="003363F7" w:rsidRPr="00DF236E">
        <w:rPr>
          <w:rStyle w:val="None"/>
          <w:rFonts w:asciiTheme="minorEastAsia" w:eastAsiaTheme="minorEastAsia" w:hAnsiTheme="minorEastAsia"/>
          <w:sz w:val="21"/>
          <w:szCs w:val="21"/>
          <w:lang w:eastAsia="ja-JP"/>
        </w:rPr>
        <w:t>対応</w:t>
      </w:r>
      <w:r w:rsidR="00E342F9">
        <w:rPr>
          <w:rStyle w:val="None"/>
          <w:rFonts w:asciiTheme="minorEastAsia" w:eastAsiaTheme="minorEastAsia" w:hAnsiTheme="minorEastAsia" w:hint="eastAsia"/>
          <w:sz w:val="21"/>
          <w:szCs w:val="21"/>
          <w:lang w:eastAsia="ja-JP"/>
        </w:rPr>
        <w:t>がな</w:t>
      </w:r>
      <w:r w:rsidR="003363F7" w:rsidRPr="00DF236E">
        <w:rPr>
          <w:rStyle w:val="None"/>
          <w:rFonts w:asciiTheme="minorEastAsia" w:eastAsiaTheme="minorEastAsia" w:hAnsiTheme="minorEastAsia"/>
          <w:sz w:val="21"/>
          <w:szCs w:val="21"/>
          <w:lang w:eastAsia="ja-JP"/>
        </w:rPr>
        <w:t>されない(</w:t>
      </w:r>
      <w:r w:rsidR="003363F7" w:rsidRPr="00DF236E">
        <w:rPr>
          <w:rFonts w:asciiTheme="minorEastAsia" w:eastAsiaTheme="minorEastAsia" w:hAnsiTheme="minorEastAsia"/>
          <w:i/>
          <w:iCs/>
          <w:sz w:val="21"/>
          <w:szCs w:val="21"/>
          <w:lang w:eastAsia="ja-JP"/>
        </w:rPr>
        <w:t>第16条)</w:t>
      </w:r>
    </w:p>
    <w:p w14:paraId="34F52EF7" w14:textId="77777777" w:rsidR="0071080C" w:rsidRPr="00DF236E" w:rsidRDefault="003363F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選挙権および被選挙権の喪失</w:t>
      </w:r>
      <w:r w:rsidRPr="00DF236E">
        <w:rPr>
          <w:rFonts w:asciiTheme="minorEastAsia" w:eastAsiaTheme="minorEastAsia" w:hAnsiTheme="minorEastAsia"/>
          <w:i/>
          <w:iCs/>
          <w:sz w:val="21"/>
          <w:szCs w:val="21"/>
          <w:lang w:eastAsia="ja-JP"/>
        </w:rPr>
        <w:t>(第30条）</w:t>
      </w:r>
    </w:p>
    <w:p w14:paraId="3D177A8B" w14:textId="744B897F" w:rsidR="0071080C" w:rsidRPr="00DF236E" w:rsidRDefault="003363F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法的に保護されるべき対象とはみなされない；</w:t>
      </w:r>
    </w:p>
    <w:p w14:paraId="495A0D06" w14:textId="6DCFDBD8" w:rsidR="000D3119" w:rsidRPr="00623B87" w:rsidRDefault="003363F7" w:rsidP="00623B87">
      <w:pPr>
        <w:numPr>
          <w:ilvl w:val="0"/>
          <w:numId w:val="46"/>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意見を持つ権利</w:t>
      </w:r>
      <w:r w:rsidR="00EB79B1">
        <w:rPr>
          <w:rFonts w:asciiTheme="minorEastAsia" w:eastAsiaTheme="minorEastAsia" w:hAnsiTheme="minorEastAsia" w:hint="eastAsia"/>
          <w:sz w:val="21"/>
          <w:szCs w:val="21"/>
          <w:lang w:eastAsia="ja-JP"/>
        </w:rPr>
        <w:t>と</w:t>
      </w:r>
      <w:r w:rsidR="00EB79B1" w:rsidRPr="00DF236E">
        <w:rPr>
          <w:rFonts w:asciiTheme="minorEastAsia" w:eastAsiaTheme="minorEastAsia" w:hAnsiTheme="minorEastAsia"/>
          <w:sz w:val="21"/>
          <w:szCs w:val="21"/>
          <w:lang w:eastAsia="ja-JP"/>
        </w:rPr>
        <w:t>表明</w:t>
      </w:r>
      <w:r w:rsidR="00EB79B1">
        <w:rPr>
          <w:rFonts w:asciiTheme="minorEastAsia" w:eastAsiaTheme="minorEastAsia" w:hAnsiTheme="minorEastAsia" w:hint="eastAsia"/>
          <w:sz w:val="21"/>
          <w:szCs w:val="21"/>
          <w:lang w:eastAsia="ja-JP"/>
        </w:rPr>
        <w:t>する権利</w:t>
      </w:r>
      <w:r w:rsidRPr="00DF236E">
        <w:rPr>
          <w:rFonts w:asciiTheme="minorEastAsia" w:eastAsiaTheme="minorEastAsia" w:hAnsiTheme="minorEastAsia"/>
          <w:sz w:val="21"/>
          <w:szCs w:val="21"/>
          <w:lang w:eastAsia="ja-JP"/>
        </w:rPr>
        <w:t>の喪失</w:t>
      </w:r>
      <w:r w:rsidRPr="00DF236E">
        <w:rPr>
          <w:rStyle w:val="None"/>
          <w:rFonts w:asciiTheme="minorEastAsia" w:eastAsiaTheme="minorEastAsia" w:hAnsiTheme="minorEastAsia"/>
          <w:i/>
          <w:iCs/>
          <w:sz w:val="21"/>
          <w:szCs w:val="21"/>
          <w:lang w:eastAsia="ja-JP"/>
        </w:rPr>
        <w:t>（第21条）</w:t>
      </w:r>
    </w:p>
    <w:p w14:paraId="1EB289BB" w14:textId="055C3E1C" w:rsidR="0071080C" w:rsidRPr="007E3D3D" w:rsidRDefault="003363F7">
      <w:pPr>
        <w:shd w:val="clear" w:color="auto" w:fill="FFFFFF"/>
        <w:tabs>
          <w:tab w:val="left" w:pos="426"/>
        </w:tabs>
        <w:spacing w:after="0" w:line="240" w:lineRule="auto"/>
        <w:jc w:val="both"/>
        <w:rPr>
          <w:rStyle w:val="None"/>
          <w:rFonts w:asciiTheme="minorEastAsia" w:eastAsiaTheme="minorEastAsia" w:hAnsiTheme="minorEastAsia"/>
          <w:b/>
          <w:i/>
          <w:sz w:val="24"/>
          <w:szCs w:val="24"/>
        </w:rPr>
      </w:pPr>
      <w:r w:rsidRPr="007E3D3D">
        <w:rPr>
          <w:rStyle w:val="None"/>
          <w:rFonts w:asciiTheme="minorEastAsia" w:eastAsiaTheme="minorEastAsia" w:hAnsiTheme="minorEastAsia"/>
          <w:b/>
          <w:i/>
          <w:sz w:val="24"/>
          <w:szCs w:val="24"/>
          <w:lang w:eastAsia="ja-JP"/>
        </w:rPr>
        <w:tab/>
      </w:r>
      <w:proofErr w:type="spellStart"/>
      <w:r w:rsidR="007C322C">
        <w:rPr>
          <w:rStyle w:val="None"/>
          <w:rFonts w:asciiTheme="minorEastAsia" w:eastAsiaTheme="minorEastAsia" w:hAnsiTheme="minorEastAsia"/>
          <w:b/>
          <w:i/>
          <w:sz w:val="24"/>
          <w:szCs w:val="24"/>
        </w:rPr>
        <w:t>事例</w:t>
      </w:r>
      <w:proofErr w:type="spellEnd"/>
    </w:p>
    <w:p w14:paraId="425A89A6" w14:textId="3F5C4DA1" w:rsidR="0071080C" w:rsidRPr="00DF236E" w:rsidRDefault="003363F7">
      <w:pPr>
        <w:numPr>
          <w:ilvl w:val="1"/>
          <w:numId w:val="36"/>
        </w:numPr>
        <w:pBdr>
          <w:top w:val="nil"/>
          <w:left w:val="nil"/>
          <w:bottom w:val="nil"/>
          <w:right w:val="nil"/>
          <w:between w:val="nil"/>
          <w:bar w:val="nil"/>
        </w:pBdr>
        <w:shd w:val="clear" w:color="auto" w:fill="FFFFFF"/>
        <w:spacing w:after="0" w:line="240" w:lineRule="auto"/>
        <w:ind w:left="993" w:hanging="284"/>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麻薬密輸事件の被告人であるろう者が、手話</w:t>
      </w:r>
      <w:r w:rsidR="00EB79B1">
        <w:rPr>
          <w:rFonts w:asciiTheme="minorEastAsia" w:eastAsiaTheme="minorEastAsia" w:hAnsiTheme="minorEastAsia" w:hint="eastAsia"/>
          <w:sz w:val="21"/>
          <w:szCs w:val="21"/>
          <w:lang w:eastAsia="ja-JP"/>
        </w:rPr>
        <w:t>言語</w:t>
      </w:r>
      <w:r w:rsidRPr="00DF236E">
        <w:rPr>
          <w:rFonts w:asciiTheme="minorEastAsia" w:eastAsiaTheme="minorEastAsia" w:hAnsiTheme="minorEastAsia"/>
          <w:sz w:val="21"/>
          <w:szCs w:val="21"/>
          <w:lang w:eastAsia="ja-JP"/>
        </w:rPr>
        <w:t>通訳能力</w:t>
      </w:r>
      <w:r w:rsidR="00EB79B1">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ないファシリテーターに付き添われ、その結果、ファシリテーターが</w:t>
      </w:r>
      <w:r w:rsidR="0095783F">
        <w:rPr>
          <w:rFonts w:asciiTheme="minorEastAsia" w:eastAsiaTheme="minorEastAsia" w:hAnsiTheme="minorEastAsia"/>
          <w:sz w:val="21"/>
          <w:szCs w:val="21"/>
          <w:lang w:eastAsia="ja-JP"/>
        </w:rPr>
        <w:t>障害のある</w:t>
      </w:r>
      <w:r w:rsidRPr="00DF236E">
        <w:rPr>
          <w:rFonts w:asciiTheme="minorEastAsia" w:eastAsiaTheme="minorEastAsia" w:hAnsiTheme="minorEastAsia"/>
          <w:sz w:val="21"/>
          <w:szCs w:val="21"/>
          <w:lang w:eastAsia="ja-JP"/>
        </w:rPr>
        <w:t>被告人を有罪にする供述をしてしまった。</w:t>
      </w:r>
    </w:p>
    <w:p w14:paraId="38CE5DEA" w14:textId="5193B7EF" w:rsidR="000D3119" w:rsidRPr="00623B87" w:rsidRDefault="003363F7" w:rsidP="00623B87">
      <w:pPr>
        <w:numPr>
          <w:ilvl w:val="0"/>
          <w:numId w:val="37"/>
        </w:numPr>
        <w:pBdr>
          <w:top w:val="nil"/>
          <w:left w:val="nil"/>
          <w:bottom w:val="nil"/>
          <w:right w:val="nil"/>
          <w:between w:val="nil"/>
          <w:bar w:val="nil"/>
        </w:pBdr>
        <w:spacing w:after="0" w:line="240" w:lineRule="auto"/>
        <w:ind w:left="993" w:hanging="284"/>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shd w:val="clear" w:color="auto" w:fill="FFFFFF"/>
          <w:lang w:eastAsia="ja-JP"/>
        </w:rPr>
        <w:t>深刻な</w:t>
      </w:r>
      <w:r w:rsidR="00420D49">
        <w:rPr>
          <w:rStyle w:val="None"/>
          <w:rFonts w:asciiTheme="minorEastAsia" w:eastAsiaTheme="minorEastAsia" w:hAnsiTheme="minorEastAsia" w:hint="eastAsia"/>
          <w:sz w:val="21"/>
          <w:szCs w:val="21"/>
          <w:shd w:val="clear" w:color="auto" w:fill="FFFFFF"/>
          <w:lang w:eastAsia="ja-JP"/>
        </w:rPr>
        <w:t>憂慮</w:t>
      </w:r>
      <w:r w:rsidRPr="00DF236E">
        <w:rPr>
          <w:rStyle w:val="None"/>
          <w:rFonts w:asciiTheme="minorEastAsia" w:eastAsiaTheme="minorEastAsia" w:hAnsiTheme="minorEastAsia"/>
          <w:sz w:val="21"/>
          <w:szCs w:val="21"/>
          <w:shd w:val="clear" w:color="auto" w:fill="FFFFFF"/>
          <w:lang w:eastAsia="ja-JP"/>
        </w:rPr>
        <w:t>を引き起こしたのは、水曜日（2015/4/29）に麻薬と薬物の罪で死刑判決を受けた</w:t>
      </w:r>
      <w:r w:rsidR="0095783F">
        <w:rPr>
          <w:rStyle w:val="None"/>
          <w:rFonts w:asciiTheme="minorEastAsia" w:eastAsiaTheme="minorEastAsia" w:hAnsiTheme="minorEastAsia"/>
          <w:sz w:val="21"/>
          <w:szCs w:val="21"/>
          <w:shd w:val="clear" w:color="auto" w:fill="FFFFFF"/>
          <w:lang w:eastAsia="ja-JP"/>
        </w:rPr>
        <w:t>障害のある</w:t>
      </w:r>
      <w:r w:rsidRPr="00DF236E">
        <w:rPr>
          <w:rStyle w:val="None"/>
          <w:rFonts w:asciiTheme="minorEastAsia" w:eastAsiaTheme="minorEastAsia" w:hAnsiTheme="minorEastAsia"/>
          <w:sz w:val="21"/>
          <w:szCs w:val="21"/>
          <w:shd w:val="clear" w:color="auto" w:fill="FFFFFF"/>
          <w:lang w:eastAsia="ja-JP"/>
        </w:rPr>
        <w:t>ロドリゴ・グラルテの</w:t>
      </w:r>
      <w:r w:rsidR="00784ED5">
        <w:rPr>
          <w:rStyle w:val="None"/>
          <w:rFonts w:asciiTheme="minorEastAsia" w:eastAsiaTheme="minorEastAsia" w:hAnsiTheme="minorEastAsia"/>
          <w:sz w:val="21"/>
          <w:szCs w:val="21"/>
          <w:shd w:val="clear" w:color="auto" w:fill="FFFFFF"/>
          <w:lang w:eastAsia="ja-JP"/>
        </w:rPr>
        <w:t>事例</w:t>
      </w:r>
      <w:r w:rsidRPr="00DF236E">
        <w:rPr>
          <w:rStyle w:val="None"/>
          <w:rFonts w:asciiTheme="minorEastAsia" w:eastAsiaTheme="minorEastAsia" w:hAnsiTheme="minorEastAsia"/>
          <w:sz w:val="21"/>
          <w:szCs w:val="21"/>
          <w:shd w:val="clear" w:color="auto" w:fill="FFFFFF"/>
          <w:lang w:eastAsia="ja-JP"/>
        </w:rPr>
        <w:t>である。ロドリゴは1990年代初頭から精神障害を患っていた。インドネシアの障害者団体の一部は、ロドリゴが1999年以来慢性的な精神疾患を患っていたことから、死刑判決の執行計画を中止するよう政府に要請していた。ロドリゴの病状は、2015年2月にチラカップ地域総合病院が発行した最新の医療記録によって裏付けられており、彼がいかに精神的な問題に苦しんでいたかを示していた。様々な医療記録文書には、彼が1999年に精神病院で治療を受けていたことも示されており、他の文書には、彼が1996年3月から11月まで定期的に精神科医の治療を受けていたことも示されていた。また、彼の家族にも精神障害を患っている者が多数いることが記載されており、グラルテ家固有の精神問題が疑われた。しかし、このような証拠はロドリゴに対する死刑判決を無効にすることはできなかった</w:t>
      </w:r>
      <w:r w:rsidRPr="00DF236E">
        <w:rPr>
          <w:rStyle w:val="None"/>
          <w:rFonts w:asciiTheme="minorEastAsia" w:eastAsiaTheme="minorEastAsia" w:hAnsiTheme="minorEastAsia"/>
          <w:sz w:val="21"/>
          <w:szCs w:val="21"/>
          <w:shd w:val="clear" w:color="auto" w:fill="FFFFFF"/>
          <w:vertAlign w:val="superscript"/>
        </w:rPr>
        <w:footnoteReference w:id="15"/>
      </w:r>
      <w:r w:rsidR="00723555" w:rsidRPr="00DF236E">
        <w:rPr>
          <w:rStyle w:val="None"/>
          <w:rFonts w:asciiTheme="minorEastAsia" w:eastAsiaTheme="minorEastAsia" w:hAnsiTheme="minorEastAsia"/>
          <w:sz w:val="21"/>
          <w:szCs w:val="21"/>
          <w:shd w:val="clear" w:color="auto" w:fill="FFFFFF"/>
          <w:lang w:eastAsia="ja-JP"/>
        </w:rPr>
        <w:t>。</w:t>
      </w:r>
    </w:p>
    <w:p w14:paraId="5FF5BA10" w14:textId="26FD604E" w:rsidR="0071080C" w:rsidRPr="00DF236E" w:rsidRDefault="003363F7">
      <w:pPr>
        <w:numPr>
          <w:ilvl w:val="0"/>
          <w:numId w:val="9"/>
        </w:numPr>
        <w:shd w:val="clear" w:color="auto" w:fill="FFFFFF"/>
        <w:spacing w:after="0" w:line="240" w:lineRule="auto"/>
        <w:ind w:left="567" w:right="311"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国は法律扶助に関する2011年法律第16号を可決した。しかしながら、現実には、</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は、</w:t>
      </w:r>
      <w:r w:rsidR="005E660F" w:rsidRPr="00DF236E">
        <w:rPr>
          <w:rStyle w:val="None"/>
          <w:rFonts w:asciiTheme="minorEastAsia" w:eastAsiaTheme="minorEastAsia" w:hAnsiTheme="minorEastAsia"/>
          <w:sz w:val="21"/>
          <w:szCs w:val="21"/>
          <w:lang w:eastAsia="ja-JP"/>
        </w:rPr>
        <w:t>司法へのアクセスの権利を得る上で、</w:t>
      </w:r>
      <w:r w:rsidR="00D35B03">
        <w:rPr>
          <w:rStyle w:val="None"/>
          <w:rFonts w:asciiTheme="minorEastAsia" w:eastAsiaTheme="minorEastAsia" w:hAnsiTheme="minorEastAsia" w:hint="eastAsia"/>
          <w:sz w:val="21"/>
          <w:szCs w:val="21"/>
          <w:lang w:eastAsia="ja-JP"/>
        </w:rPr>
        <w:t>適切に促進されず、</w:t>
      </w:r>
      <w:r w:rsidR="002E575A" w:rsidRPr="00DF236E">
        <w:rPr>
          <w:rStyle w:val="None"/>
          <w:rFonts w:asciiTheme="minorEastAsia" w:eastAsiaTheme="minorEastAsia" w:hAnsiTheme="minorEastAsia"/>
          <w:sz w:val="21"/>
          <w:szCs w:val="21"/>
          <w:lang w:eastAsia="ja-JP"/>
        </w:rPr>
        <w:t>年齢に応じ</w:t>
      </w:r>
      <w:r w:rsidR="002E575A">
        <w:rPr>
          <w:rStyle w:val="None"/>
          <w:rFonts w:asciiTheme="minorEastAsia" w:eastAsiaTheme="minorEastAsia" w:hAnsiTheme="minorEastAsia" w:hint="eastAsia"/>
          <w:sz w:val="21"/>
          <w:szCs w:val="21"/>
          <w:lang w:eastAsia="ja-JP"/>
        </w:rPr>
        <w:t>た</w:t>
      </w:r>
      <w:r w:rsidR="002E575A" w:rsidRPr="00DF236E">
        <w:rPr>
          <w:rStyle w:val="None"/>
          <w:rFonts w:asciiTheme="minorEastAsia" w:eastAsiaTheme="minorEastAsia" w:hAnsiTheme="minorEastAsia"/>
          <w:sz w:val="21"/>
          <w:szCs w:val="21"/>
          <w:lang w:eastAsia="ja-JP"/>
        </w:rPr>
        <w:t>手続上の</w:t>
      </w:r>
      <w:r w:rsidR="002E575A">
        <w:rPr>
          <w:rStyle w:val="None"/>
          <w:rFonts w:asciiTheme="minorEastAsia" w:eastAsiaTheme="minorEastAsia" w:hAnsiTheme="minorEastAsia" w:hint="eastAsia"/>
          <w:sz w:val="21"/>
          <w:szCs w:val="21"/>
          <w:lang w:eastAsia="ja-JP"/>
        </w:rPr>
        <w:t>配慮を含め、</w:t>
      </w:r>
      <w:r w:rsidR="005E660F" w:rsidRPr="00DF236E">
        <w:rPr>
          <w:rStyle w:val="None"/>
          <w:rFonts w:asciiTheme="minorEastAsia" w:eastAsiaTheme="minorEastAsia" w:hAnsiTheme="minorEastAsia"/>
          <w:sz w:val="21"/>
          <w:szCs w:val="21"/>
          <w:lang w:eastAsia="ja-JP"/>
        </w:rPr>
        <w:t>適切な</w:t>
      </w:r>
      <w:r w:rsidR="002E575A">
        <w:rPr>
          <w:rStyle w:val="None"/>
          <w:rFonts w:asciiTheme="minorEastAsia" w:eastAsiaTheme="minorEastAsia" w:hAnsiTheme="minorEastAsia" w:hint="eastAsia"/>
          <w:sz w:val="21"/>
          <w:szCs w:val="21"/>
          <w:lang w:eastAsia="ja-JP"/>
        </w:rPr>
        <w:t>便宜や配慮が</w:t>
      </w:r>
      <w:r w:rsidR="002E575A" w:rsidRPr="00DF236E">
        <w:rPr>
          <w:rStyle w:val="None"/>
          <w:rFonts w:asciiTheme="minorEastAsia" w:eastAsiaTheme="minorEastAsia" w:hAnsiTheme="minorEastAsia"/>
          <w:sz w:val="21"/>
          <w:szCs w:val="21"/>
          <w:lang w:eastAsia="ja-JP"/>
        </w:rPr>
        <w:t>提供されて</w:t>
      </w:r>
      <w:r w:rsidR="00D35B03">
        <w:rPr>
          <w:rStyle w:val="None"/>
          <w:rFonts w:asciiTheme="minorEastAsia" w:eastAsiaTheme="minorEastAsia" w:hAnsiTheme="minorEastAsia" w:hint="eastAsia"/>
          <w:sz w:val="21"/>
          <w:szCs w:val="21"/>
          <w:lang w:eastAsia="ja-JP"/>
        </w:rPr>
        <w:t>いない。</w:t>
      </w:r>
      <w:r w:rsidRPr="00DF236E">
        <w:rPr>
          <w:rStyle w:val="None"/>
          <w:rFonts w:asciiTheme="minorEastAsia" w:eastAsiaTheme="minorEastAsia" w:hAnsiTheme="minorEastAsia"/>
          <w:sz w:val="21"/>
          <w:szCs w:val="21"/>
          <w:lang w:eastAsia="ja-JP"/>
        </w:rPr>
        <w:t>国は、</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 xml:space="preserve">の司法アクセスの問題に関して、法執行官の能力を高める措置をまだ講じていない。 </w:t>
      </w:r>
    </w:p>
    <w:p w14:paraId="70EFF2C4" w14:textId="7C35166F" w:rsidR="0071080C" w:rsidRPr="00DF236E" w:rsidRDefault="003363F7">
      <w:pPr>
        <w:pStyle w:val="af"/>
        <w:numPr>
          <w:ilvl w:val="0"/>
          <w:numId w:val="9"/>
        </w:numPr>
        <w:spacing w:after="0" w:line="240" w:lineRule="auto"/>
        <w:ind w:left="567" w:hanging="567"/>
        <w:jc w:val="both"/>
        <w:rPr>
          <w:rFonts w:asciiTheme="minorEastAsia" w:eastAsiaTheme="minorEastAsia" w:hAnsiTheme="minorEastAsia"/>
          <w:color w:val="auto"/>
          <w:sz w:val="21"/>
          <w:szCs w:val="21"/>
          <w:lang w:eastAsia="ja-JP"/>
        </w:rPr>
      </w:pPr>
      <w:r w:rsidRPr="00280533">
        <w:rPr>
          <w:rStyle w:val="None"/>
          <w:rFonts w:asciiTheme="minorEastAsia" w:eastAsiaTheme="minorEastAsia" w:hAnsiTheme="minorEastAsia"/>
          <w:color w:val="auto"/>
          <w:sz w:val="21"/>
          <w:szCs w:val="21"/>
          <w:u w:color="FF0000"/>
          <w:lang w:eastAsia="ja-JP"/>
        </w:rPr>
        <w:t>インドネシアは</w:t>
      </w:r>
      <w:r w:rsidR="0095783F" w:rsidRPr="00280533">
        <w:rPr>
          <w:rStyle w:val="None"/>
          <w:rFonts w:asciiTheme="minorEastAsia" w:eastAsiaTheme="minorEastAsia" w:hAnsiTheme="minorEastAsia"/>
          <w:color w:val="auto"/>
          <w:sz w:val="21"/>
          <w:szCs w:val="21"/>
          <w:u w:color="FF0000"/>
          <w:lang w:eastAsia="ja-JP"/>
        </w:rPr>
        <w:t>障害のある</w:t>
      </w:r>
      <w:r w:rsidR="0095783F">
        <w:rPr>
          <w:rStyle w:val="None"/>
          <w:rFonts w:asciiTheme="minorEastAsia" w:eastAsiaTheme="minorEastAsia" w:hAnsiTheme="minorEastAsia"/>
          <w:color w:val="auto"/>
          <w:sz w:val="21"/>
          <w:szCs w:val="21"/>
          <w:u w:color="FF0000"/>
          <w:lang w:eastAsia="ja-JP"/>
        </w:rPr>
        <w:t>人</w:t>
      </w:r>
      <w:r w:rsidRPr="00DF236E">
        <w:rPr>
          <w:rStyle w:val="None"/>
          <w:rFonts w:asciiTheme="minorEastAsia" w:eastAsiaTheme="minorEastAsia" w:hAnsiTheme="minorEastAsia"/>
          <w:color w:val="auto"/>
          <w:sz w:val="21"/>
          <w:szCs w:val="21"/>
          <w:u w:color="FF0000"/>
          <w:lang w:eastAsia="ja-JP"/>
        </w:rPr>
        <w:t>に関する2016年法律第8号を成立させ、その第29条から第39条において、</w:t>
      </w:r>
      <w:r w:rsidR="0095783F">
        <w:rPr>
          <w:rStyle w:val="None"/>
          <w:rFonts w:asciiTheme="minorEastAsia" w:eastAsiaTheme="minorEastAsia" w:hAnsiTheme="minorEastAsia"/>
          <w:color w:val="auto"/>
          <w:sz w:val="21"/>
          <w:szCs w:val="21"/>
          <w:u w:color="FF0000"/>
          <w:lang w:eastAsia="ja-JP"/>
        </w:rPr>
        <w:t>障害のある人</w:t>
      </w:r>
      <w:r w:rsidRPr="00DF236E">
        <w:rPr>
          <w:rStyle w:val="None"/>
          <w:rFonts w:asciiTheme="minorEastAsia" w:eastAsiaTheme="minorEastAsia" w:hAnsiTheme="minorEastAsia"/>
          <w:color w:val="auto"/>
          <w:sz w:val="21"/>
          <w:szCs w:val="21"/>
          <w:u w:color="FF0000"/>
          <w:lang w:eastAsia="ja-JP"/>
        </w:rPr>
        <w:t>に対する法的保護を義務付け、以下の重要な点を定めている：</w:t>
      </w:r>
    </w:p>
    <w:p w14:paraId="40414C2E" w14:textId="77777777" w:rsidR="0071080C" w:rsidRPr="00DF236E" w:rsidRDefault="003363F7">
      <w:pPr>
        <w:pStyle w:val="af"/>
        <w:numPr>
          <w:ilvl w:val="1"/>
          <w:numId w:val="49"/>
        </w:numPr>
        <w:spacing w:after="0" w:line="240" w:lineRule="auto"/>
        <w:jc w:val="both"/>
        <w:rPr>
          <w:rFonts w:asciiTheme="minorEastAsia" w:eastAsiaTheme="minorEastAsia" w:hAnsiTheme="minorEastAsia"/>
          <w:color w:val="auto"/>
          <w:sz w:val="21"/>
          <w:szCs w:val="21"/>
          <w:lang w:eastAsia="ja-JP"/>
        </w:rPr>
      </w:pPr>
      <w:r w:rsidRPr="00DF236E">
        <w:rPr>
          <w:rStyle w:val="None"/>
          <w:rFonts w:asciiTheme="minorEastAsia" w:eastAsiaTheme="minorEastAsia" w:hAnsiTheme="minorEastAsia"/>
          <w:color w:val="auto"/>
          <w:sz w:val="21"/>
          <w:szCs w:val="21"/>
          <w:u w:color="FF0000"/>
          <w:lang w:eastAsia="ja-JP"/>
        </w:rPr>
        <w:t>法律扶助サービスの提供</w:t>
      </w:r>
    </w:p>
    <w:p w14:paraId="241447AC" w14:textId="7CE5E4D2" w:rsidR="0071080C" w:rsidRPr="00DF236E" w:rsidRDefault="003363F7">
      <w:pPr>
        <w:pStyle w:val="af"/>
        <w:numPr>
          <w:ilvl w:val="1"/>
          <w:numId w:val="49"/>
        </w:numPr>
        <w:spacing w:after="0" w:line="240" w:lineRule="auto"/>
        <w:jc w:val="both"/>
        <w:rPr>
          <w:rFonts w:asciiTheme="minorEastAsia" w:eastAsiaTheme="minorEastAsia" w:hAnsiTheme="minorEastAsia"/>
          <w:color w:val="auto"/>
          <w:sz w:val="21"/>
          <w:szCs w:val="21"/>
        </w:rPr>
      </w:pPr>
      <w:proofErr w:type="spellStart"/>
      <w:r w:rsidRPr="00DF236E">
        <w:rPr>
          <w:rStyle w:val="None"/>
          <w:rFonts w:asciiTheme="minorEastAsia" w:eastAsiaTheme="minorEastAsia" w:hAnsiTheme="minorEastAsia"/>
          <w:color w:val="auto"/>
          <w:sz w:val="21"/>
          <w:szCs w:val="21"/>
          <w:u w:color="FF0000"/>
        </w:rPr>
        <w:t>専門家</w:t>
      </w:r>
      <w:proofErr w:type="spellEnd"/>
      <w:r w:rsidR="00280533">
        <w:rPr>
          <w:rStyle w:val="None"/>
          <w:rFonts w:asciiTheme="minorEastAsia" w:eastAsiaTheme="minorEastAsia" w:hAnsiTheme="minorEastAsia" w:hint="eastAsia"/>
          <w:color w:val="auto"/>
          <w:sz w:val="21"/>
          <w:szCs w:val="21"/>
          <w:u w:color="FF0000"/>
          <w:lang w:eastAsia="ja-JP"/>
        </w:rPr>
        <w:t>の</w:t>
      </w:r>
      <w:r w:rsidRPr="00DF236E">
        <w:rPr>
          <w:rStyle w:val="None"/>
          <w:rFonts w:asciiTheme="minorEastAsia" w:eastAsiaTheme="minorEastAsia" w:hAnsiTheme="minorEastAsia"/>
          <w:color w:val="auto"/>
          <w:sz w:val="21"/>
          <w:szCs w:val="21"/>
          <w:u w:color="FF0000"/>
        </w:rPr>
        <w:t>証</w:t>
      </w:r>
      <w:r w:rsidR="00F342E1">
        <w:rPr>
          <w:rStyle w:val="None"/>
          <w:rFonts w:asciiTheme="minorEastAsia" w:eastAsiaTheme="minorEastAsia" w:hAnsiTheme="minorEastAsia" w:hint="eastAsia"/>
          <w:color w:val="auto"/>
          <w:sz w:val="21"/>
          <w:szCs w:val="21"/>
          <w:u w:color="FF0000"/>
          <w:lang w:eastAsia="ja-JP"/>
        </w:rPr>
        <w:t>言</w:t>
      </w:r>
      <w:proofErr w:type="spellStart"/>
      <w:r w:rsidRPr="00DF236E">
        <w:rPr>
          <w:rStyle w:val="None"/>
          <w:rFonts w:asciiTheme="minorEastAsia" w:eastAsiaTheme="minorEastAsia" w:hAnsiTheme="minorEastAsia"/>
          <w:color w:val="auto"/>
          <w:sz w:val="21"/>
          <w:szCs w:val="21"/>
          <w:u w:color="FF0000"/>
        </w:rPr>
        <w:t>の提供</w:t>
      </w:r>
      <w:proofErr w:type="spellEnd"/>
      <w:r w:rsidRPr="00DF236E">
        <w:rPr>
          <w:rStyle w:val="None"/>
          <w:rFonts w:asciiTheme="minorEastAsia" w:eastAsiaTheme="minorEastAsia" w:hAnsiTheme="minorEastAsia"/>
          <w:color w:val="auto"/>
          <w:sz w:val="21"/>
          <w:szCs w:val="21"/>
          <w:u w:color="FF0000"/>
        </w:rPr>
        <w:t xml:space="preserve"> </w:t>
      </w:r>
    </w:p>
    <w:p w14:paraId="390E457C" w14:textId="150FE241" w:rsidR="0071080C" w:rsidRPr="00DF236E" w:rsidRDefault="003363F7">
      <w:pPr>
        <w:pStyle w:val="af"/>
        <w:numPr>
          <w:ilvl w:val="1"/>
          <w:numId w:val="49"/>
        </w:numPr>
        <w:spacing w:after="0" w:line="240" w:lineRule="auto"/>
        <w:jc w:val="both"/>
        <w:rPr>
          <w:rFonts w:asciiTheme="minorEastAsia" w:eastAsiaTheme="minorEastAsia" w:hAnsiTheme="minorEastAsia"/>
          <w:color w:val="auto"/>
          <w:sz w:val="21"/>
          <w:szCs w:val="21"/>
          <w:lang w:eastAsia="ja-JP"/>
        </w:rPr>
      </w:pPr>
      <w:r w:rsidRPr="00DF236E">
        <w:rPr>
          <w:rStyle w:val="None"/>
          <w:rFonts w:asciiTheme="minorEastAsia" w:eastAsiaTheme="minorEastAsia" w:hAnsiTheme="minorEastAsia"/>
          <w:color w:val="auto"/>
          <w:sz w:val="21"/>
          <w:szCs w:val="21"/>
          <w:u w:color="FF0000"/>
          <w:lang w:eastAsia="ja-JP"/>
        </w:rPr>
        <w:t xml:space="preserve">その他の合理的配慮を提供 </w:t>
      </w:r>
    </w:p>
    <w:p w14:paraId="738C8222" w14:textId="09FF15FD" w:rsidR="0071080C" w:rsidRPr="00DF236E" w:rsidRDefault="003363F7">
      <w:pPr>
        <w:pStyle w:val="af"/>
        <w:numPr>
          <w:ilvl w:val="1"/>
          <w:numId w:val="49"/>
        </w:numPr>
        <w:spacing w:after="0" w:line="240" w:lineRule="auto"/>
        <w:jc w:val="both"/>
        <w:rPr>
          <w:rFonts w:asciiTheme="minorEastAsia" w:eastAsiaTheme="minorEastAsia" w:hAnsiTheme="minorEastAsia"/>
          <w:color w:val="auto"/>
          <w:sz w:val="21"/>
          <w:szCs w:val="21"/>
          <w:lang w:eastAsia="ja-JP"/>
        </w:rPr>
      </w:pPr>
      <w:r w:rsidRPr="00DF236E">
        <w:rPr>
          <w:rStyle w:val="None"/>
          <w:rFonts w:asciiTheme="minorEastAsia" w:eastAsiaTheme="minorEastAsia" w:hAnsiTheme="minorEastAsia"/>
          <w:color w:val="auto"/>
          <w:sz w:val="21"/>
          <w:szCs w:val="21"/>
          <w:u w:color="FF0000"/>
          <w:lang w:eastAsia="ja-JP"/>
        </w:rPr>
        <w:t>障害者サービス・ユニットの</w:t>
      </w:r>
      <w:r w:rsidR="00AB3106">
        <w:rPr>
          <w:rStyle w:val="None"/>
          <w:rFonts w:asciiTheme="minorEastAsia" w:eastAsiaTheme="minorEastAsia" w:hAnsiTheme="minorEastAsia" w:hint="eastAsia"/>
          <w:color w:val="auto"/>
          <w:sz w:val="21"/>
          <w:szCs w:val="21"/>
          <w:u w:color="FF0000"/>
          <w:lang w:eastAsia="ja-JP"/>
        </w:rPr>
        <w:t>設置</w:t>
      </w:r>
    </w:p>
    <w:p w14:paraId="70693541" w14:textId="79B5F3D7" w:rsidR="0071080C" w:rsidRPr="00DF236E" w:rsidRDefault="0095783F">
      <w:pPr>
        <w:pStyle w:val="af"/>
        <w:numPr>
          <w:ilvl w:val="1"/>
          <w:numId w:val="49"/>
        </w:numPr>
        <w:spacing w:after="0" w:line="240" w:lineRule="auto"/>
        <w:jc w:val="both"/>
        <w:rPr>
          <w:rFonts w:asciiTheme="minorEastAsia" w:eastAsiaTheme="minorEastAsia" w:hAnsiTheme="minorEastAsia"/>
          <w:color w:val="auto"/>
          <w:sz w:val="21"/>
          <w:szCs w:val="21"/>
          <w:lang w:eastAsia="ja-JP"/>
        </w:rPr>
      </w:pPr>
      <w:r>
        <w:rPr>
          <w:rStyle w:val="None"/>
          <w:rFonts w:asciiTheme="minorEastAsia" w:eastAsiaTheme="minorEastAsia" w:hAnsiTheme="minorEastAsia"/>
          <w:color w:val="auto"/>
          <w:sz w:val="21"/>
          <w:szCs w:val="21"/>
          <w:u w:color="FF0000"/>
          <w:lang w:eastAsia="ja-JP"/>
        </w:rPr>
        <w:t>障害のある人</w:t>
      </w:r>
      <w:r w:rsidR="003363F7" w:rsidRPr="00DF236E">
        <w:rPr>
          <w:rStyle w:val="None"/>
          <w:rFonts w:asciiTheme="minorEastAsia" w:eastAsiaTheme="minorEastAsia" w:hAnsiTheme="minorEastAsia"/>
          <w:color w:val="auto"/>
          <w:sz w:val="21"/>
          <w:szCs w:val="21"/>
          <w:u w:color="FF0000"/>
          <w:lang w:eastAsia="ja-JP"/>
        </w:rPr>
        <w:t>の法的保護を提供し、</w:t>
      </w:r>
      <w:r w:rsidR="00280533" w:rsidRPr="00DF236E">
        <w:rPr>
          <w:rStyle w:val="None"/>
          <w:rFonts w:asciiTheme="minorEastAsia" w:eastAsiaTheme="minorEastAsia" w:hAnsiTheme="minorEastAsia"/>
          <w:color w:val="auto"/>
          <w:sz w:val="21"/>
          <w:szCs w:val="21"/>
          <w:u w:color="FF0000"/>
          <w:lang w:eastAsia="ja-JP"/>
        </w:rPr>
        <w:t>社会</w:t>
      </w:r>
      <w:r w:rsidR="00AB3106">
        <w:rPr>
          <w:rStyle w:val="None"/>
          <w:rFonts w:asciiTheme="minorEastAsia" w:eastAsiaTheme="minorEastAsia" w:hAnsiTheme="minorEastAsia" w:hint="eastAsia"/>
          <w:color w:val="auto"/>
          <w:sz w:val="21"/>
          <w:szCs w:val="21"/>
          <w:u w:color="FF0000"/>
          <w:lang w:eastAsia="ja-JP"/>
        </w:rPr>
        <w:t>的適合を図</w:t>
      </w:r>
      <w:r w:rsidR="00280533">
        <w:rPr>
          <w:rStyle w:val="None"/>
          <w:rFonts w:asciiTheme="minorEastAsia" w:eastAsiaTheme="minorEastAsia" w:hAnsiTheme="minorEastAsia" w:hint="eastAsia"/>
          <w:color w:val="auto"/>
          <w:sz w:val="21"/>
          <w:szCs w:val="21"/>
          <w:u w:color="FF0000"/>
          <w:lang w:eastAsia="ja-JP"/>
        </w:rPr>
        <w:t>る。</w:t>
      </w:r>
    </w:p>
    <w:p w14:paraId="0F2CF5D4" w14:textId="77777777" w:rsidR="000D3119" w:rsidRPr="00AB3106" w:rsidRDefault="000D3119" w:rsidP="000D3119">
      <w:pPr>
        <w:pStyle w:val="af"/>
        <w:spacing w:after="0" w:line="240" w:lineRule="auto"/>
        <w:ind w:left="2574"/>
        <w:jc w:val="both"/>
        <w:rPr>
          <w:rFonts w:asciiTheme="minorEastAsia" w:eastAsiaTheme="minorEastAsia" w:hAnsiTheme="minorEastAsia"/>
          <w:color w:val="auto"/>
          <w:sz w:val="21"/>
          <w:szCs w:val="21"/>
          <w:lang w:eastAsia="ja-JP"/>
        </w:rPr>
      </w:pPr>
    </w:p>
    <w:p w14:paraId="4ADF7931" w14:textId="522C6CFD" w:rsidR="0071080C" w:rsidRPr="00DF236E" w:rsidRDefault="003363F7">
      <w:pPr>
        <w:pStyle w:val="af"/>
        <w:numPr>
          <w:ilvl w:val="0"/>
          <w:numId w:val="9"/>
        </w:numPr>
        <w:spacing w:after="0" w:line="240" w:lineRule="auto"/>
        <w:ind w:left="567" w:hanging="567"/>
        <w:jc w:val="both"/>
        <w:rPr>
          <w:rStyle w:val="None"/>
          <w:rFonts w:asciiTheme="minorEastAsia" w:eastAsiaTheme="minorEastAsia" w:hAnsiTheme="minorEastAsia"/>
          <w:color w:val="auto"/>
          <w:sz w:val="21"/>
          <w:szCs w:val="21"/>
          <w:u w:color="FF0000"/>
          <w:lang w:eastAsia="ja-JP"/>
        </w:rPr>
      </w:pPr>
      <w:r w:rsidRPr="00DF236E">
        <w:rPr>
          <w:rStyle w:val="None"/>
          <w:rFonts w:asciiTheme="minorEastAsia" w:eastAsiaTheme="minorEastAsia" w:hAnsiTheme="minorEastAsia"/>
          <w:color w:val="auto"/>
          <w:sz w:val="21"/>
          <w:szCs w:val="21"/>
          <w:u w:color="FF0000"/>
          <w:lang w:eastAsia="ja-JP"/>
        </w:rPr>
        <w:t>しかし、多くの</w:t>
      </w:r>
      <w:r w:rsidR="00280533">
        <w:rPr>
          <w:rStyle w:val="None"/>
          <w:rFonts w:asciiTheme="minorEastAsia" w:eastAsiaTheme="minorEastAsia" w:hAnsiTheme="minorEastAsia" w:hint="eastAsia"/>
          <w:color w:val="auto"/>
          <w:sz w:val="21"/>
          <w:szCs w:val="21"/>
          <w:u w:color="FF0000"/>
          <w:lang w:eastAsia="ja-JP"/>
        </w:rPr>
        <w:t>法制</w:t>
      </w:r>
      <w:r w:rsidRPr="00DF236E">
        <w:rPr>
          <w:rStyle w:val="None"/>
          <w:rFonts w:asciiTheme="minorEastAsia" w:eastAsiaTheme="minorEastAsia" w:hAnsiTheme="minorEastAsia"/>
          <w:color w:val="auto"/>
          <w:sz w:val="21"/>
          <w:szCs w:val="21"/>
          <w:u w:color="FF0000"/>
          <w:lang w:eastAsia="ja-JP"/>
        </w:rPr>
        <w:t>はあいまいなままで、</w:t>
      </w:r>
      <w:r w:rsidR="0095783F">
        <w:rPr>
          <w:rStyle w:val="None"/>
          <w:rFonts w:asciiTheme="minorEastAsia" w:eastAsiaTheme="minorEastAsia" w:hAnsiTheme="minorEastAsia"/>
          <w:color w:val="auto"/>
          <w:sz w:val="21"/>
          <w:szCs w:val="21"/>
          <w:u w:color="FF0000"/>
          <w:lang w:eastAsia="ja-JP"/>
        </w:rPr>
        <w:t>障害のある人</w:t>
      </w:r>
      <w:r w:rsidRPr="00DF236E">
        <w:rPr>
          <w:rStyle w:val="None"/>
          <w:rFonts w:asciiTheme="minorEastAsia" w:eastAsiaTheme="minorEastAsia" w:hAnsiTheme="minorEastAsia"/>
          <w:color w:val="auto"/>
          <w:sz w:val="21"/>
          <w:szCs w:val="21"/>
          <w:u w:color="FF0000"/>
          <w:lang w:eastAsia="ja-JP"/>
        </w:rPr>
        <w:t>の保護が十分になされておらず、かえって差別的な傾向がある。例えば、</w:t>
      </w:r>
      <w:r w:rsidR="0095783F">
        <w:rPr>
          <w:rStyle w:val="None"/>
          <w:rFonts w:asciiTheme="minorEastAsia" w:eastAsiaTheme="minorEastAsia" w:hAnsiTheme="minorEastAsia"/>
          <w:color w:val="auto"/>
          <w:sz w:val="21"/>
          <w:szCs w:val="21"/>
          <w:u w:color="FF0000"/>
          <w:lang w:eastAsia="ja-JP"/>
        </w:rPr>
        <w:t>障害のある人</w:t>
      </w:r>
      <w:r w:rsidRPr="00DF236E">
        <w:rPr>
          <w:rStyle w:val="None"/>
          <w:rFonts w:asciiTheme="minorEastAsia" w:eastAsiaTheme="minorEastAsia" w:hAnsiTheme="minorEastAsia"/>
          <w:color w:val="auto"/>
          <w:sz w:val="21"/>
          <w:szCs w:val="21"/>
          <w:u w:color="FF0000"/>
          <w:lang w:eastAsia="ja-JP"/>
        </w:rPr>
        <w:t>の証言に関するKUHAP（刑法）</w:t>
      </w:r>
      <w:r w:rsidR="00060FDE">
        <w:rPr>
          <w:rStyle w:val="None"/>
          <w:rFonts w:asciiTheme="minorEastAsia" w:eastAsiaTheme="minorEastAsia" w:hAnsiTheme="minorEastAsia" w:hint="eastAsia"/>
          <w:color w:val="auto"/>
          <w:sz w:val="21"/>
          <w:szCs w:val="21"/>
          <w:u w:color="FF0000"/>
          <w:lang w:eastAsia="ja-JP"/>
        </w:rPr>
        <w:t>の規定</w:t>
      </w:r>
      <w:r w:rsidRPr="00DF236E">
        <w:rPr>
          <w:rStyle w:val="None"/>
          <w:rFonts w:asciiTheme="minorEastAsia" w:eastAsiaTheme="minorEastAsia" w:hAnsiTheme="minorEastAsia"/>
          <w:color w:val="auto"/>
          <w:sz w:val="21"/>
          <w:szCs w:val="21"/>
          <w:u w:color="FF0000"/>
          <w:lang w:eastAsia="ja-JP"/>
        </w:rPr>
        <w:t>や、</w:t>
      </w:r>
      <w:r w:rsidR="0095783F">
        <w:rPr>
          <w:rStyle w:val="None"/>
          <w:rFonts w:asciiTheme="minorEastAsia" w:eastAsiaTheme="minorEastAsia" w:hAnsiTheme="minorEastAsia"/>
          <w:color w:val="auto"/>
          <w:sz w:val="21"/>
          <w:szCs w:val="21"/>
          <w:u w:color="FF0000"/>
          <w:lang w:eastAsia="ja-JP"/>
        </w:rPr>
        <w:t>障害のある人</w:t>
      </w:r>
      <w:r w:rsidRPr="00DF236E">
        <w:rPr>
          <w:rStyle w:val="None"/>
          <w:rFonts w:asciiTheme="minorEastAsia" w:eastAsiaTheme="minorEastAsia" w:hAnsiTheme="minorEastAsia"/>
          <w:color w:val="auto"/>
          <w:sz w:val="21"/>
          <w:szCs w:val="21"/>
          <w:u w:color="FF0000"/>
          <w:lang w:eastAsia="ja-JP"/>
        </w:rPr>
        <w:t xml:space="preserve">の法的能力や技能を明確に認めていない民法などである。 </w:t>
      </w:r>
    </w:p>
    <w:p w14:paraId="7DE54F3D" w14:textId="2356B092" w:rsidR="000D3119" w:rsidRPr="00DF236E" w:rsidRDefault="003363F7" w:rsidP="00623B87">
      <w:pPr>
        <w:spacing w:before="120" w:after="0" w:line="240" w:lineRule="auto"/>
        <w:ind w:left="567"/>
        <w:jc w:val="both"/>
        <w:rPr>
          <w:rFonts w:asciiTheme="minorEastAsia" w:eastAsiaTheme="minorEastAsia" w:hAnsiTheme="minorEastAsia"/>
          <w:sz w:val="21"/>
          <w:szCs w:val="21"/>
          <w:lang w:eastAsia="ja-JP"/>
        </w:rPr>
      </w:pPr>
      <w:bookmarkStart w:id="51" w:name="_Hlk177041521"/>
      <w:r w:rsidRPr="00DF236E">
        <w:rPr>
          <w:rStyle w:val="None"/>
          <w:rFonts w:asciiTheme="minorEastAsia" w:eastAsiaTheme="minorEastAsia" w:hAnsiTheme="minorEastAsia"/>
          <w:sz w:val="21"/>
          <w:szCs w:val="21"/>
          <w:lang w:eastAsia="ja-JP"/>
        </w:rPr>
        <w:t>刑事訴訟法</w:t>
      </w:r>
      <w:bookmarkEnd w:id="51"/>
      <w:r w:rsidRPr="00DF236E">
        <w:rPr>
          <w:rStyle w:val="None"/>
          <w:rFonts w:asciiTheme="minorEastAsia" w:eastAsiaTheme="minorEastAsia" w:hAnsiTheme="minorEastAsia"/>
          <w:sz w:val="21"/>
          <w:szCs w:val="21"/>
          <w:lang w:eastAsia="ja-JP"/>
        </w:rPr>
        <w:t>に関する1981年法律第8号は、</w:t>
      </w:r>
      <w:r w:rsidR="00060FDE">
        <w:rPr>
          <w:rStyle w:val="None"/>
          <w:rFonts w:asciiTheme="minorEastAsia" w:eastAsiaTheme="minorEastAsia" w:hAnsiTheme="minorEastAsia" w:hint="eastAsia"/>
          <w:sz w:val="21"/>
          <w:szCs w:val="21"/>
          <w:lang w:eastAsia="ja-JP"/>
        </w:rPr>
        <w:t>一部の</w:t>
      </w:r>
      <w:r w:rsidRPr="00DF236E">
        <w:rPr>
          <w:rStyle w:val="None"/>
          <w:rFonts w:asciiTheme="minorEastAsia" w:eastAsiaTheme="minorEastAsia" w:hAnsiTheme="minorEastAsia"/>
          <w:sz w:val="21"/>
          <w:szCs w:val="21"/>
          <w:lang w:eastAsia="ja-JP"/>
        </w:rPr>
        <w:t>感覚（触覚、嗅覚）に基づく証言を認めていない。</w:t>
      </w:r>
      <w:r w:rsidRPr="00DF236E">
        <w:rPr>
          <w:rStyle w:val="None"/>
          <w:rFonts w:asciiTheme="minorEastAsia" w:eastAsiaTheme="minorEastAsia" w:hAnsiTheme="minorEastAsia"/>
          <w:bCs/>
          <w:i/>
          <w:iCs/>
          <w:sz w:val="21"/>
          <w:szCs w:val="21"/>
          <w:lang w:eastAsia="ja-JP"/>
        </w:rPr>
        <w:t>「目撃者とは、刑事事件に関する捜査、起訴、裁判のために、聞いた、見た、体験したという証言をすることができる者をいう。</w:t>
      </w:r>
      <w:r w:rsidR="00280533">
        <w:rPr>
          <w:rStyle w:val="None"/>
          <w:rFonts w:asciiTheme="minorEastAsia" w:eastAsiaTheme="minorEastAsia" w:hAnsiTheme="minorEastAsia" w:hint="eastAsia"/>
          <w:bCs/>
          <w:i/>
          <w:iCs/>
          <w:sz w:val="21"/>
          <w:szCs w:val="21"/>
          <w:lang w:eastAsia="ja-JP"/>
        </w:rPr>
        <w:t>」</w:t>
      </w:r>
    </w:p>
    <w:p w14:paraId="4EE7B309" w14:textId="1EC41175" w:rsidR="000D3119" w:rsidRPr="00623B87" w:rsidRDefault="00A30043" w:rsidP="00623B87">
      <w:pPr>
        <w:numPr>
          <w:ilvl w:val="0"/>
          <w:numId w:val="9"/>
        </w:numPr>
        <w:shd w:val="clear" w:color="auto" w:fill="FFFFFF"/>
        <w:spacing w:after="0" w:line="240" w:lineRule="auto"/>
        <w:ind w:left="567" w:right="311" w:hanging="567"/>
        <w:contextualSpacing/>
        <w:jc w:val="both"/>
        <w:rPr>
          <w:rFonts w:asciiTheme="minorEastAsia" w:eastAsiaTheme="minorEastAsia" w:hAnsiTheme="minorEastAsia"/>
          <w:sz w:val="21"/>
          <w:szCs w:val="21"/>
          <w:lang w:eastAsia="ja-JP"/>
        </w:rPr>
      </w:pPr>
      <w:r w:rsidRPr="00A30043">
        <w:rPr>
          <w:rStyle w:val="None"/>
          <w:rFonts w:asciiTheme="minorEastAsia" w:eastAsiaTheme="minorEastAsia" w:hAnsiTheme="minorEastAsia" w:hint="eastAsia"/>
          <w:sz w:val="21"/>
          <w:szCs w:val="21"/>
          <w:lang w:eastAsia="ja-JP"/>
        </w:rPr>
        <w:t>刑事訴訟法</w:t>
      </w:r>
      <w:r>
        <w:rPr>
          <w:rStyle w:val="None"/>
          <w:rFonts w:asciiTheme="minorEastAsia" w:eastAsiaTheme="minorEastAsia" w:hAnsiTheme="minorEastAsia" w:hint="eastAsia"/>
          <w:sz w:val="21"/>
          <w:szCs w:val="21"/>
          <w:lang w:eastAsia="ja-JP"/>
        </w:rPr>
        <w:t>には、</w:t>
      </w:r>
      <w:r w:rsidR="003363F7" w:rsidRPr="00DF236E">
        <w:rPr>
          <w:rStyle w:val="None"/>
          <w:rFonts w:asciiTheme="minorEastAsia" w:eastAsiaTheme="minorEastAsia" w:hAnsiTheme="minorEastAsia"/>
          <w:sz w:val="21"/>
          <w:szCs w:val="21"/>
          <w:lang w:eastAsia="ja-JP"/>
        </w:rPr>
        <w:t>弁護士に加えて</w:t>
      </w:r>
      <w:r w:rsidR="00772BD1">
        <w:rPr>
          <w:rStyle w:val="None"/>
          <w:rFonts w:asciiTheme="minorEastAsia" w:eastAsiaTheme="minorEastAsia" w:hAnsiTheme="minorEastAsia" w:hint="eastAsia"/>
          <w:sz w:val="21"/>
          <w:szCs w:val="21"/>
          <w:lang w:eastAsia="ja-JP"/>
        </w:rPr>
        <w:t>ファシリテーター</w:t>
      </w:r>
      <w:r w:rsidR="003363F7" w:rsidRPr="00DF236E">
        <w:rPr>
          <w:rStyle w:val="None"/>
          <w:rFonts w:asciiTheme="minorEastAsia" w:eastAsiaTheme="minorEastAsia" w:hAnsiTheme="minorEastAsia"/>
          <w:sz w:val="21"/>
          <w:szCs w:val="21"/>
          <w:lang w:eastAsia="ja-JP"/>
        </w:rPr>
        <w:t>をつける権利も規定されていない。さらに、刑法も民法も知的</w:t>
      </w:r>
      <w:r w:rsidR="0095783F">
        <w:rPr>
          <w:rStyle w:val="None"/>
          <w:rFonts w:asciiTheme="minorEastAsia" w:eastAsiaTheme="minorEastAsia" w:hAnsiTheme="minorEastAsia"/>
          <w:sz w:val="21"/>
          <w:szCs w:val="21"/>
          <w:lang w:eastAsia="ja-JP"/>
        </w:rPr>
        <w:t>障害のある人</w:t>
      </w:r>
      <w:r w:rsidR="003363F7" w:rsidRPr="00DF236E">
        <w:rPr>
          <w:rStyle w:val="None"/>
          <w:rFonts w:asciiTheme="minorEastAsia" w:eastAsiaTheme="minorEastAsia" w:hAnsiTheme="minorEastAsia"/>
          <w:sz w:val="21"/>
          <w:szCs w:val="21"/>
          <w:lang w:eastAsia="ja-JP"/>
        </w:rPr>
        <w:t>の精神年齢</w:t>
      </w:r>
      <w:r w:rsidR="00772BD1">
        <w:rPr>
          <w:rStyle w:val="None"/>
          <w:rFonts w:asciiTheme="minorEastAsia" w:eastAsiaTheme="minorEastAsia" w:hAnsiTheme="minorEastAsia" w:hint="eastAsia"/>
          <w:sz w:val="21"/>
          <w:szCs w:val="21"/>
          <w:lang w:eastAsia="ja-JP"/>
        </w:rPr>
        <w:t>を</w:t>
      </w:r>
      <w:r>
        <w:rPr>
          <w:rStyle w:val="None"/>
          <w:rFonts w:asciiTheme="minorEastAsia" w:eastAsiaTheme="minorEastAsia" w:hAnsiTheme="minorEastAsia" w:hint="eastAsia"/>
          <w:sz w:val="21"/>
          <w:szCs w:val="21"/>
          <w:lang w:eastAsia="ja-JP"/>
        </w:rPr>
        <w:t>考</w:t>
      </w:r>
      <w:r w:rsidR="00772BD1">
        <w:rPr>
          <w:rStyle w:val="None"/>
          <w:rFonts w:asciiTheme="minorEastAsia" w:eastAsiaTheme="minorEastAsia" w:hAnsiTheme="minorEastAsia" w:hint="eastAsia"/>
          <w:sz w:val="21"/>
          <w:szCs w:val="21"/>
          <w:lang w:eastAsia="ja-JP"/>
        </w:rPr>
        <w:t>慮</w:t>
      </w:r>
      <w:r w:rsidR="003363F7" w:rsidRPr="00DF236E">
        <w:rPr>
          <w:rStyle w:val="None"/>
          <w:rFonts w:asciiTheme="minorEastAsia" w:eastAsiaTheme="minorEastAsia" w:hAnsiTheme="minorEastAsia"/>
          <w:sz w:val="21"/>
          <w:szCs w:val="21"/>
          <w:lang w:eastAsia="ja-JP"/>
        </w:rPr>
        <w:t>していない。</w:t>
      </w:r>
    </w:p>
    <w:p w14:paraId="1A11FF07" w14:textId="1AAA04D7"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女性と子どものための統合サービスセンター（P2TP2A）には、システム、主流化、資金、法的専門知識を含む障害</w:t>
      </w:r>
      <w:r w:rsidR="0075299A">
        <w:rPr>
          <w:rStyle w:val="None"/>
          <w:rFonts w:asciiTheme="minorEastAsia" w:eastAsiaTheme="minorEastAsia" w:hAnsiTheme="minorEastAsia"/>
          <w:sz w:val="21"/>
          <w:szCs w:val="21"/>
          <w:lang w:eastAsia="ja-JP"/>
        </w:rPr>
        <w:t>のある</w:t>
      </w:r>
      <w:r w:rsidRPr="00DF236E">
        <w:rPr>
          <w:rStyle w:val="None"/>
          <w:rFonts w:asciiTheme="minorEastAsia" w:eastAsiaTheme="minorEastAsia" w:hAnsiTheme="minorEastAsia"/>
          <w:sz w:val="21"/>
          <w:szCs w:val="21"/>
          <w:lang w:eastAsia="ja-JP"/>
        </w:rPr>
        <w:t xml:space="preserve">女性への対応に関する専門知識がない。 </w:t>
      </w:r>
    </w:p>
    <w:p w14:paraId="7F79FFBF" w14:textId="68B3634B"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trike/>
          <w:sz w:val="21"/>
          <w:szCs w:val="21"/>
          <w:lang w:eastAsia="ja-JP"/>
        </w:rPr>
      </w:pPr>
      <w:r w:rsidRPr="00DF236E">
        <w:rPr>
          <w:rStyle w:val="None"/>
          <w:rFonts w:asciiTheme="minorEastAsia" w:eastAsiaTheme="minorEastAsia" w:hAnsiTheme="minorEastAsia"/>
          <w:sz w:val="21"/>
          <w:szCs w:val="21"/>
          <w:u w:color="FF0000"/>
          <w:lang w:eastAsia="ja-JP"/>
        </w:rPr>
        <w:t>インドネシアのP2TP2Aは、障害のある女性や子どもに対する暴力の</w:t>
      </w:r>
      <w:r w:rsidR="00784ED5">
        <w:rPr>
          <w:rStyle w:val="None"/>
          <w:rFonts w:asciiTheme="minorEastAsia" w:eastAsiaTheme="minorEastAsia" w:hAnsiTheme="minorEastAsia"/>
          <w:sz w:val="21"/>
          <w:szCs w:val="21"/>
          <w:u w:color="FF0000"/>
          <w:lang w:eastAsia="ja-JP"/>
        </w:rPr>
        <w:t>事例</w:t>
      </w:r>
      <w:r w:rsidRPr="00DF236E">
        <w:rPr>
          <w:rStyle w:val="None"/>
          <w:rFonts w:asciiTheme="minorEastAsia" w:eastAsiaTheme="minorEastAsia" w:hAnsiTheme="minorEastAsia"/>
          <w:sz w:val="21"/>
          <w:szCs w:val="21"/>
          <w:u w:color="FF0000"/>
          <w:lang w:eastAsia="ja-JP"/>
        </w:rPr>
        <w:t>を扱う包括的なケース</w:t>
      </w:r>
      <w:r w:rsidR="00772BD1">
        <w:rPr>
          <w:rStyle w:val="None"/>
          <w:rFonts w:asciiTheme="minorEastAsia" w:eastAsiaTheme="minorEastAsia" w:hAnsiTheme="minorEastAsia" w:hint="eastAsia"/>
          <w:sz w:val="21"/>
          <w:szCs w:val="21"/>
          <w:u w:color="FF0000"/>
          <w:lang w:eastAsia="ja-JP"/>
        </w:rPr>
        <w:t>マネージメント</w:t>
      </w:r>
      <w:r w:rsidRPr="00DF236E">
        <w:rPr>
          <w:rStyle w:val="None"/>
          <w:rFonts w:asciiTheme="minorEastAsia" w:eastAsiaTheme="minorEastAsia" w:hAnsiTheme="minorEastAsia"/>
          <w:sz w:val="21"/>
          <w:szCs w:val="21"/>
          <w:u w:color="FF0000"/>
          <w:lang w:eastAsia="ja-JP"/>
        </w:rPr>
        <w:t>を持っていない。</w:t>
      </w:r>
      <w:r w:rsidR="00772BD1">
        <w:rPr>
          <w:rStyle w:val="None"/>
          <w:rFonts w:asciiTheme="minorEastAsia" w:eastAsiaTheme="minorEastAsia" w:hAnsiTheme="minorEastAsia" w:hint="eastAsia"/>
          <w:sz w:val="21"/>
          <w:szCs w:val="21"/>
          <w:u w:color="FF0000"/>
          <w:lang w:eastAsia="ja-JP"/>
        </w:rPr>
        <w:t>家庭内暴力</w:t>
      </w:r>
      <w:r w:rsidRPr="00DF236E">
        <w:rPr>
          <w:rStyle w:val="None"/>
          <w:rFonts w:asciiTheme="minorEastAsia" w:eastAsiaTheme="minorEastAsia" w:hAnsiTheme="minorEastAsia"/>
          <w:sz w:val="21"/>
          <w:szCs w:val="21"/>
          <w:u w:color="FF0000"/>
          <w:lang w:eastAsia="ja-JP"/>
        </w:rPr>
        <w:t>の根絶に関する2004年法律第23号は、P2TP2Aを国レベルから</w:t>
      </w:r>
      <w:r w:rsidR="00772BD1">
        <w:rPr>
          <w:rStyle w:val="None"/>
          <w:rFonts w:asciiTheme="minorEastAsia" w:eastAsiaTheme="minorEastAsia" w:hAnsiTheme="minorEastAsia" w:hint="eastAsia"/>
          <w:sz w:val="21"/>
          <w:szCs w:val="21"/>
          <w:u w:color="FF0000"/>
          <w:lang w:eastAsia="ja-JP"/>
        </w:rPr>
        <w:t>地区</w:t>
      </w:r>
      <w:r w:rsidRPr="00DF236E">
        <w:rPr>
          <w:rStyle w:val="None"/>
          <w:rFonts w:asciiTheme="minorEastAsia" w:eastAsiaTheme="minorEastAsia" w:hAnsiTheme="minorEastAsia"/>
          <w:sz w:val="21"/>
          <w:szCs w:val="21"/>
          <w:u w:color="FF0000"/>
          <w:lang w:eastAsia="ja-JP"/>
        </w:rPr>
        <w:t>や市町村に</w:t>
      </w:r>
      <w:r w:rsidR="00F805F5">
        <w:rPr>
          <w:rStyle w:val="None"/>
          <w:rFonts w:asciiTheme="minorEastAsia" w:eastAsiaTheme="minorEastAsia" w:hAnsiTheme="minorEastAsia" w:hint="eastAsia"/>
          <w:sz w:val="21"/>
          <w:szCs w:val="21"/>
          <w:u w:color="FF0000"/>
          <w:lang w:eastAsia="ja-JP"/>
        </w:rPr>
        <w:t>移行する</w:t>
      </w:r>
      <w:r w:rsidRPr="00DF236E">
        <w:rPr>
          <w:rStyle w:val="None"/>
          <w:rFonts w:asciiTheme="minorEastAsia" w:eastAsiaTheme="minorEastAsia" w:hAnsiTheme="minorEastAsia"/>
          <w:sz w:val="21"/>
          <w:szCs w:val="21"/>
          <w:u w:color="FF0000"/>
          <w:lang w:eastAsia="ja-JP"/>
        </w:rPr>
        <w:t>ことを義務づけている。</w:t>
      </w:r>
    </w:p>
    <w:p w14:paraId="10C5C293" w14:textId="26A10E1C" w:rsidR="000D3119" w:rsidRPr="00623B87" w:rsidRDefault="003363F7" w:rsidP="00623B87">
      <w:pPr>
        <w:numPr>
          <w:ilvl w:val="0"/>
          <w:numId w:val="9"/>
        </w:numPr>
        <w:shd w:val="clear" w:color="auto" w:fill="FFFFFF"/>
        <w:tabs>
          <w:tab w:val="left" w:pos="709"/>
        </w:tabs>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刑事訴訟法に関する1981年法律第8号第178条は、手話</w:t>
      </w:r>
      <w:r w:rsidR="00F805F5">
        <w:rPr>
          <w:rStyle w:val="None"/>
          <w:rFonts w:asciiTheme="minorEastAsia" w:eastAsiaTheme="minorEastAsia" w:hAnsiTheme="minorEastAsia" w:hint="eastAsia"/>
          <w:sz w:val="21"/>
          <w:szCs w:val="21"/>
          <w:lang w:eastAsia="ja-JP"/>
        </w:rPr>
        <w:t>言語</w:t>
      </w:r>
      <w:r w:rsidRPr="00DF236E">
        <w:rPr>
          <w:rStyle w:val="None"/>
          <w:rFonts w:asciiTheme="minorEastAsia" w:eastAsiaTheme="minorEastAsia" w:hAnsiTheme="minorEastAsia"/>
          <w:sz w:val="21"/>
          <w:szCs w:val="21"/>
          <w:lang w:eastAsia="ja-JP"/>
        </w:rPr>
        <w:t xml:space="preserve">通訳について次のように規定している： </w:t>
      </w:r>
    </w:p>
    <w:p w14:paraId="0DC62A04" w14:textId="02B3C229" w:rsidR="0071080C" w:rsidRPr="00DF236E" w:rsidRDefault="003363F7">
      <w:pPr>
        <w:numPr>
          <w:ilvl w:val="0"/>
          <w:numId w:val="48"/>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被告人が言語</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または</w:t>
      </w:r>
      <w:r w:rsidR="00F805F5">
        <w:rPr>
          <w:rFonts w:asciiTheme="minorEastAsia" w:eastAsiaTheme="minorEastAsia" w:hAnsiTheme="minorEastAsia" w:hint="eastAsia"/>
          <w:sz w:val="21"/>
          <w:szCs w:val="21"/>
          <w:lang w:eastAsia="ja-JP"/>
        </w:rPr>
        <w:t>聴覚障害のある人</w:t>
      </w:r>
      <w:r w:rsidRPr="00DF236E">
        <w:rPr>
          <w:rFonts w:asciiTheme="minorEastAsia" w:eastAsiaTheme="minorEastAsia" w:hAnsiTheme="minorEastAsia"/>
          <w:sz w:val="21"/>
          <w:szCs w:val="21"/>
          <w:lang w:eastAsia="ja-JP"/>
        </w:rPr>
        <w:t>であり、文字を書くことができない場合、裁判長は、被告人または証人</w:t>
      </w:r>
      <w:r w:rsidR="00E45D35">
        <w:rPr>
          <w:rFonts w:asciiTheme="minorEastAsia" w:eastAsiaTheme="minorEastAsia" w:hAnsiTheme="minorEastAsia" w:hint="eastAsia"/>
          <w:sz w:val="21"/>
          <w:szCs w:val="21"/>
          <w:lang w:eastAsia="ja-JP"/>
        </w:rPr>
        <w:t>に信頼され、よく理解している</w:t>
      </w:r>
      <w:r w:rsidRPr="00DF236E">
        <w:rPr>
          <w:rFonts w:asciiTheme="minorEastAsia" w:eastAsiaTheme="minorEastAsia" w:hAnsiTheme="minorEastAsia"/>
          <w:sz w:val="21"/>
          <w:szCs w:val="21"/>
          <w:lang w:eastAsia="ja-JP"/>
        </w:rPr>
        <w:t xml:space="preserve">人を通訳として任命することができる。 </w:t>
      </w:r>
    </w:p>
    <w:p w14:paraId="5E7B3463" w14:textId="0DAE174E" w:rsidR="000D3119" w:rsidRPr="00623B87" w:rsidRDefault="003363F7" w:rsidP="00623B87">
      <w:pPr>
        <w:numPr>
          <w:ilvl w:val="0"/>
          <w:numId w:val="48"/>
        </w:numPr>
        <w:pBdr>
          <w:top w:val="nil"/>
          <w:left w:val="nil"/>
          <w:bottom w:val="nil"/>
          <w:right w:val="nil"/>
          <w:between w:val="nil"/>
          <w:bar w:val="nil"/>
        </w:pBdr>
        <w:shd w:val="clear" w:color="auto" w:fill="FFFFFF"/>
        <w:tabs>
          <w:tab w:val="left" w:pos="426"/>
        </w:tabs>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被告人または証人が言語</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および／または</w:t>
      </w:r>
      <w:r w:rsidR="00F805F5">
        <w:rPr>
          <w:rFonts w:asciiTheme="minorEastAsia" w:eastAsiaTheme="minorEastAsia" w:hAnsiTheme="minorEastAsia" w:hint="eastAsia"/>
          <w:sz w:val="21"/>
          <w:szCs w:val="21"/>
          <w:lang w:eastAsia="ja-JP"/>
        </w:rPr>
        <w:t>聴覚障害のある人</w:t>
      </w:r>
      <w:r w:rsidRPr="00DF236E">
        <w:rPr>
          <w:rFonts w:asciiTheme="minorEastAsia" w:eastAsiaTheme="minorEastAsia" w:hAnsiTheme="minorEastAsia"/>
          <w:sz w:val="21"/>
          <w:szCs w:val="21"/>
          <w:lang w:eastAsia="ja-JP"/>
        </w:rPr>
        <w:t>であるが文字を書くことができる場合、裁判長はすべての質問と注意</w:t>
      </w:r>
      <w:r w:rsidR="00E45D35">
        <w:rPr>
          <w:rFonts w:asciiTheme="minorEastAsia" w:eastAsiaTheme="minorEastAsia" w:hAnsiTheme="minorEastAsia" w:hint="eastAsia"/>
          <w:sz w:val="21"/>
          <w:szCs w:val="21"/>
          <w:lang w:eastAsia="ja-JP"/>
        </w:rPr>
        <w:t>点を</w:t>
      </w:r>
      <w:r w:rsidRPr="00DF236E">
        <w:rPr>
          <w:rFonts w:asciiTheme="minorEastAsia" w:eastAsiaTheme="minorEastAsia" w:hAnsiTheme="minorEastAsia"/>
          <w:sz w:val="21"/>
          <w:szCs w:val="21"/>
          <w:lang w:eastAsia="ja-JP"/>
        </w:rPr>
        <w:t>文書で伝え、被告人または証人は答えを書くよう指示され</w:t>
      </w:r>
      <w:r w:rsidR="00387757">
        <w:rPr>
          <w:rFonts w:asciiTheme="minorEastAsia" w:eastAsiaTheme="minorEastAsia" w:hAnsiTheme="minorEastAsia" w:hint="eastAsia"/>
          <w:sz w:val="21"/>
          <w:szCs w:val="21"/>
          <w:lang w:eastAsia="ja-JP"/>
        </w:rPr>
        <w:t>る。</w:t>
      </w:r>
      <w:r w:rsidRPr="00DF236E">
        <w:rPr>
          <w:rFonts w:asciiTheme="minorEastAsia" w:eastAsiaTheme="minorEastAsia" w:hAnsiTheme="minorEastAsia"/>
          <w:sz w:val="21"/>
          <w:szCs w:val="21"/>
          <w:lang w:eastAsia="ja-JP"/>
        </w:rPr>
        <w:t>その後すべての質問と答え</w:t>
      </w:r>
      <w:r w:rsidR="00387757">
        <w:rPr>
          <w:rFonts w:asciiTheme="minorEastAsia" w:eastAsiaTheme="minorEastAsia" w:hAnsiTheme="minorEastAsia" w:hint="eastAsia"/>
          <w:sz w:val="21"/>
          <w:szCs w:val="21"/>
          <w:lang w:eastAsia="ja-JP"/>
        </w:rPr>
        <w:t>が読み上げられなければ</w:t>
      </w:r>
      <w:r w:rsidRPr="00DF236E">
        <w:rPr>
          <w:rFonts w:asciiTheme="minorEastAsia" w:eastAsiaTheme="minorEastAsia" w:hAnsiTheme="minorEastAsia"/>
          <w:sz w:val="21"/>
          <w:szCs w:val="21"/>
          <w:lang w:eastAsia="ja-JP"/>
        </w:rPr>
        <w:t xml:space="preserve">ならない。  </w:t>
      </w:r>
    </w:p>
    <w:p w14:paraId="37959E98" w14:textId="0E33D77F" w:rsidR="0071080C" w:rsidRPr="00DF236E" w:rsidRDefault="008C61A5">
      <w:pPr>
        <w:numPr>
          <w:ilvl w:val="0"/>
          <w:numId w:val="9"/>
        </w:numPr>
        <w:shd w:val="clear" w:color="auto" w:fill="FFFFFF"/>
        <w:tabs>
          <w:tab w:val="left" w:pos="709"/>
        </w:tabs>
        <w:spacing w:after="0" w:line="240" w:lineRule="auto"/>
        <w:ind w:left="567" w:hanging="567"/>
        <w:contextualSpacing/>
        <w:jc w:val="both"/>
        <w:rPr>
          <w:rFonts w:asciiTheme="minorEastAsia" w:eastAsiaTheme="minorEastAsia" w:hAnsiTheme="minorEastAsia"/>
          <w:sz w:val="21"/>
          <w:szCs w:val="21"/>
          <w:lang w:eastAsia="ja-JP"/>
        </w:rPr>
      </w:pPr>
      <w:r>
        <w:rPr>
          <w:rStyle w:val="None"/>
          <w:rFonts w:asciiTheme="minorEastAsia" w:eastAsiaTheme="minorEastAsia" w:hAnsiTheme="minorEastAsia" w:hint="eastAsia"/>
          <w:sz w:val="21"/>
          <w:szCs w:val="21"/>
          <w:lang w:eastAsia="ja-JP"/>
        </w:rPr>
        <w:t>この</w:t>
      </w:r>
      <w:r w:rsidR="003363F7" w:rsidRPr="00DF236E">
        <w:rPr>
          <w:rStyle w:val="None"/>
          <w:rFonts w:asciiTheme="minorEastAsia" w:eastAsiaTheme="minorEastAsia" w:hAnsiTheme="minorEastAsia"/>
          <w:sz w:val="21"/>
          <w:szCs w:val="21"/>
          <w:lang w:eastAsia="ja-JP"/>
        </w:rPr>
        <w:t>178条が問題</w:t>
      </w:r>
      <w:r w:rsidR="00387757">
        <w:rPr>
          <w:rStyle w:val="None"/>
          <w:rFonts w:asciiTheme="minorEastAsia" w:eastAsiaTheme="minorEastAsia" w:hAnsiTheme="minorEastAsia" w:hint="eastAsia"/>
          <w:sz w:val="21"/>
          <w:szCs w:val="21"/>
          <w:lang w:eastAsia="ja-JP"/>
        </w:rPr>
        <w:t>とされる</w:t>
      </w:r>
      <w:r w:rsidR="003363F7" w:rsidRPr="00DF236E">
        <w:rPr>
          <w:rStyle w:val="None"/>
          <w:rFonts w:asciiTheme="minorEastAsia" w:eastAsiaTheme="minorEastAsia" w:hAnsiTheme="minorEastAsia"/>
          <w:sz w:val="21"/>
          <w:szCs w:val="21"/>
          <w:lang w:eastAsia="ja-JP"/>
        </w:rPr>
        <w:t>のは</w:t>
      </w:r>
      <w:r w:rsidR="00F805F5">
        <w:rPr>
          <w:rStyle w:val="None"/>
          <w:rFonts w:asciiTheme="minorEastAsia" w:eastAsiaTheme="minorEastAsia" w:hAnsiTheme="minorEastAsia" w:hint="eastAsia"/>
          <w:sz w:val="21"/>
          <w:szCs w:val="21"/>
          <w:lang w:eastAsia="ja-JP"/>
        </w:rPr>
        <w:t>次の理由による。</w:t>
      </w:r>
      <w:r w:rsidR="003363F7" w:rsidRPr="00DF236E">
        <w:rPr>
          <w:rStyle w:val="None"/>
          <w:rFonts w:asciiTheme="minorEastAsia" w:eastAsiaTheme="minorEastAsia" w:hAnsiTheme="minorEastAsia"/>
          <w:sz w:val="21"/>
          <w:szCs w:val="21"/>
          <w:lang w:eastAsia="ja-JP"/>
        </w:rPr>
        <w:t xml:space="preserve">  </w:t>
      </w:r>
    </w:p>
    <w:p w14:paraId="01F204E4" w14:textId="05156255" w:rsidR="0071080C" w:rsidRPr="00DF236E" w:rsidRDefault="00F805F5">
      <w:pPr>
        <w:numPr>
          <w:ilvl w:val="0"/>
          <w:numId w:val="47"/>
        </w:numPr>
        <w:pBdr>
          <w:top w:val="nil"/>
          <w:left w:val="nil"/>
          <w:bottom w:val="nil"/>
          <w:right w:val="nil"/>
          <w:between w:val="nil"/>
          <w:bar w:val="nil"/>
        </w:pBdr>
        <w:shd w:val="clear" w:color="auto" w:fill="FFFFFF"/>
        <w:tabs>
          <w:tab w:val="left" w:pos="284"/>
        </w:tabs>
        <w:spacing w:after="0" w:line="240" w:lineRule="auto"/>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w:t>
      </w:r>
      <w:r w:rsidR="003363F7" w:rsidRPr="00DF236E">
        <w:rPr>
          <w:rFonts w:asciiTheme="minorEastAsia" w:eastAsiaTheme="minorEastAsia" w:hAnsiTheme="minorEastAsia"/>
          <w:sz w:val="21"/>
          <w:szCs w:val="21"/>
          <w:lang w:eastAsia="ja-JP"/>
        </w:rPr>
        <w:t>手話</w:t>
      </w:r>
      <w:r>
        <w:rPr>
          <w:rFonts w:asciiTheme="minorEastAsia" w:eastAsiaTheme="minorEastAsia" w:hAnsiTheme="minorEastAsia" w:hint="eastAsia"/>
          <w:sz w:val="21"/>
          <w:szCs w:val="21"/>
          <w:lang w:eastAsia="ja-JP"/>
        </w:rPr>
        <w:t>言語</w:t>
      </w:r>
      <w:r w:rsidR="003363F7" w:rsidRPr="00DF236E">
        <w:rPr>
          <w:rFonts w:asciiTheme="minorEastAsia" w:eastAsiaTheme="minorEastAsia" w:hAnsiTheme="minorEastAsia"/>
          <w:sz w:val="21"/>
          <w:szCs w:val="21"/>
          <w:lang w:eastAsia="ja-JP"/>
        </w:rPr>
        <w:t>通訳者」の具体的な定義はない。また、「</w:t>
      </w:r>
      <w:r w:rsidR="00B6174B">
        <w:rPr>
          <w:rFonts w:asciiTheme="minorEastAsia" w:eastAsiaTheme="minorEastAsia" w:hAnsiTheme="minorEastAsia" w:hint="eastAsia"/>
          <w:sz w:val="21"/>
          <w:szCs w:val="21"/>
          <w:lang w:eastAsia="ja-JP"/>
        </w:rPr>
        <w:t>よく理解している</w:t>
      </w:r>
      <w:r w:rsidR="003363F7" w:rsidRPr="00DF236E">
        <w:rPr>
          <w:rFonts w:asciiTheme="minorEastAsia" w:eastAsiaTheme="minorEastAsia" w:hAnsiTheme="minorEastAsia"/>
          <w:sz w:val="21"/>
          <w:szCs w:val="21"/>
          <w:lang w:eastAsia="ja-JP"/>
        </w:rPr>
        <w:t xml:space="preserve">」という表現も曖昧である。 </w:t>
      </w:r>
    </w:p>
    <w:p w14:paraId="3CB23FDF" w14:textId="5599F5A1" w:rsidR="0071080C" w:rsidRPr="00DF236E" w:rsidRDefault="00F805F5">
      <w:pPr>
        <w:numPr>
          <w:ilvl w:val="0"/>
          <w:numId w:val="47"/>
        </w:numPr>
        <w:pBdr>
          <w:top w:val="nil"/>
          <w:left w:val="nil"/>
          <w:bottom w:val="nil"/>
          <w:right w:val="nil"/>
          <w:between w:val="nil"/>
          <w:bar w:val="nil"/>
        </w:pBdr>
        <w:shd w:val="clear" w:color="auto" w:fill="FFFFFF"/>
        <w:tabs>
          <w:tab w:val="left" w:pos="284"/>
        </w:tabs>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読み書きのできない</w:t>
      </w:r>
      <w:r>
        <w:rPr>
          <w:rFonts w:asciiTheme="minorEastAsia" w:eastAsiaTheme="minorEastAsia" w:hAnsiTheme="minorEastAsia" w:hint="eastAsia"/>
          <w:sz w:val="21"/>
          <w:szCs w:val="21"/>
          <w:lang w:eastAsia="ja-JP"/>
        </w:rPr>
        <w:t>盲</w:t>
      </w:r>
      <w:r w:rsidR="007D5357">
        <w:rPr>
          <w:rFonts w:asciiTheme="minorEastAsia" w:eastAsiaTheme="minorEastAsia" w:hAnsiTheme="minorEastAsia" w:hint="eastAsia"/>
          <w:sz w:val="21"/>
          <w:szCs w:val="21"/>
          <w:lang w:eastAsia="ja-JP"/>
        </w:rPr>
        <w:t>の</w:t>
      </w:r>
      <w:r>
        <w:rPr>
          <w:rFonts w:asciiTheme="minorEastAsia" w:eastAsiaTheme="minorEastAsia" w:hAnsiTheme="minorEastAsia" w:hint="eastAsia"/>
          <w:sz w:val="21"/>
          <w:szCs w:val="21"/>
          <w:lang w:eastAsia="ja-JP"/>
        </w:rPr>
        <w:t>および</w:t>
      </w:r>
      <w:r w:rsidR="007D5357">
        <w:rPr>
          <w:rFonts w:asciiTheme="minorEastAsia" w:eastAsiaTheme="minorEastAsia" w:hAnsiTheme="minorEastAsia" w:hint="eastAsia"/>
          <w:sz w:val="21"/>
          <w:szCs w:val="21"/>
          <w:lang w:eastAsia="ja-JP"/>
        </w:rPr>
        <w:t>/または聴覚障害のある、</w:t>
      </w:r>
      <w:r w:rsidR="003363F7" w:rsidRPr="00DF236E">
        <w:rPr>
          <w:rFonts w:asciiTheme="minorEastAsia" w:eastAsiaTheme="minorEastAsia" w:hAnsiTheme="minorEastAsia"/>
          <w:sz w:val="21"/>
          <w:szCs w:val="21"/>
          <w:lang w:eastAsia="ja-JP"/>
        </w:rPr>
        <w:t xml:space="preserve">被告人、有罪判決を受けた人には対応していない、 </w:t>
      </w:r>
    </w:p>
    <w:p w14:paraId="1B231805" w14:textId="4669F4FE" w:rsidR="000D3119" w:rsidRPr="00623B87" w:rsidRDefault="003363F7" w:rsidP="00623B87">
      <w:pPr>
        <w:numPr>
          <w:ilvl w:val="0"/>
          <w:numId w:val="47"/>
        </w:numPr>
        <w:pBdr>
          <w:top w:val="nil"/>
          <w:left w:val="nil"/>
          <w:bottom w:val="nil"/>
          <w:right w:val="nil"/>
          <w:between w:val="nil"/>
          <w:bar w:val="nil"/>
        </w:pBdr>
        <w:shd w:val="clear" w:color="auto" w:fill="FFFFFF"/>
        <w:tabs>
          <w:tab w:val="left" w:pos="284"/>
        </w:tabs>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読み書きのできない</w:t>
      </w:r>
      <w:r w:rsidR="007D5357">
        <w:rPr>
          <w:rFonts w:asciiTheme="minorEastAsia" w:eastAsiaTheme="minorEastAsia" w:hAnsiTheme="minorEastAsia" w:hint="eastAsia"/>
          <w:sz w:val="21"/>
          <w:szCs w:val="21"/>
          <w:lang w:eastAsia="ja-JP"/>
        </w:rPr>
        <w:t>聴覚障害のある人</w:t>
      </w:r>
      <w:r w:rsidRPr="00DF236E">
        <w:rPr>
          <w:rFonts w:asciiTheme="minorEastAsia" w:eastAsiaTheme="minorEastAsia" w:hAnsiTheme="minorEastAsia"/>
          <w:sz w:val="21"/>
          <w:szCs w:val="21"/>
          <w:lang w:eastAsia="ja-JP"/>
        </w:rPr>
        <w:t>には手話</w:t>
      </w:r>
      <w:r w:rsidR="007D5357">
        <w:rPr>
          <w:rFonts w:asciiTheme="minorEastAsia" w:eastAsiaTheme="minorEastAsia" w:hAnsiTheme="minorEastAsia" w:hint="eastAsia"/>
          <w:sz w:val="21"/>
          <w:szCs w:val="21"/>
          <w:lang w:eastAsia="ja-JP"/>
        </w:rPr>
        <w:t>言語</w:t>
      </w:r>
      <w:r w:rsidRPr="00DF236E">
        <w:rPr>
          <w:rFonts w:asciiTheme="minorEastAsia" w:eastAsiaTheme="minorEastAsia" w:hAnsiTheme="minorEastAsia"/>
          <w:sz w:val="21"/>
          <w:szCs w:val="21"/>
          <w:lang w:eastAsia="ja-JP"/>
        </w:rPr>
        <w:t>通訳が提供されないため、コミュニケーションが制限される。</w:t>
      </w:r>
    </w:p>
    <w:p w14:paraId="0DA8EA0B" w14:textId="7FCD982D"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国は、民事裁判および宗教裁判における手話</w:t>
      </w:r>
      <w:r w:rsidR="007D5357">
        <w:rPr>
          <w:rStyle w:val="None"/>
          <w:rFonts w:asciiTheme="minorEastAsia" w:eastAsiaTheme="minorEastAsia" w:hAnsiTheme="minorEastAsia" w:hint="eastAsia"/>
          <w:sz w:val="21"/>
          <w:szCs w:val="21"/>
          <w:lang w:eastAsia="ja-JP"/>
        </w:rPr>
        <w:t>言語</w:t>
      </w:r>
      <w:r w:rsidRPr="00DF236E">
        <w:rPr>
          <w:rStyle w:val="None"/>
          <w:rFonts w:asciiTheme="minorEastAsia" w:eastAsiaTheme="minorEastAsia" w:hAnsiTheme="minorEastAsia"/>
          <w:sz w:val="21"/>
          <w:szCs w:val="21"/>
          <w:lang w:eastAsia="ja-JP"/>
        </w:rPr>
        <w:t xml:space="preserve">通訳の費用を確保していない。 </w:t>
      </w:r>
    </w:p>
    <w:p w14:paraId="13941227" w14:textId="1D6FD145"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2008年インドネシア共和国警察長官規則第3号「犯罪被害女性および子どものための特別サービス室の設置ならびに犯罪目撃者および／または犯罪被害者のための捜査手続きに関する規則」は、すでに通訳の提供を義務づけている。しかし、実際には、</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 xml:space="preserve">が経験した事件では、通訳は提供されていない。 </w:t>
      </w:r>
    </w:p>
    <w:p w14:paraId="4F5DF4A1" w14:textId="562C2432" w:rsidR="00607501" w:rsidRPr="00623B87" w:rsidRDefault="003363F7" w:rsidP="00623B87">
      <w:pPr>
        <w:numPr>
          <w:ilvl w:val="0"/>
          <w:numId w:val="9"/>
        </w:numPr>
        <w:shd w:val="clear" w:color="auto" w:fill="FFFFFF"/>
        <w:spacing w:after="0" w:line="240" w:lineRule="auto"/>
        <w:ind w:left="567" w:hanging="567"/>
        <w:contextualSpacing/>
        <w:jc w:val="both"/>
        <w:rPr>
          <w:rStyle w:val="None"/>
          <w:rFonts w:asciiTheme="minorEastAsia" w:eastAsiaTheme="minorEastAsia" w:hAnsiTheme="minorEastAsia"/>
          <w:sz w:val="21"/>
          <w:szCs w:val="21"/>
          <w:lang w:eastAsia="ja-JP"/>
        </w:rPr>
      </w:pPr>
      <w:r w:rsidRPr="00EE2E24">
        <w:rPr>
          <w:rStyle w:val="None"/>
          <w:rFonts w:asciiTheme="minorEastAsia" w:eastAsiaTheme="minorEastAsia" w:hAnsiTheme="minorEastAsia"/>
          <w:sz w:val="21"/>
          <w:szCs w:val="21"/>
          <w:lang w:eastAsia="ja-JP"/>
        </w:rPr>
        <w:t>法律補助者の強力な努力</w:t>
      </w:r>
      <w:r w:rsidRPr="00DF236E">
        <w:rPr>
          <w:rStyle w:val="None"/>
          <w:rFonts w:asciiTheme="minorEastAsia" w:eastAsiaTheme="minorEastAsia" w:hAnsiTheme="minorEastAsia"/>
          <w:sz w:val="21"/>
          <w:szCs w:val="21"/>
          <w:lang w:eastAsia="ja-JP"/>
        </w:rPr>
        <w:t>にもかかわらず、暴力事件15件のうち4件しか終結していないというデータがある。これは、法執行機関の支援の弱さを示唆している</w:t>
      </w:r>
      <w:r w:rsidRPr="00DF236E">
        <w:rPr>
          <w:rStyle w:val="None"/>
          <w:rFonts w:asciiTheme="minorEastAsia" w:eastAsiaTheme="minorEastAsia" w:hAnsiTheme="minorEastAsia"/>
          <w:sz w:val="21"/>
          <w:szCs w:val="21"/>
          <w:vertAlign w:val="superscript"/>
        </w:rPr>
        <w:footnoteReference w:id="16"/>
      </w:r>
      <w:r w:rsidR="00EE2E24" w:rsidRPr="00DF236E">
        <w:rPr>
          <w:rStyle w:val="None"/>
          <w:rFonts w:asciiTheme="minorEastAsia" w:eastAsiaTheme="minorEastAsia" w:hAnsiTheme="minorEastAsia"/>
          <w:sz w:val="21"/>
          <w:szCs w:val="21"/>
          <w:lang w:eastAsia="ja-JP"/>
        </w:rPr>
        <w:t>。</w:t>
      </w:r>
    </w:p>
    <w:p w14:paraId="627EB734" w14:textId="1FCA90DE" w:rsidR="0071080C" w:rsidRPr="007E3D3D" w:rsidRDefault="00784ED5">
      <w:pPr>
        <w:shd w:val="clear" w:color="auto" w:fill="FFFFFF"/>
        <w:tabs>
          <w:tab w:val="left" w:pos="426"/>
        </w:tabs>
        <w:spacing w:after="0" w:line="240" w:lineRule="auto"/>
        <w:ind w:left="567"/>
        <w:jc w:val="both"/>
        <w:rPr>
          <w:rFonts w:asciiTheme="minorEastAsia" w:eastAsiaTheme="minorEastAsia" w:hAnsiTheme="minorEastAsia"/>
          <w:b/>
          <w:i/>
          <w:sz w:val="24"/>
          <w:szCs w:val="24"/>
          <w:lang w:eastAsia="ja-JP"/>
        </w:rPr>
      </w:pPr>
      <w:r>
        <w:rPr>
          <w:rStyle w:val="None"/>
          <w:rFonts w:asciiTheme="minorEastAsia" w:eastAsiaTheme="minorEastAsia" w:hAnsiTheme="minorEastAsia"/>
          <w:b/>
          <w:i/>
          <w:sz w:val="24"/>
          <w:szCs w:val="24"/>
          <w:lang w:eastAsia="ja-JP"/>
        </w:rPr>
        <w:t>事例</w:t>
      </w:r>
    </w:p>
    <w:p w14:paraId="6E203486" w14:textId="76756DCC" w:rsidR="000D3119" w:rsidRPr="00623B87" w:rsidRDefault="003363F7" w:rsidP="00623B87">
      <w:pPr>
        <w:shd w:val="clear" w:color="auto" w:fill="FFFFFF"/>
        <w:tabs>
          <w:tab w:val="left" w:pos="426"/>
        </w:tabs>
        <w:spacing w:after="0" w:line="240" w:lineRule="auto"/>
        <w:ind w:left="720"/>
        <w:jc w:val="both"/>
        <w:rPr>
          <w:rFonts w:asciiTheme="minorEastAsia" w:eastAsiaTheme="minorEastAsia" w:hAnsiTheme="minorEastAsia"/>
          <w:i/>
          <w:iCs/>
          <w:sz w:val="21"/>
          <w:szCs w:val="21"/>
          <w:lang w:eastAsia="ja-JP"/>
        </w:rPr>
      </w:pPr>
      <w:r w:rsidRPr="00DF236E">
        <w:rPr>
          <w:rStyle w:val="None"/>
          <w:rFonts w:asciiTheme="minorEastAsia" w:eastAsiaTheme="minorEastAsia" w:hAnsiTheme="minorEastAsia"/>
          <w:i/>
          <w:iCs/>
          <w:sz w:val="21"/>
          <w:szCs w:val="21"/>
          <w:lang w:eastAsia="ja-JP"/>
        </w:rPr>
        <w:t>薬物運び屋事件で、手話</w:t>
      </w:r>
      <w:r w:rsidR="00EE2E24">
        <w:rPr>
          <w:rStyle w:val="None"/>
          <w:rFonts w:asciiTheme="minorEastAsia" w:eastAsiaTheme="minorEastAsia" w:hAnsiTheme="minorEastAsia" w:hint="eastAsia"/>
          <w:i/>
          <w:iCs/>
          <w:sz w:val="21"/>
          <w:szCs w:val="21"/>
          <w:lang w:eastAsia="ja-JP"/>
        </w:rPr>
        <w:t>言語</w:t>
      </w:r>
      <w:r w:rsidRPr="00DF236E">
        <w:rPr>
          <w:rStyle w:val="None"/>
          <w:rFonts w:asciiTheme="minorEastAsia" w:eastAsiaTheme="minorEastAsia" w:hAnsiTheme="minorEastAsia"/>
          <w:i/>
          <w:iCs/>
          <w:sz w:val="21"/>
          <w:szCs w:val="21"/>
          <w:lang w:eastAsia="ja-JP"/>
        </w:rPr>
        <w:t>通訳者の技術不足により、</w:t>
      </w:r>
      <w:r w:rsidR="0095783F">
        <w:rPr>
          <w:rStyle w:val="None"/>
          <w:rFonts w:asciiTheme="minorEastAsia" w:eastAsiaTheme="minorEastAsia" w:hAnsiTheme="minorEastAsia"/>
          <w:i/>
          <w:iCs/>
          <w:sz w:val="21"/>
          <w:szCs w:val="21"/>
          <w:lang w:eastAsia="ja-JP"/>
        </w:rPr>
        <w:t>障害のある</w:t>
      </w:r>
      <w:r w:rsidRPr="00DF236E">
        <w:rPr>
          <w:rStyle w:val="None"/>
          <w:rFonts w:asciiTheme="minorEastAsia" w:eastAsiaTheme="minorEastAsia" w:hAnsiTheme="minorEastAsia"/>
          <w:i/>
          <w:iCs/>
          <w:sz w:val="21"/>
          <w:szCs w:val="21"/>
          <w:lang w:eastAsia="ja-JP"/>
        </w:rPr>
        <w:t>被告人を犯罪者に</w:t>
      </w:r>
      <w:r w:rsidR="00EE2E24">
        <w:rPr>
          <w:rStyle w:val="None"/>
          <w:rFonts w:asciiTheme="minorEastAsia" w:eastAsiaTheme="minorEastAsia" w:hAnsiTheme="minorEastAsia" w:hint="eastAsia"/>
          <w:i/>
          <w:iCs/>
          <w:sz w:val="21"/>
          <w:szCs w:val="21"/>
          <w:lang w:eastAsia="ja-JP"/>
        </w:rPr>
        <w:t>す</w:t>
      </w:r>
      <w:r w:rsidRPr="00DF236E">
        <w:rPr>
          <w:rStyle w:val="None"/>
          <w:rFonts w:asciiTheme="minorEastAsia" w:eastAsiaTheme="minorEastAsia" w:hAnsiTheme="minorEastAsia"/>
          <w:i/>
          <w:iCs/>
          <w:sz w:val="21"/>
          <w:szCs w:val="21"/>
          <w:lang w:eastAsia="ja-JP"/>
        </w:rPr>
        <w:t>る供述をした</w:t>
      </w:r>
      <w:r w:rsidRPr="00DF236E">
        <w:rPr>
          <w:rStyle w:val="None"/>
          <w:rFonts w:asciiTheme="minorEastAsia" w:eastAsiaTheme="minorEastAsia" w:hAnsiTheme="minorEastAsia"/>
          <w:i/>
          <w:iCs/>
          <w:sz w:val="21"/>
          <w:szCs w:val="21"/>
          <w:vertAlign w:val="superscript"/>
        </w:rPr>
        <w:footnoteReference w:id="17"/>
      </w:r>
      <w:r w:rsidR="00EE2E24" w:rsidRPr="00DF236E">
        <w:rPr>
          <w:rStyle w:val="None"/>
          <w:rFonts w:asciiTheme="minorEastAsia" w:eastAsiaTheme="minorEastAsia" w:hAnsiTheme="minorEastAsia"/>
          <w:i/>
          <w:iCs/>
          <w:sz w:val="21"/>
          <w:szCs w:val="21"/>
          <w:lang w:eastAsia="ja-JP"/>
        </w:rPr>
        <w:t>。</w:t>
      </w:r>
    </w:p>
    <w:p w14:paraId="648BF68F" w14:textId="43C6D911" w:rsidR="0071080C" w:rsidRPr="007E3D3D" w:rsidRDefault="003363F7">
      <w:pPr>
        <w:shd w:val="clear" w:color="auto" w:fill="FFFFFF"/>
        <w:spacing w:after="0" w:line="240" w:lineRule="auto"/>
        <w:ind w:left="567"/>
        <w:jc w:val="both"/>
        <w:rPr>
          <w:rFonts w:asciiTheme="minorEastAsia" w:eastAsiaTheme="minorEastAsia" w:hAnsiTheme="minorEastAsia"/>
          <w:b/>
          <w:i/>
          <w:sz w:val="24"/>
          <w:szCs w:val="24"/>
        </w:rPr>
      </w:pPr>
      <w:proofErr w:type="spellStart"/>
      <w:r w:rsidRPr="007E3D3D">
        <w:rPr>
          <w:rStyle w:val="None"/>
          <w:rFonts w:asciiTheme="minorEastAsia" w:eastAsiaTheme="minorEastAsia" w:hAnsiTheme="minorEastAsia"/>
          <w:b/>
          <w:i/>
          <w:sz w:val="24"/>
          <w:szCs w:val="24"/>
        </w:rPr>
        <w:t>その他の</w:t>
      </w:r>
      <w:r w:rsidR="00784ED5">
        <w:rPr>
          <w:rStyle w:val="None"/>
          <w:rFonts w:asciiTheme="minorEastAsia" w:eastAsiaTheme="minorEastAsia" w:hAnsiTheme="minorEastAsia"/>
          <w:b/>
          <w:i/>
          <w:sz w:val="24"/>
          <w:szCs w:val="24"/>
        </w:rPr>
        <w:t>事例</w:t>
      </w:r>
      <w:proofErr w:type="spellEnd"/>
    </w:p>
    <w:p w14:paraId="687EABC8" w14:textId="4CAFB1EC" w:rsidR="0071080C" w:rsidRPr="00DF236E" w:rsidRDefault="0095783F">
      <w:pPr>
        <w:numPr>
          <w:ilvl w:val="1"/>
          <w:numId w:val="50"/>
        </w:numPr>
        <w:pBdr>
          <w:top w:val="nil"/>
          <w:left w:val="nil"/>
          <w:bottom w:val="nil"/>
          <w:right w:val="nil"/>
          <w:between w:val="nil"/>
          <w:bar w:val="nil"/>
        </w:pBdr>
        <w:shd w:val="clear" w:color="auto" w:fill="FFFFFF"/>
        <w:spacing w:after="0" w:line="240" w:lineRule="auto"/>
        <w:ind w:left="1080" w:right="311" w:hanging="360"/>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の証拠や証言に対する法執行機関の信頼の欠如；</w:t>
      </w:r>
    </w:p>
    <w:p w14:paraId="5E90FDB5" w14:textId="2024B96B" w:rsidR="0071080C" w:rsidRPr="00DF236E" w:rsidRDefault="003363F7">
      <w:pPr>
        <w:numPr>
          <w:ilvl w:val="1"/>
          <w:numId w:val="50"/>
        </w:numPr>
        <w:pBdr>
          <w:top w:val="nil"/>
          <w:left w:val="nil"/>
          <w:bottom w:val="nil"/>
          <w:right w:val="nil"/>
          <w:between w:val="nil"/>
          <w:bar w:val="nil"/>
        </w:pBdr>
        <w:spacing w:after="0" w:line="240" w:lineRule="auto"/>
        <w:ind w:left="1080" w:hanging="360"/>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法的側面や法律に関する知識や教育の欠如により、</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が法律や司法を利用できない；</w:t>
      </w:r>
    </w:p>
    <w:p w14:paraId="7B61F1BA" w14:textId="74358E0E" w:rsidR="0071080C" w:rsidRPr="00DF236E" w:rsidRDefault="003363F7">
      <w:pPr>
        <w:numPr>
          <w:ilvl w:val="1"/>
          <w:numId w:val="50"/>
        </w:numPr>
        <w:pBdr>
          <w:top w:val="nil"/>
          <w:left w:val="nil"/>
          <w:bottom w:val="nil"/>
          <w:right w:val="nil"/>
          <w:between w:val="nil"/>
          <w:bar w:val="nil"/>
        </w:pBdr>
        <w:spacing w:after="0" w:line="240" w:lineRule="auto"/>
        <w:ind w:left="1080" w:hanging="360"/>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障害者問題に関する法律に対する</w:t>
      </w:r>
      <w:r w:rsidR="000A1A7A" w:rsidRPr="00DF236E">
        <w:rPr>
          <w:rFonts w:asciiTheme="minorEastAsia" w:eastAsiaTheme="minorEastAsia" w:hAnsiTheme="minorEastAsia"/>
          <w:sz w:val="21"/>
          <w:szCs w:val="21"/>
          <w:lang w:eastAsia="ja-JP"/>
        </w:rPr>
        <w:t>法執行者の</w:t>
      </w:r>
      <w:r w:rsidRPr="00DF236E">
        <w:rPr>
          <w:rFonts w:asciiTheme="minorEastAsia" w:eastAsiaTheme="minorEastAsia" w:hAnsiTheme="minorEastAsia"/>
          <w:sz w:val="21"/>
          <w:szCs w:val="21"/>
          <w:lang w:eastAsia="ja-JP"/>
        </w:rPr>
        <w:t xml:space="preserve">認識と知識の欠如； </w:t>
      </w:r>
    </w:p>
    <w:p w14:paraId="778358C4" w14:textId="77777777" w:rsidR="0071080C" w:rsidRPr="00DF236E" w:rsidRDefault="003363F7">
      <w:pPr>
        <w:numPr>
          <w:ilvl w:val="1"/>
          <w:numId w:val="50"/>
        </w:numPr>
        <w:pBdr>
          <w:top w:val="nil"/>
          <w:left w:val="nil"/>
          <w:bottom w:val="nil"/>
          <w:right w:val="nil"/>
          <w:between w:val="nil"/>
          <w:bar w:val="nil"/>
        </w:pBdr>
        <w:spacing w:after="0" w:line="240" w:lineRule="auto"/>
        <w:ind w:left="1080" w:hanging="360"/>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高額な費用、複雑な手続き、長期にわたる法的手段；</w:t>
      </w:r>
    </w:p>
    <w:p w14:paraId="04F13C23" w14:textId="61019BB2" w:rsidR="0071080C" w:rsidRPr="00DF236E" w:rsidRDefault="003363F7">
      <w:pPr>
        <w:numPr>
          <w:ilvl w:val="1"/>
          <w:numId w:val="50"/>
        </w:numPr>
        <w:pBdr>
          <w:top w:val="nil"/>
          <w:left w:val="nil"/>
          <w:bottom w:val="nil"/>
          <w:right w:val="nil"/>
          <w:between w:val="nil"/>
          <w:bar w:val="nil"/>
        </w:pBdr>
        <w:spacing w:after="0" w:line="240" w:lineRule="auto"/>
        <w:ind w:left="1080" w:hanging="360"/>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移動とコミュニケーションのプロセスを複雑にしているのは、法的機関において適切な</w:t>
      </w:r>
      <w:r w:rsidR="000A1A7A">
        <w:rPr>
          <w:rFonts w:asciiTheme="minorEastAsia" w:eastAsiaTheme="minorEastAsia" w:hAnsiTheme="minorEastAsia" w:hint="eastAsia"/>
          <w:sz w:val="21"/>
          <w:szCs w:val="21"/>
          <w:lang w:eastAsia="ja-JP"/>
        </w:rPr>
        <w:t>配慮</w:t>
      </w:r>
      <w:r w:rsidRPr="00DF236E">
        <w:rPr>
          <w:rFonts w:asciiTheme="minorEastAsia" w:eastAsiaTheme="minorEastAsia" w:hAnsiTheme="minorEastAsia"/>
          <w:sz w:val="21"/>
          <w:szCs w:val="21"/>
          <w:lang w:eastAsia="ja-JP"/>
        </w:rPr>
        <w:t>が最低限しか利用できない</w:t>
      </w:r>
      <w:r w:rsidR="000A1A7A">
        <w:rPr>
          <w:rFonts w:asciiTheme="minorEastAsia" w:eastAsiaTheme="minorEastAsia" w:hAnsiTheme="minorEastAsia" w:hint="eastAsia"/>
          <w:sz w:val="21"/>
          <w:szCs w:val="21"/>
          <w:lang w:eastAsia="ja-JP"/>
        </w:rPr>
        <w:t>ため</w:t>
      </w:r>
      <w:r w:rsidRPr="00DF236E">
        <w:rPr>
          <w:rFonts w:asciiTheme="minorEastAsia" w:eastAsiaTheme="minorEastAsia" w:hAnsiTheme="minorEastAsia"/>
          <w:sz w:val="21"/>
          <w:szCs w:val="21"/>
          <w:lang w:eastAsia="ja-JP"/>
        </w:rPr>
        <w:t>である；</w:t>
      </w:r>
      <w:r w:rsidR="000A1A7A">
        <w:rPr>
          <w:rFonts w:asciiTheme="minorEastAsia" w:eastAsiaTheme="minorEastAsia" w:hAnsiTheme="minorEastAsia" w:hint="eastAsia"/>
          <w:sz w:val="21"/>
          <w:szCs w:val="21"/>
          <w:lang w:eastAsia="ja-JP"/>
        </w:rPr>
        <w:t xml:space="preserve">　</w:t>
      </w:r>
    </w:p>
    <w:p w14:paraId="359CB19B" w14:textId="77777777" w:rsidR="0071080C" w:rsidRPr="00DF236E" w:rsidRDefault="003363F7">
      <w:pPr>
        <w:numPr>
          <w:ilvl w:val="1"/>
          <w:numId w:val="50"/>
        </w:numPr>
        <w:pBdr>
          <w:top w:val="nil"/>
          <w:left w:val="nil"/>
          <w:bottom w:val="nil"/>
          <w:right w:val="nil"/>
          <w:between w:val="nil"/>
          <w:bar w:val="nil"/>
        </w:pBdr>
        <w:spacing w:after="0" w:line="240" w:lineRule="auto"/>
        <w:ind w:left="1080" w:hanging="360"/>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司法へのアクセスを可能にする環境がないこと；</w:t>
      </w:r>
    </w:p>
    <w:p w14:paraId="23A990B8" w14:textId="1843B4DD" w:rsidR="000D3119" w:rsidRPr="00623B87" w:rsidRDefault="003363F7" w:rsidP="00623B87">
      <w:pPr>
        <w:numPr>
          <w:ilvl w:val="1"/>
          <w:numId w:val="50"/>
        </w:numPr>
        <w:pBdr>
          <w:top w:val="nil"/>
          <w:left w:val="nil"/>
          <w:bottom w:val="nil"/>
          <w:right w:val="nil"/>
          <w:between w:val="nil"/>
          <w:bar w:val="nil"/>
        </w:pBdr>
        <w:spacing w:after="0" w:line="240" w:lineRule="auto"/>
        <w:ind w:left="1080" w:hanging="360"/>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 xml:space="preserve">無償の法律扶助や手頃な費用での法的サービスの不在。 </w:t>
      </w:r>
    </w:p>
    <w:p w14:paraId="12E3F5B7" w14:textId="455C5DEA" w:rsidR="000D3119" w:rsidRPr="00623B87" w:rsidRDefault="003363F7" w:rsidP="000D3119">
      <w:pPr>
        <w:numPr>
          <w:ilvl w:val="0"/>
          <w:numId w:val="9"/>
        </w:numPr>
        <w:shd w:val="clear" w:color="auto" w:fill="FFFFFF"/>
        <w:spacing w:after="0" w:line="240" w:lineRule="auto"/>
        <w:ind w:left="567" w:right="311" w:hanging="567"/>
        <w:contextualSpacing/>
        <w:jc w:val="both"/>
        <w:rPr>
          <w:rStyle w:val="None"/>
          <w:rFonts w:asciiTheme="minorEastAsia" w:eastAsiaTheme="minorEastAsia" w:hAnsiTheme="minorEastAsia"/>
          <w:sz w:val="21"/>
          <w:szCs w:val="21"/>
          <w:lang w:eastAsia="ja-JP"/>
        </w:rPr>
      </w:pPr>
      <w:r w:rsidRPr="00DF236E">
        <w:rPr>
          <w:rStyle w:val="None"/>
          <w:rFonts w:asciiTheme="minorEastAsia" w:eastAsiaTheme="minorEastAsia" w:hAnsiTheme="minorEastAsia"/>
          <w:sz w:val="21"/>
          <w:szCs w:val="21"/>
          <w:lang w:eastAsia="ja-JP"/>
        </w:rPr>
        <w:t>DV被害者の回復に関する実施と協力に関する2006年政府規則第4号は、</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のための</w:t>
      </w:r>
      <w:r w:rsidR="000A1A7A">
        <w:rPr>
          <w:rStyle w:val="None"/>
          <w:rFonts w:asciiTheme="minorEastAsia" w:eastAsiaTheme="minorEastAsia" w:hAnsiTheme="minorEastAsia" w:hint="eastAsia"/>
          <w:sz w:val="21"/>
          <w:szCs w:val="21"/>
          <w:lang w:eastAsia="ja-JP"/>
        </w:rPr>
        <w:t>アクセシブルな設備</w:t>
      </w:r>
      <w:r w:rsidRPr="00DF236E">
        <w:rPr>
          <w:rStyle w:val="None"/>
          <w:rFonts w:asciiTheme="minorEastAsia" w:eastAsiaTheme="minorEastAsia" w:hAnsiTheme="minorEastAsia"/>
          <w:sz w:val="21"/>
          <w:szCs w:val="21"/>
          <w:lang w:eastAsia="ja-JP"/>
        </w:rPr>
        <w:t>をまだ提供していない。提供される専門家はまだ</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の視点を持っていないため、その結果、特に</w:t>
      </w:r>
      <w:r w:rsidR="000A1A7A">
        <w:rPr>
          <w:rStyle w:val="None"/>
          <w:rFonts w:asciiTheme="minorEastAsia" w:eastAsiaTheme="minorEastAsia" w:hAnsiTheme="minorEastAsia" w:hint="eastAsia"/>
          <w:sz w:val="21"/>
          <w:szCs w:val="21"/>
          <w:lang w:eastAsia="ja-JP"/>
        </w:rPr>
        <w:t>ろう者</w:t>
      </w:r>
      <w:r w:rsidRPr="00DF236E">
        <w:rPr>
          <w:rStyle w:val="None"/>
          <w:rFonts w:asciiTheme="minorEastAsia" w:eastAsiaTheme="minorEastAsia" w:hAnsiTheme="minorEastAsia"/>
          <w:sz w:val="21"/>
          <w:szCs w:val="21"/>
          <w:lang w:eastAsia="ja-JP"/>
        </w:rPr>
        <w:t>や</w:t>
      </w:r>
      <w:r w:rsidR="000A1A7A">
        <w:rPr>
          <w:rStyle w:val="None"/>
          <w:rFonts w:asciiTheme="minorEastAsia" w:eastAsiaTheme="minorEastAsia" w:hAnsiTheme="minorEastAsia" w:hint="eastAsia"/>
          <w:sz w:val="21"/>
          <w:szCs w:val="21"/>
          <w:lang w:eastAsia="ja-JP"/>
        </w:rPr>
        <w:t>精神的・</w:t>
      </w:r>
      <w:r w:rsidRPr="00DF236E">
        <w:rPr>
          <w:rStyle w:val="None"/>
          <w:rFonts w:asciiTheme="minorEastAsia" w:eastAsiaTheme="minorEastAsia" w:hAnsiTheme="minorEastAsia"/>
          <w:sz w:val="21"/>
          <w:szCs w:val="21"/>
          <w:lang w:eastAsia="ja-JP"/>
        </w:rPr>
        <w:t>知的</w:t>
      </w:r>
      <w:r w:rsidR="0095783F">
        <w:rPr>
          <w:rStyle w:val="None"/>
          <w:rFonts w:asciiTheme="minorEastAsia" w:eastAsiaTheme="minorEastAsia" w:hAnsiTheme="minorEastAsia"/>
          <w:sz w:val="21"/>
          <w:szCs w:val="21"/>
          <w:lang w:eastAsia="ja-JP"/>
        </w:rPr>
        <w:t>障害のある人</w:t>
      </w:r>
      <w:r w:rsidRPr="00DF236E">
        <w:rPr>
          <w:rStyle w:val="None"/>
          <w:rFonts w:asciiTheme="minorEastAsia" w:eastAsiaTheme="minorEastAsia" w:hAnsiTheme="minorEastAsia"/>
          <w:sz w:val="21"/>
          <w:szCs w:val="21"/>
          <w:lang w:eastAsia="ja-JP"/>
        </w:rPr>
        <w:t>を支援する際に、コミュニケーションの</w:t>
      </w:r>
      <w:r w:rsidR="000A1A7A">
        <w:rPr>
          <w:rStyle w:val="None"/>
          <w:rFonts w:asciiTheme="minorEastAsia" w:eastAsiaTheme="minorEastAsia" w:hAnsiTheme="minorEastAsia" w:hint="eastAsia"/>
          <w:sz w:val="21"/>
          <w:szCs w:val="21"/>
          <w:lang w:eastAsia="ja-JP"/>
        </w:rPr>
        <w:t>バリア</w:t>
      </w:r>
      <w:r w:rsidRPr="00DF236E">
        <w:rPr>
          <w:rStyle w:val="None"/>
          <w:rFonts w:asciiTheme="minorEastAsia" w:eastAsiaTheme="minorEastAsia" w:hAnsiTheme="minorEastAsia"/>
          <w:sz w:val="21"/>
          <w:szCs w:val="21"/>
          <w:lang w:eastAsia="ja-JP"/>
        </w:rPr>
        <w:t>に直面している</w:t>
      </w:r>
      <w:r w:rsidR="000A1A7A">
        <w:rPr>
          <w:rStyle w:val="None"/>
          <w:rFonts w:asciiTheme="minorEastAsia" w:eastAsiaTheme="minorEastAsia" w:hAnsiTheme="minorEastAsia" w:hint="eastAsia"/>
          <w:sz w:val="21"/>
          <w:szCs w:val="21"/>
          <w:lang w:eastAsia="ja-JP"/>
        </w:rPr>
        <w:t>。</w:t>
      </w:r>
      <w:r w:rsidRPr="00DF236E">
        <w:rPr>
          <w:rStyle w:val="None"/>
          <w:rFonts w:asciiTheme="minorEastAsia" w:eastAsiaTheme="minorEastAsia" w:hAnsiTheme="minorEastAsia"/>
          <w:sz w:val="21"/>
          <w:szCs w:val="21"/>
          <w:lang w:eastAsia="ja-JP"/>
        </w:rPr>
        <w:t>また、DPOも支援に携わっていない。</w:t>
      </w:r>
    </w:p>
    <w:p w14:paraId="4E561C16" w14:textId="61D1DEF0" w:rsidR="0071080C" w:rsidRPr="007E3D3D" w:rsidRDefault="003363F7">
      <w:pPr>
        <w:pStyle w:val="HeadingB"/>
        <w:rPr>
          <w:rFonts w:asciiTheme="minorEastAsia" w:eastAsiaTheme="minorEastAsia" w:hAnsiTheme="minorEastAsia"/>
          <w:szCs w:val="24"/>
          <w:lang w:eastAsia="ja-JP"/>
        </w:rPr>
      </w:pPr>
      <w:bookmarkStart w:id="52" w:name="_Toc477319994"/>
      <w:bookmarkStart w:id="53" w:name="_Toc478040506"/>
      <w:r w:rsidRPr="007E3D3D">
        <w:rPr>
          <w:rStyle w:val="None"/>
          <w:rFonts w:asciiTheme="minorEastAsia" w:eastAsiaTheme="minorEastAsia" w:hAnsiTheme="minorEastAsia"/>
          <w:szCs w:val="24"/>
          <w:lang w:eastAsia="ja-JP"/>
        </w:rPr>
        <w:t>第14条</w:t>
      </w:r>
      <w:r w:rsidRPr="007E3D3D">
        <w:rPr>
          <w:rStyle w:val="None"/>
          <w:rFonts w:asciiTheme="minorEastAsia" w:eastAsiaTheme="minorEastAsia" w:hAnsiTheme="minorEastAsia"/>
          <w:szCs w:val="24"/>
          <w:lang w:eastAsia="ja-JP"/>
        </w:rPr>
        <w:tab/>
        <w:t xml:space="preserve"> </w:t>
      </w:r>
      <w:r w:rsidR="00F16DC1">
        <w:rPr>
          <w:rStyle w:val="None"/>
          <w:rFonts w:asciiTheme="minorEastAsia" w:eastAsiaTheme="minorEastAsia" w:hAnsiTheme="minorEastAsia" w:hint="eastAsia"/>
          <w:szCs w:val="24"/>
          <w:lang w:eastAsia="ja-JP"/>
        </w:rPr>
        <w:t>身体</w:t>
      </w:r>
      <w:r w:rsidRPr="007E3D3D">
        <w:rPr>
          <w:rStyle w:val="None"/>
          <w:rFonts w:asciiTheme="minorEastAsia" w:eastAsiaTheme="minorEastAsia" w:hAnsiTheme="minorEastAsia"/>
          <w:szCs w:val="24"/>
          <w:lang w:eastAsia="ja-JP"/>
        </w:rPr>
        <w:t>の自由と安全</w:t>
      </w:r>
      <w:bookmarkEnd w:id="52"/>
      <w:bookmarkEnd w:id="53"/>
    </w:p>
    <w:p w14:paraId="4DB36B58" w14:textId="2C1DA61F" w:rsidR="000D3119" w:rsidRPr="00623B87" w:rsidRDefault="003363F7" w:rsidP="000D3119">
      <w:pPr>
        <w:pStyle w:val="af"/>
        <w:numPr>
          <w:ilvl w:val="0"/>
          <w:numId w:val="9"/>
        </w:numPr>
        <w:spacing w:before="120" w:after="0" w:line="240" w:lineRule="auto"/>
        <w:ind w:left="567" w:hanging="567"/>
        <w:jc w:val="both"/>
        <w:rPr>
          <w:rFonts w:asciiTheme="minorEastAsia" w:eastAsiaTheme="minorEastAsia" w:hAnsiTheme="minorEastAsia"/>
          <w:color w:val="auto"/>
          <w:sz w:val="21"/>
          <w:szCs w:val="21"/>
          <w:u w:color="FF0000"/>
          <w:lang w:eastAsia="ja-JP"/>
        </w:rPr>
      </w:pPr>
      <w:r w:rsidRPr="00DF236E">
        <w:rPr>
          <w:rFonts w:asciiTheme="minorEastAsia" w:eastAsiaTheme="minorEastAsia" w:hAnsiTheme="minorEastAsia"/>
          <w:color w:val="auto"/>
          <w:sz w:val="21"/>
          <w:szCs w:val="21"/>
          <w:lang w:eastAsia="ja-JP"/>
        </w:rPr>
        <w:t>インドネシアは1999年に人権に関する法律第39号を成立させ、</w:t>
      </w:r>
      <w:r w:rsidR="00F16DC1">
        <w:rPr>
          <w:rFonts w:asciiTheme="minorEastAsia" w:eastAsiaTheme="minorEastAsia" w:hAnsiTheme="minorEastAsia" w:hint="eastAsia"/>
          <w:color w:val="auto"/>
          <w:sz w:val="21"/>
          <w:szCs w:val="21"/>
          <w:lang w:eastAsia="ja-JP"/>
        </w:rPr>
        <w:t>そ</w:t>
      </w:r>
      <w:r w:rsidRPr="00DF236E">
        <w:rPr>
          <w:rFonts w:asciiTheme="minorEastAsia" w:eastAsiaTheme="minorEastAsia" w:hAnsiTheme="minorEastAsia"/>
          <w:color w:val="auto"/>
          <w:sz w:val="21"/>
          <w:szCs w:val="21"/>
          <w:lang w:eastAsia="ja-JP"/>
        </w:rPr>
        <w:t>の第4条と第5条は、人間としての自由と安全の保障を定めている</w:t>
      </w:r>
      <w:r w:rsidRPr="00DF236E">
        <w:rPr>
          <w:rStyle w:val="None"/>
          <w:rFonts w:asciiTheme="minorEastAsia" w:eastAsiaTheme="minorEastAsia" w:hAnsiTheme="minorEastAsia"/>
          <w:color w:val="auto"/>
          <w:sz w:val="21"/>
          <w:szCs w:val="21"/>
          <w:u w:color="FF0000"/>
          <w:lang w:eastAsia="ja-JP"/>
        </w:rPr>
        <w:t>。</w:t>
      </w:r>
    </w:p>
    <w:p w14:paraId="7729EB34" w14:textId="77777777" w:rsidR="0071080C" w:rsidRPr="00DF236E" w:rsidRDefault="003363F7">
      <w:pPr>
        <w:pStyle w:val="Web"/>
        <w:spacing w:before="0" w:after="0" w:line="240" w:lineRule="auto"/>
        <w:ind w:left="567"/>
        <w:jc w:val="both"/>
        <w:rPr>
          <w:rFonts w:asciiTheme="minorEastAsia" w:eastAsiaTheme="minorEastAsia" w:hAnsiTheme="minorEastAsia" w:cs="Times New Roman"/>
          <w:i/>
          <w:color w:val="auto"/>
          <w:sz w:val="21"/>
          <w:szCs w:val="21"/>
          <w:lang w:eastAsia="ja-JP"/>
        </w:rPr>
      </w:pPr>
      <w:r w:rsidRPr="00DF236E">
        <w:rPr>
          <w:rFonts w:asciiTheme="minorEastAsia" w:eastAsiaTheme="minorEastAsia" w:hAnsiTheme="minorEastAsia" w:cs="Times New Roman"/>
          <w:i/>
          <w:color w:val="auto"/>
          <w:sz w:val="21"/>
          <w:szCs w:val="21"/>
          <w:lang w:eastAsia="ja-JP"/>
        </w:rPr>
        <w:t>第4条</w:t>
      </w:r>
    </w:p>
    <w:p w14:paraId="5CDB670D" w14:textId="087AC35D" w:rsidR="000D3119" w:rsidRPr="00DF236E" w:rsidRDefault="003363F7" w:rsidP="00623B87">
      <w:pPr>
        <w:pStyle w:val="Web"/>
        <w:spacing w:before="0" w:after="0" w:line="240" w:lineRule="auto"/>
        <w:ind w:left="567"/>
        <w:jc w:val="both"/>
        <w:rPr>
          <w:rFonts w:asciiTheme="minorEastAsia" w:eastAsiaTheme="minorEastAsia" w:hAnsiTheme="minorEastAsia" w:cs="Times New Roman"/>
          <w:i/>
          <w:color w:val="auto"/>
          <w:sz w:val="21"/>
          <w:szCs w:val="21"/>
          <w:lang w:eastAsia="ja-JP"/>
        </w:rPr>
      </w:pPr>
      <w:r w:rsidRPr="00FD594A">
        <w:rPr>
          <w:rFonts w:asciiTheme="minorEastAsia" w:eastAsiaTheme="minorEastAsia" w:hAnsiTheme="minorEastAsia" w:cs="Times New Roman"/>
          <w:i/>
          <w:color w:val="auto"/>
          <w:sz w:val="21"/>
          <w:szCs w:val="21"/>
          <w:lang w:eastAsia="ja-JP"/>
        </w:rPr>
        <w:t>生命に対する権利</w:t>
      </w:r>
      <w:r w:rsidRPr="00DF236E">
        <w:rPr>
          <w:rFonts w:asciiTheme="minorEastAsia" w:eastAsiaTheme="minorEastAsia" w:hAnsiTheme="minorEastAsia" w:cs="Times New Roman"/>
          <w:i/>
          <w:color w:val="auto"/>
          <w:sz w:val="21"/>
          <w:szCs w:val="21"/>
          <w:lang w:eastAsia="ja-JP"/>
        </w:rPr>
        <w:t>、拷問からの自由に対する権利、個人の自由に対する権利、思想・良心・宗教の自由に対する権利、奴隷にされない権利、法の前に人として認められる権利、遡及適用可能な法律に基づ</w:t>
      </w:r>
      <w:r w:rsidR="00FD594A">
        <w:rPr>
          <w:rFonts w:asciiTheme="minorEastAsia" w:eastAsiaTheme="minorEastAsia" w:hAnsiTheme="minorEastAsia" w:cs="Times New Roman" w:hint="eastAsia"/>
          <w:i/>
          <w:color w:val="auto"/>
          <w:sz w:val="21"/>
          <w:szCs w:val="21"/>
          <w:lang w:eastAsia="ja-JP"/>
        </w:rPr>
        <w:t>いて</w:t>
      </w:r>
      <w:r w:rsidRPr="00DF236E">
        <w:rPr>
          <w:rFonts w:asciiTheme="minorEastAsia" w:eastAsiaTheme="minorEastAsia" w:hAnsiTheme="minorEastAsia" w:cs="Times New Roman"/>
          <w:i/>
          <w:color w:val="auto"/>
          <w:sz w:val="21"/>
          <w:szCs w:val="21"/>
          <w:lang w:eastAsia="ja-JP"/>
        </w:rPr>
        <w:t>訴追されない権利は、いかなる状況・条件においても、いかなる者によっても</w:t>
      </w:r>
      <w:r w:rsidR="00FD594A">
        <w:rPr>
          <w:rFonts w:asciiTheme="minorEastAsia" w:eastAsiaTheme="minorEastAsia" w:hAnsiTheme="minorEastAsia" w:cs="Times New Roman" w:hint="eastAsia"/>
          <w:i/>
          <w:color w:val="auto"/>
          <w:sz w:val="21"/>
          <w:szCs w:val="21"/>
          <w:lang w:eastAsia="ja-JP"/>
        </w:rPr>
        <w:t>ないがしろにされる</w:t>
      </w:r>
      <w:r w:rsidRPr="00DF236E">
        <w:rPr>
          <w:rFonts w:asciiTheme="minorEastAsia" w:eastAsiaTheme="minorEastAsia" w:hAnsiTheme="minorEastAsia" w:cs="Times New Roman"/>
          <w:i/>
          <w:color w:val="auto"/>
          <w:sz w:val="21"/>
          <w:szCs w:val="21"/>
          <w:lang w:eastAsia="ja-JP"/>
        </w:rPr>
        <w:t>ことのない人権を構成する。</w:t>
      </w:r>
    </w:p>
    <w:p w14:paraId="55337E0D" w14:textId="6F254F59" w:rsidR="000D3119" w:rsidRPr="00623B87" w:rsidRDefault="00FD594A" w:rsidP="00623B87">
      <w:pPr>
        <w:pStyle w:val="af"/>
        <w:numPr>
          <w:ilvl w:val="0"/>
          <w:numId w:val="9"/>
        </w:numPr>
        <w:spacing w:after="0" w:line="240" w:lineRule="auto"/>
        <w:ind w:left="567" w:hanging="567"/>
        <w:jc w:val="both"/>
        <w:rPr>
          <w:rFonts w:asciiTheme="minorEastAsia" w:eastAsiaTheme="minorEastAsia" w:hAnsiTheme="minorEastAsia"/>
          <w:color w:val="auto"/>
          <w:sz w:val="21"/>
          <w:szCs w:val="21"/>
          <w:lang w:eastAsia="ja-JP"/>
        </w:rPr>
      </w:pPr>
      <w:r>
        <w:rPr>
          <w:rFonts w:asciiTheme="minorEastAsia" w:eastAsiaTheme="minorEastAsia" w:hAnsiTheme="minorEastAsia" w:hint="eastAsia"/>
          <w:color w:val="auto"/>
          <w:sz w:val="21"/>
          <w:szCs w:val="21"/>
          <w:lang w:eastAsia="ja-JP"/>
        </w:rPr>
        <w:t>精神</w:t>
      </w:r>
      <w:r w:rsidR="0095783F">
        <w:rPr>
          <w:rFonts w:asciiTheme="minorEastAsia" w:eastAsiaTheme="minorEastAsia" w:hAnsiTheme="minorEastAsia"/>
          <w:color w:val="auto"/>
          <w:sz w:val="21"/>
          <w:szCs w:val="21"/>
          <w:lang w:eastAsia="ja-JP"/>
        </w:rPr>
        <w:t>障害のある人</w:t>
      </w:r>
      <w:r w:rsidR="003363F7" w:rsidRPr="00DF236E">
        <w:rPr>
          <w:rFonts w:asciiTheme="minorEastAsia" w:eastAsiaTheme="minorEastAsia" w:hAnsiTheme="minorEastAsia"/>
          <w:color w:val="auto"/>
          <w:sz w:val="21"/>
          <w:szCs w:val="21"/>
          <w:lang w:eastAsia="ja-JP"/>
        </w:rPr>
        <w:t>は、市町村警察</w:t>
      </w:r>
      <w:r w:rsidR="003363F7" w:rsidRPr="00DF236E">
        <w:rPr>
          <w:rStyle w:val="ae"/>
          <w:rFonts w:asciiTheme="minorEastAsia" w:eastAsiaTheme="minorEastAsia" w:hAnsiTheme="minorEastAsia"/>
          <w:color w:val="auto"/>
          <w:sz w:val="21"/>
          <w:szCs w:val="21"/>
        </w:rPr>
        <w:footnoteReference w:id="18"/>
      </w:r>
      <w:r w:rsidR="003363F7" w:rsidRPr="00DF236E">
        <w:rPr>
          <w:rStyle w:val="None"/>
          <w:rFonts w:asciiTheme="minorEastAsia" w:eastAsiaTheme="minorEastAsia" w:hAnsiTheme="minorEastAsia"/>
          <w:color w:val="auto"/>
          <w:sz w:val="21"/>
          <w:szCs w:val="21"/>
          <w:u w:color="FF0000"/>
          <w:lang w:eastAsia="ja-JP"/>
        </w:rPr>
        <w:t>の対象となる</w:t>
      </w:r>
      <w:r w:rsidR="003363F7" w:rsidRPr="00DF236E">
        <w:rPr>
          <w:rFonts w:asciiTheme="minorEastAsia" w:eastAsiaTheme="minorEastAsia" w:hAnsiTheme="minorEastAsia"/>
          <w:color w:val="auto"/>
          <w:sz w:val="21"/>
          <w:szCs w:val="21"/>
          <w:lang w:eastAsia="ja-JP"/>
        </w:rPr>
        <w:t>社会福祉上の問題を抱えた人に分類されるため、市町村警察による取り締まりから悪影響を受けることが多い。彼らは時に、法の下で尊厳を持って扱われるどころか、恣意的な逮捕・勾留の対象となる。逮捕後、本人や家族の同意なしにシェルター（</w:t>
      </w:r>
      <w:proofErr w:type="spellStart"/>
      <w:r w:rsidR="003363F7" w:rsidRPr="00DF236E">
        <w:rPr>
          <w:rFonts w:asciiTheme="minorEastAsia" w:eastAsiaTheme="minorEastAsia" w:hAnsiTheme="minorEastAsia"/>
          <w:i/>
          <w:color w:val="auto"/>
          <w:sz w:val="21"/>
          <w:szCs w:val="21"/>
          <w:lang w:eastAsia="ja-JP"/>
        </w:rPr>
        <w:t>panti</w:t>
      </w:r>
      <w:proofErr w:type="spellEnd"/>
      <w:r w:rsidR="003363F7" w:rsidRPr="00DF236E">
        <w:rPr>
          <w:rFonts w:asciiTheme="minorEastAsia" w:eastAsiaTheme="minorEastAsia" w:hAnsiTheme="minorEastAsia"/>
          <w:i/>
          <w:color w:val="auto"/>
          <w:sz w:val="21"/>
          <w:szCs w:val="21"/>
          <w:lang w:eastAsia="ja-JP"/>
        </w:rPr>
        <w:t xml:space="preserve"> </w:t>
      </w:r>
      <w:proofErr w:type="spellStart"/>
      <w:r w:rsidR="003363F7" w:rsidRPr="00DF236E">
        <w:rPr>
          <w:rFonts w:asciiTheme="minorEastAsia" w:eastAsiaTheme="minorEastAsia" w:hAnsiTheme="minorEastAsia"/>
          <w:i/>
          <w:color w:val="auto"/>
          <w:sz w:val="21"/>
          <w:szCs w:val="21"/>
          <w:lang w:eastAsia="ja-JP"/>
        </w:rPr>
        <w:t>sosial</w:t>
      </w:r>
      <w:proofErr w:type="spellEnd"/>
      <w:r w:rsidR="003363F7" w:rsidRPr="00DF236E">
        <w:rPr>
          <w:rFonts w:asciiTheme="minorEastAsia" w:eastAsiaTheme="minorEastAsia" w:hAnsiTheme="minorEastAsia"/>
          <w:color w:val="auto"/>
          <w:sz w:val="21"/>
          <w:szCs w:val="21"/>
          <w:lang w:eastAsia="ja-JP"/>
        </w:rPr>
        <w:t>）に連行され、一定期間、外出や家族との連絡ができなくなる</w:t>
      </w:r>
      <w:r w:rsidR="003363F7" w:rsidRPr="00DF236E">
        <w:rPr>
          <w:rStyle w:val="None"/>
          <w:rFonts w:asciiTheme="minorEastAsia" w:eastAsiaTheme="minorEastAsia" w:hAnsiTheme="minorEastAsia"/>
          <w:color w:val="auto"/>
          <w:sz w:val="21"/>
          <w:szCs w:val="21"/>
          <w:u w:color="FF0000"/>
          <w:lang w:eastAsia="ja-JP"/>
        </w:rPr>
        <w:t xml:space="preserve">。 </w:t>
      </w:r>
    </w:p>
    <w:p w14:paraId="3377A824" w14:textId="77777777" w:rsidR="0071080C" w:rsidRPr="007E3D3D" w:rsidRDefault="003363F7">
      <w:pPr>
        <w:pStyle w:val="HeadingB"/>
        <w:ind w:left="1418" w:hanging="1418"/>
        <w:rPr>
          <w:rFonts w:asciiTheme="minorEastAsia" w:eastAsiaTheme="minorEastAsia" w:hAnsiTheme="minorEastAsia"/>
          <w:szCs w:val="24"/>
          <w:lang w:eastAsia="ja-JP"/>
        </w:rPr>
      </w:pPr>
      <w:bookmarkStart w:id="54" w:name="_Toc477319995"/>
      <w:bookmarkStart w:id="55" w:name="_Toc478040507"/>
      <w:r w:rsidRPr="007E3D3D">
        <w:rPr>
          <w:rFonts w:asciiTheme="minorEastAsia" w:eastAsiaTheme="minorEastAsia" w:hAnsiTheme="minorEastAsia"/>
          <w:szCs w:val="24"/>
          <w:lang w:eastAsia="ja-JP"/>
        </w:rPr>
        <w:t>第15条</w:t>
      </w:r>
      <w:r w:rsidRPr="007E3D3D">
        <w:rPr>
          <w:rFonts w:asciiTheme="minorEastAsia" w:eastAsiaTheme="minorEastAsia" w:hAnsiTheme="minorEastAsia"/>
          <w:szCs w:val="24"/>
          <w:lang w:eastAsia="ja-JP"/>
        </w:rPr>
        <w:tab/>
        <w:t>拷問及び残虐な、非人道的な又は品位を傷つける取扱い又は刑罰からの自由</w:t>
      </w:r>
      <w:bookmarkEnd w:id="54"/>
      <w:bookmarkEnd w:id="55"/>
    </w:p>
    <w:p w14:paraId="3E921073" w14:textId="3879B985" w:rsidR="000D3119" w:rsidRPr="00623B87" w:rsidRDefault="003363F7" w:rsidP="00623B87">
      <w:pPr>
        <w:pStyle w:val="af"/>
        <w:numPr>
          <w:ilvl w:val="0"/>
          <w:numId w:val="9"/>
        </w:numPr>
        <w:spacing w:before="120" w:after="0" w:line="240" w:lineRule="auto"/>
        <w:ind w:left="567" w:hanging="567"/>
        <w:jc w:val="both"/>
        <w:rPr>
          <w:rStyle w:val="None"/>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人権に関する1999年法律第39号の第4条および第14条は、例外なくすべての国民の権利を保障している。</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に関する法律（2016年法律第8号）の第6条（生命の権利）fの</w:t>
      </w:r>
      <w:r w:rsidR="0035143D">
        <w:rPr>
          <w:rFonts w:asciiTheme="minorEastAsia" w:eastAsiaTheme="minorEastAsia" w:hAnsiTheme="minorEastAsia" w:hint="eastAsia"/>
          <w:color w:val="auto"/>
          <w:sz w:val="21"/>
          <w:szCs w:val="21"/>
          <w:lang w:eastAsia="ja-JP"/>
        </w:rPr>
        <w:t>規定</w:t>
      </w:r>
      <w:r w:rsidRPr="00DF236E">
        <w:rPr>
          <w:rFonts w:asciiTheme="minorEastAsia" w:eastAsiaTheme="minorEastAsia" w:hAnsiTheme="minorEastAsia"/>
          <w:color w:val="auto"/>
          <w:sz w:val="21"/>
          <w:szCs w:val="21"/>
          <w:lang w:eastAsia="ja-JP"/>
        </w:rPr>
        <w:t>は、</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が拷問や残虐な、非人道的な、品位を傷つけるような扱いや刑罰を受けない権利を有することを強調している</w:t>
      </w:r>
      <w:r w:rsidRPr="00DF236E">
        <w:rPr>
          <w:rStyle w:val="None"/>
          <w:rFonts w:asciiTheme="minorEastAsia" w:eastAsiaTheme="minorEastAsia" w:hAnsiTheme="minorEastAsia"/>
          <w:color w:val="auto"/>
          <w:sz w:val="21"/>
          <w:szCs w:val="21"/>
          <w:lang w:eastAsia="ja-JP"/>
        </w:rPr>
        <w:t>。</w:t>
      </w:r>
    </w:p>
    <w:p w14:paraId="4FDD3088" w14:textId="2DCB6E52" w:rsidR="000D3119" w:rsidRPr="00623B87" w:rsidRDefault="003363F7" w:rsidP="000D3119">
      <w:pPr>
        <w:pStyle w:val="af"/>
        <w:numPr>
          <w:ilvl w:val="0"/>
          <w:numId w:val="9"/>
        </w:numPr>
        <w:spacing w:after="0" w:line="240" w:lineRule="auto"/>
        <w:ind w:left="567" w:hanging="567"/>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実際には、彼らはしばしば</w:t>
      </w:r>
      <w:r w:rsidR="0035143D">
        <w:rPr>
          <w:rFonts w:asciiTheme="minorEastAsia" w:eastAsiaTheme="minorEastAsia" w:hAnsiTheme="minorEastAsia" w:hint="eastAsia"/>
          <w:color w:val="auto"/>
          <w:sz w:val="21"/>
          <w:szCs w:val="21"/>
          <w:lang w:eastAsia="ja-JP"/>
        </w:rPr>
        <w:t>手かせ足かせをかけられ</w:t>
      </w:r>
      <w:r w:rsidRPr="00DF236E">
        <w:rPr>
          <w:rFonts w:asciiTheme="minorEastAsia" w:eastAsiaTheme="minorEastAsia" w:hAnsiTheme="minorEastAsia"/>
          <w:color w:val="auto"/>
          <w:sz w:val="21"/>
          <w:szCs w:val="21"/>
          <w:lang w:eastAsia="ja-JP"/>
        </w:rPr>
        <w:t>、拷問を受け、強制頭髪剃毛や全裸の強要によって尊厳を傷つけられ、医療関係者の監視なしに特定の薬物の服用を強制される</w:t>
      </w:r>
      <w:r w:rsidRPr="00DF236E">
        <w:rPr>
          <w:rStyle w:val="None"/>
          <w:rFonts w:asciiTheme="minorEastAsia" w:eastAsiaTheme="minorEastAsia" w:hAnsiTheme="minorEastAsia"/>
          <w:color w:val="auto"/>
          <w:sz w:val="21"/>
          <w:szCs w:val="21"/>
          <w:u w:color="FF0000"/>
          <w:lang w:eastAsia="ja-JP"/>
        </w:rPr>
        <w:t>。</w:t>
      </w:r>
    </w:p>
    <w:p w14:paraId="739BA95F" w14:textId="1C070697" w:rsidR="0071080C" w:rsidRPr="007E3D3D" w:rsidRDefault="00784ED5">
      <w:pPr>
        <w:spacing w:after="0" w:line="240" w:lineRule="auto"/>
        <w:ind w:firstLine="567"/>
        <w:jc w:val="both"/>
        <w:rPr>
          <w:rFonts w:asciiTheme="minorEastAsia" w:eastAsiaTheme="minorEastAsia" w:hAnsiTheme="minorEastAsia"/>
          <w:b/>
          <w:i/>
          <w:sz w:val="24"/>
          <w:szCs w:val="24"/>
          <w:lang w:eastAsia="ja-JP"/>
        </w:rPr>
      </w:pPr>
      <w:r>
        <w:rPr>
          <w:rFonts w:asciiTheme="minorEastAsia" w:eastAsiaTheme="minorEastAsia" w:hAnsiTheme="minorEastAsia"/>
          <w:b/>
          <w:i/>
          <w:sz w:val="24"/>
          <w:szCs w:val="24"/>
          <w:lang w:eastAsia="ja-JP"/>
        </w:rPr>
        <w:t>事例</w:t>
      </w:r>
      <w:r w:rsidR="0035143D">
        <w:rPr>
          <w:rFonts w:asciiTheme="minorEastAsia" w:eastAsiaTheme="minorEastAsia" w:hAnsiTheme="minorEastAsia" w:hint="eastAsia"/>
          <w:b/>
          <w:i/>
          <w:sz w:val="24"/>
          <w:szCs w:val="24"/>
          <w:lang w:eastAsia="ja-JP"/>
        </w:rPr>
        <w:t>研究</w:t>
      </w:r>
    </w:p>
    <w:p w14:paraId="35BD84CB" w14:textId="6AC5D664" w:rsidR="0071080C" w:rsidRPr="00DF236E" w:rsidRDefault="003363F7">
      <w:pPr>
        <w:spacing w:after="0" w:line="240" w:lineRule="auto"/>
        <w:ind w:left="567"/>
        <w:jc w:val="both"/>
        <w:rPr>
          <w:rFonts w:asciiTheme="minorEastAsia" w:eastAsiaTheme="minorEastAsia" w:hAnsiTheme="minorEastAsia"/>
          <w:sz w:val="21"/>
          <w:szCs w:val="21"/>
        </w:rPr>
      </w:pPr>
      <w:r w:rsidRPr="0035143D">
        <w:rPr>
          <w:rFonts w:asciiTheme="minorEastAsia" w:eastAsiaTheme="minorEastAsia" w:hAnsiTheme="minorEastAsia"/>
          <w:sz w:val="21"/>
          <w:szCs w:val="21"/>
          <w:lang w:eastAsia="ja-JP"/>
        </w:rPr>
        <w:t>2013年に現地を訪問した際、ブカシ地区には精神</w:t>
      </w:r>
      <w:r w:rsidR="0095783F" w:rsidRPr="0035143D">
        <w:rPr>
          <w:rFonts w:asciiTheme="minorEastAsia" w:eastAsiaTheme="minorEastAsia" w:hAnsiTheme="minorEastAsia"/>
          <w:sz w:val="21"/>
          <w:szCs w:val="21"/>
          <w:lang w:eastAsia="ja-JP"/>
        </w:rPr>
        <w:t>障害のある人</w:t>
      </w:r>
      <w:r w:rsidRPr="0035143D">
        <w:rPr>
          <w:rFonts w:asciiTheme="minorEastAsia" w:eastAsiaTheme="minorEastAsia" w:hAnsiTheme="minorEastAsia"/>
          <w:sz w:val="21"/>
          <w:szCs w:val="21"/>
          <w:lang w:eastAsia="ja-JP"/>
        </w:rPr>
        <w:t>を収容するシェルターがあ</w:t>
      </w:r>
      <w:r w:rsidRPr="00DF236E">
        <w:rPr>
          <w:rFonts w:asciiTheme="minorEastAsia" w:eastAsiaTheme="minorEastAsia" w:hAnsiTheme="minorEastAsia"/>
          <w:sz w:val="21"/>
          <w:szCs w:val="21"/>
          <w:lang w:eastAsia="ja-JP"/>
        </w:rPr>
        <w:t>り、鉄格子で囲まれたバラックで構成されていた。</w:t>
      </w:r>
      <w:r w:rsidR="00283862">
        <w:rPr>
          <w:rFonts w:asciiTheme="minorEastAsia" w:eastAsiaTheme="minorEastAsia" w:hAnsiTheme="minorEastAsia" w:hint="eastAsia"/>
          <w:sz w:val="21"/>
          <w:szCs w:val="21"/>
          <w:lang w:eastAsia="ja-JP"/>
        </w:rPr>
        <w:t>男性患者と女性患者は鉄</w:t>
      </w:r>
      <w:r w:rsidR="00283862" w:rsidRPr="00283862">
        <w:rPr>
          <w:rFonts w:asciiTheme="minorEastAsia" w:eastAsiaTheme="minorEastAsia" w:hAnsiTheme="minorEastAsia" w:hint="eastAsia"/>
          <w:sz w:val="21"/>
          <w:szCs w:val="21"/>
          <w:lang w:eastAsia="ja-JP"/>
        </w:rPr>
        <w:t>の柵で区別されている。</w:t>
      </w:r>
      <w:r w:rsidRPr="00283862">
        <w:rPr>
          <w:rFonts w:asciiTheme="minorEastAsia" w:eastAsiaTheme="minorEastAsia" w:hAnsiTheme="minorEastAsia"/>
          <w:sz w:val="21"/>
          <w:szCs w:val="21"/>
          <w:lang w:eastAsia="ja-JP"/>
        </w:rPr>
        <w:t>バラックの中で患者たちは食事をし、眠り、排尿・排便をする。木製のベッドと柱が数本あり、患者はそこに鎖でつながれていた。アスベスト屋根の開放的な建物があり、夜間、バラックの外（家の管理人の前）で、患者が移動したり、床</w:t>
      </w:r>
      <w:r w:rsidRPr="00DF236E">
        <w:rPr>
          <w:rFonts w:asciiTheme="minorEastAsia" w:eastAsiaTheme="minorEastAsia" w:hAnsiTheme="minorEastAsia"/>
          <w:sz w:val="21"/>
          <w:szCs w:val="21"/>
          <w:lang w:eastAsia="ja-JP"/>
        </w:rPr>
        <w:t>に寝転がったりしていた。この場所を運営する財団は、村の中</w:t>
      </w:r>
      <w:r w:rsidR="008F2662">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川沿いの約1000m</w:t>
      </w:r>
      <w:r w:rsidRPr="00DF236E">
        <w:rPr>
          <w:rFonts w:asciiTheme="minorEastAsia" w:eastAsiaTheme="minorEastAsia" w:hAnsiTheme="minorEastAsia"/>
          <w:sz w:val="21"/>
          <w:szCs w:val="21"/>
          <w:vertAlign w:val="superscript"/>
          <w:lang w:eastAsia="ja-JP"/>
        </w:rPr>
        <w:t>2</w:t>
      </w:r>
      <w:r w:rsidRPr="00DF236E">
        <w:rPr>
          <w:rFonts w:asciiTheme="minorEastAsia" w:eastAsiaTheme="minorEastAsia" w:hAnsiTheme="minorEastAsia"/>
          <w:sz w:val="21"/>
          <w:szCs w:val="21"/>
          <w:lang w:eastAsia="ja-JP"/>
        </w:rPr>
        <w:t>の土地にあり、フェンスで囲まれていた。その場所に入るには、フェンスの外側のポストにいる数人の看守が守る門を通らなければならなかった。</w:t>
      </w:r>
      <w:r w:rsidR="00FC4DA2">
        <w:rPr>
          <w:rFonts w:asciiTheme="minorEastAsia" w:eastAsiaTheme="minorEastAsia" w:hAnsiTheme="minorEastAsia" w:hint="eastAsia"/>
          <w:sz w:val="21"/>
          <w:szCs w:val="21"/>
          <w:lang w:eastAsia="ja-JP"/>
        </w:rPr>
        <w:t>以下は、</w:t>
      </w:r>
      <w:proofErr w:type="spellStart"/>
      <w:r w:rsidRPr="00DF236E">
        <w:rPr>
          <w:rFonts w:asciiTheme="minorEastAsia" w:eastAsiaTheme="minorEastAsia" w:hAnsiTheme="minorEastAsia"/>
          <w:sz w:val="21"/>
          <w:szCs w:val="21"/>
        </w:rPr>
        <w:t>患者</w:t>
      </w:r>
      <w:proofErr w:type="spellEnd"/>
      <w:r w:rsidR="008F2662">
        <w:rPr>
          <w:rFonts w:asciiTheme="minorEastAsia" w:eastAsiaTheme="minorEastAsia" w:hAnsiTheme="minorEastAsia" w:hint="eastAsia"/>
          <w:sz w:val="21"/>
          <w:szCs w:val="21"/>
          <w:lang w:eastAsia="ja-JP"/>
        </w:rPr>
        <w:t>による</w:t>
      </w:r>
      <w:proofErr w:type="spellStart"/>
      <w:r w:rsidRPr="00DF236E">
        <w:rPr>
          <w:rStyle w:val="None"/>
          <w:rFonts w:asciiTheme="minorEastAsia" w:eastAsiaTheme="minorEastAsia" w:hAnsiTheme="minorEastAsia"/>
          <w:sz w:val="21"/>
          <w:szCs w:val="21"/>
          <w:u w:color="FF0000"/>
        </w:rPr>
        <w:t>説明</w:t>
      </w:r>
      <w:proofErr w:type="spellEnd"/>
    </w:p>
    <w:p w14:paraId="429C2D26" w14:textId="77777777" w:rsidR="0071080C" w:rsidRPr="00DF236E" w:rsidRDefault="003363F7">
      <w:pPr>
        <w:numPr>
          <w:ilvl w:val="0"/>
          <w:numId w:val="41"/>
        </w:numPr>
        <w:pBdr>
          <w:top w:val="nil"/>
          <w:left w:val="nil"/>
          <w:bottom w:val="nil"/>
          <w:right w:val="nil"/>
          <w:between w:val="nil"/>
          <w:bar w:val="nil"/>
        </w:pBdr>
        <w:spacing w:before="120" w:after="0" w:line="240" w:lineRule="auto"/>
        <w:rPr>
          <w:rFonts w:asciiTheme="minorEastAsia" w:eastAsiaTheme="minorEastAsia" w:hAnsiTheme="minorEastAsia"/>
          <w:sz w:val="21"/>
          <w:szCs w:val="21"/>
          <w:lang w:eastAsia="ja-JP"/>
        </w:rPr>
      </w:pPr>
      <w:r w:rsidRPr="00E30F66">
        <w:rPr>
          <w:rFonts w:asciiTheme="minorEastAsia" w:eastAsiaTheme="minorEastAsia" w:hAnsiTheme="minorEastAsia"/>
          <w:sz w:val="21"/>
          <w:szCs w:val="21"/>
          <w:lang w:eastAsia="ja-JP"/>
        </w:rPr>
        <w:t>患者数は358人（</w:t>
      </w:r>
      <w:r w:rsidRPr="00DF236E">
        <w:rPr>
          <w:rFonts w:asciiTheme="minorEastAsia" w:eastAsiaTheme="minorEastAsia" w:hAnsiTheme="minorEastAsia"/>
          <w:sz w:val="21"/>
          <w:szCs w:val="21"/>
          <w:lang w:eastAsia="ja-JP"/>
        </w:rPr>
        <w:t>女性78人、男性280人）であった。</w:t>
      </w:r>
    </w:p>
    <w:p w14:paraId="7C7CD6A1" w14:textId="77777777" w:rsidR="0071080C" w:rsidRPr="00DF236E" w:rsidRDefault="003363F7">
      <w:pPr>
        <w:numPr>
          <w:ilvl w:val="0"/>
          <w:numId w:val="41"/>
        </w:numPr>
        <w:pBdr>
          <w:top w:val="nil"/>
          <w:left w:val="nil"/>
          <w:bottom w:val="nil"/>
          <w:right w:val="nil"/>
          <w:between w:val="nil"/>
          <w:bar w:val="nil"/>
        </w:pBdr>
        <w:spacing w:after="0" w:line="240" w:lineRule="auto"/>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バラック（檻）の中には、約40人の患者が鎖でつながれていた</w:t>
      </w:r>
    </w:p>
    <w:p w14:paraId="5C42D7CC" w14:textId="77777777" w:rsidR="0071080C" w:rsidRPr="00DF236E" w:rsidRDefault="003363F7">
      <w:pPr>
        <w:numPr>
          <w:ilvl w:val="0"/>
          <w:numId w:val="41"/>
        </w:numPr>
        <w:pBdr>
          <w:top w:val="nil"/>
          <w:left w:val="nil"/>
          <w:bottom w:val="nil"/>
          <w:right w:val="nil"/>
          <w:between w:val="nil"/>
          <w:bar w:val="nil"/>
        </w:pBdr>
        <w:spacing w:after="0" w:line="240" w:lineRule="auto"/>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バラックの外には、5人ほどの患者が鎖でつながれていた</w:t>
      </w:r>
    </w:p>
    <w:p w14:paraId="0B5D89F3" w14:textId="77777777" w:rsidR="0071080C" w:rsidRPr="00DF236E" w:rsidRDefault="003363F7">
      <w:pPr>
        <w:numPr>
          <w:ilvl w:val="0"/>
          <w:numId w:val="41"/>
        </w:numPr>
        <w:pBdr>
          <w:top w:val="nil"/>
          <w:left w:val="nil"/>
          <w:bottom w:val="nil"/>
          <w:right w:val="nil"/>
          <w:between w:val="nil"/>
          <w:bar w:val="nil"/>
        </w:pBdr>
        <w:spacing w:after="0" w:line="240" w:lineRule="auto"/>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 xml:space="preserve">性器が見えるような簡素な服装（中には裸やシャツや下着だけの者もいた）で、手入れが行き届いていないように見えた。 </w:t>
      </w:r>
    </w:p>
    <w:p w14:paraId="1E81E4C7" w14:textId="77777777" w:rsidR="0071080C" w:rsidRPr="00DF236E" w:rsidRDefault="003363F7">
      <w:pPr>
        <w:numPr>
          <w:ilvl w:val="0"/>
          <w:numId w:val="41"/>
        </w:numPr>
        <w:pBdr>
          <w:top w:val="nil"/>
          <w:left w:val="nil"/>
          <w:bottom w:val="nil"/>
          <w:right w:val="nil"/>
          <w:between w:val="nil"/>
          <w:bar w:val="nil"/>
        </w:pBdr>
        <w:spacing w:after="0" w:line="240" w:lineRule="auto"/>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男女ともにハゲている人もいた</w:t>
      </w:r>
    </w:p>
    <w:p w14:paraId="7832744A" w14:textId="77777777" w:rsidR="0071080C" w:rsidRPr="00DF236E" w:rsidRDefault="003363F7">
      <w:pPr>
        <w:numPr>
          <w:ilvl w:val="0"/>
          <w:numId w:val="41"/>
        </w:numPr>
        <w:pBdr>
          <w:top w:val="nil"/>
          <w:left w:val="nil"/>
          <w:bottom w:val="nil"/>
          <w:right w:val="nil"/>
          <w:between w:val="nil"/>
          <w:bar w:val="nil"/>
        </w:pBdr>
        <w:spacing w:after="0" w:line="240" w:lineRule="auto"/>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彼らの多くは皮膚病に苦しんでいるように見えた。</w:t>
      </w:r>
    </w:p>
    <w:p w14:paraId="31FCE6D8" w14:textId="47A9B2B5" w:rsidR="000D3119" w:rsidRPr="00623B87" w:rsidRDefault="003363F7" w:rsidP="00623B87">
      <w:pPr>
        <w:numPr>
          <w:ilvl w:val="0"/>
          <w:numId w:val="41"/>
        </w:numPr>
        <w:pBdr>
          <w:top w:val="nil"/>
          <w:left w:val="nil"/>
          <w:bottom w:val="nil"/>
          <w:right w:val="nil"/>
          <w:between w:val="nil"/>
          <w:bar w:val="nil"/>
        </w:pBdr>
        <w:spacing w:after="0" w:line="240" w:lineRule="auto"/>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精神科医が医療用医薬品（処方薬）を提供することは許されなかった。医学的治療は許可されていたが、患者の精神的問題に関連する治療は許可されていなかった。</w:t>
      </w:r>
    </w:p>
    <w:p w14:paraId="4117AC28" w14:textId="7F7A78D1" w:rsidR="000D3119" w:rsidRPr="00623B87" w:rsidRDefault="003363F7" w:rsidP="00623B87">
      <w:pPr>
        <w:numPr>
          <w:ilvl w:val="0"/>
          <w:numId w:val="9"/>
        </w:numPr>
        <w:spacing w:after="0" w:line="240" w:lineRule="auto"/>
        <w:ind w:left="567" w:hanging="567"/>
        <w:contextualSpacing/>
        <w:jc w:val="both"/>
        <w:rPr>
          <w:rStyle w:val="None"/>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また、生徒が</w:t>
      </w:r>
      <w:r w:rsidR="009246EC">
        <w:rPr>
          <w:rFonts w:asciiTheme="minorEastAsia" w:eastAsiaTheme="minorEastAsia" w:hAnsiTheme="minorEastAsia"/>
          <w:sz w:val="21"/>
          <w:szCs w:val="21"/>
          <w:lang w:eastAsia="ja-JP"/>
        </w:rPr>
        <w:t>手話言語</w:t>
      </w:r>
      <w:r w:rsidRPr="00DF236E">
        <w:rPr>
          <w:rFonts w:asciiTheme="minorEastAsia" w:eastAsiaTheme="minorEastAsia" w:hAnsiTheme="minorEastAsia"/>
          <w:sz w:val="21"/>
          <w:szCs w:val="21"/>
          <w:lang w:eastAsia="ja-JP"/>
        </w:rPr>
        <w:t>を使うことを理由に、教師や聴覚障害</w:t>
      </w:r>
      <w:r w:rsidR="00E30F66">
        <w:rPr>
          <w:rFonts w:asciiTheme="minorEastAsia" w:eastAsiaTheme="minorEastAsia" w:hAnsiTheme="minorEastAsia" w:hint="eastAsia"/>
          <w:sz w:val="21"/>
          <w:szCs w:val="21"/>
          <w:lang w:eastAsia="ja-JP"/>
        </w:rPr>
        <w:t>のある</w:t>
      </w:r>
      <w:r w:rsidRPr="00DF236E">
        <w:rPr>
          <w:rFonts w:asciiTheme="minorEastAsia" w:eastAsiaTheme="minorEastAsia" w:hAnsiTheme="minorEastAsia"/>
          <w:sz w:val="21"/>
          <w:szCs w:val="21"/>
          <w:lang w:eastAsia="ja-JP"/>
        </w:rPr>
        <w:t>生徒の親が罰を与えることもある。マルク州アンボンにある</w:t>
      </w:r>
      <w:r w:rsidR="006D0086">
        <w:rPr>
          <w:rFonts w:asciiTheme="minorEastAsia" w:eastAsiaTheme="minorEastAsia" w:hAnsiTheme="minorEastAsia" w:hint="eastAsia"/>
          <w:sz w:val="21"/>
          <w:szCs w:val="21"/>
          <w:lang w:eastAsia="ja-JP"/>
        </w:rPr>
        <w:t>障害児学校（</w:t>
      </w:r>
      <w:r w:rsidRPr="00DF236E">
        <w:rPr>
          <w:rFonts w:asciiTheme="minorEastAsia" w:eastAsiaTheme="minorEastAsia" w:hAnsiTheme="minorEastAsia"/>
          <w:sz w:val="21"/>
          <w:szCs w:val="21"/>
          <w:lang w:eastAsia="ja-JP"/>
        </w:rPr>
        <w:t>SLB</w:t>
      </w:r>
      <w:r w:rsidR="006D0086">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School for Students with Disabilities）では、ろうの生徒が</w:t>
      </w:r>
      <w:r w:rsidR="009246EC">
        <w:rPr>
          <w:rFonts w:asciiTheme="minorEastAsia" w:eastAsiaTheme="minorEastAsia" w:hAnsiTheme="minorEastAsia"/>
          <w:sz w:val="21"/>
          <w:szCs w:val="21"/>
          <w:lang w:eastAsia="ja-JP"/>
        </w:rPr>
        <w:t>手話言語</w:t>
      </w:r>
      <w:r w:rsidRPr="00DF236E">
        <w:rPr>
          <w:rFonts w:asciiTheme="minorEastAsia" w:eastAsiaTheme="minorEastAsia" w:hAnsiTheme="minorEastAsia"/>
          <w:sz w:val="21"/>
          <w:szCs w:val="21"/>
          <w:lang w:eastAsia="ja-JP"/>
        </w:rPr>
        <w:t>を使ってコミュニケーションをとったために、教師から殴られたという事例がある</w:t>
      </w:r>
      <w:r w:rsidRPr="00DF236E">
        <w:rPr>
          <w:rStyle w:val="None"/>
          <w:rFonts w:asciiTheme="minorEastAsia" w:eastAsiaTheme="minorEastAsia" w:hAnsiTheme="minorEastAsia"/>
          <w:sz w:val="21"/>
          <w:szCs w:val="21"/>
          <w:lang w:eastAsia="ja-JP"/>
        </w:rPr>
        <w:t xml:space="preserve">。 </w:t>
      </w:r>
    </w:p>
    <w:p w14:paraId="23B8932A" w14:textId="60339844" w:rsidR="000D3119" w:rsidRPr="00623B87" w:rsidRDefault="006D0086" w:rsidP="00623B87">
      <w:pPr>
        <w:numPr>
          <w:ilvl w:val="0"/>
          <w:numId w:val="9"/>
        </w:numPr>
        <w:shd w:val="clear" w:color="auto" w:fill="FFFFFF"/>
        <w:spacing w:after="0" w:line="240" w:lineRule="auto"/>
        <w:ind w:left="567" w:hanging="567"/>
        <w:contextualSpacing/>
        <w:jc w:val="both"/>
        <w:rPr>
          <w:rStyle w:val="None"/>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精神</w:t>
      </w:r>
      <w:r w:rsidR="003363F7" w:rsidRPr="00DF236E">
        <w:rPr>
          <w:rFonts w:asciiTheme="minorEastAsia" w:eastAsiaTheme="minorEastAsia" w:hAnsiTheme="minorEastAsia"/>
          <w:sz w:val="21"/>
          <w:szCs w:val="21"/>
          <w:lang w:eastAsia="ja-JP"/>
        </w:rPr>
        <w:t>障害のある患者に対して一般的に行われている他の拘束の形態は、丸太の間の</w:t>
      </w:r>
      <w:r w:rsidR="00E84341">
        <w:rPr>
          <w:rFonts w:asciiTheme="minorEastAsia" w:eastAsiaTheme="minorEastAsia" w:hAnsiTheme="minorEastAsia" w:hint="eastAsia"/>
          <w:sz w:val="21"/>
          <w:szCs w:val="21"/>
          <w:lang w:eastAsia="ja-JP"/>
        </w:rPr>
        <w:t>足かせ（stock）</w:t>
      </w:r>
      <w:r w:rsidR="003363F7" w:rsidRPr="00DF236E">
        <w:rPr>
          <w:rFonts w:asciiTheme="minorEastAsia" w:eastAsiaTheme="minorEastAsia" w:hAnsiTheme="minorEastAsia"/>
          <w:sz w:val="21"/>
          <w:szCs w:val="21"/>
          <w:lang w:eastAsia="ja-JP"/>
        </w:rPr>
        <w:t>に足を入れたり、鉄の鎖で足と手をつないだり、木や竹の檻に閉じ込めたり、密室に閉じ込めたり、あるいはそれらを組み合わせたものである。その期間は数ヶ月から数年までさまざまで、密室でも開放的な空間でも行われる</w:t>
      </w:r>
      <w:r w:rsidR="003363F7" w:rsidRPr="00DF236E">
        <w:rPr>
          <w:rStyle w:val="None"/>
          <w:rFonts w:asciiTheme="minorEastAsia" w:eastAsiaTheme="minorEastAsia" w:hAnsiTheme="minorEastAsia"/>
          <w:sz w:val="21"/>
          <w:szCs w:val="21"/>
          <w:lang w:eastAsia="ja-JP"/>
        </w:rPr>
        <w:t xml:space="preserve">。 </w:t>
      </w:r>
    </w:p>
    <w:p w14:paraId="426635C0" w14:textId="33BBAC5E" w:rsidR="000D3119" w:rsidRPr="00623B87" w:rsidRDefault="003363F7" w:rsidP="00623B87">
      <w:pPr>
        <w:numPr>
          <w:ilvl w:val="0"/>
          <w:numId w:val="9"/>
        </w:numPr>
        <w:shd w:val="clear" w:color="auto" w:fill="FFFFFF"/>
        <w:spacing w:after="0" w:line="240" w:lineRule="auto"/>
        <w:ind w:left="567" w:hanging="567"/>
        <w:contextualSpacing/>
        <w:jc w:val="both"/>
        <w:rPr>
          <w:rStyle w:val="None"/>
          <w:rFonts w:asciiTheme="minorEastAsia" w:eastAsiaTheme="minorEastAsia" w:hAnsiTheme="minorEastAsia"/>
          <w:sz w:val="21"/>
          <w:szCs w:val="21"/>
          <w:lang w:eastAsia="ja-JP"/>
        </w:rPr>
      </w:pPr>
      <w:r w:rsidRPr="006D0086">
        <w:rPr>
          <w:rFonts w:asciiTheme="minorEastAsia" w:eastAsiaTheme="minorEastAsia" w:hAnsiTheme="minorEastAsia"/>
          <w:sz w:val="21"/>
          <w:szCs w:val="21"/>
          <w:lang w:eastAsia="ja-JP"/>
        </w:rPr>
        <w:t>監禁されている間、彼らは同じ場所で食べ、眠り、排尿・排便をしなければならない。食事は親戚や</w:t>
      </w:r>
      <w:r w:rsidR="006D0086" w:rsidRPr="006D0086">
        <w:rPr>
          <w:rFonts w:asciiTheme="minorEastAsia" w:eastAsiaTheme="minorEastAsia" w:hAnsiTheme="minorEastAsia" w:hint="eastAsia"/>
          <w:sz w:val="21"/>
          <w:szCs w:val="21"/>
          <w:lang w:eastAsia="ja-JP"/>
        </w:rPr>
        <w:t>近隣</w:t>
      </w:r>
      <w:r w:rsidRPr="006D0086">
        <w:rPr>
          <w:rFonts w:asciiTheme="minorEastAsia" w:eastAsiaTheme="minorEastAsia" w:hAnsiTheme="minorEastAsia"/>
          <w:sz w:val="21"/>
          <w:szCs w:val="21"/>
          <w:lang w:eastAsia="ja-JP"/>
        </w:rPr>
        <w:t>の慈悲に頼っている。同じ場所で寝食をし、排尿・排便をするため、衛生状態は非常に悪い。ストック期間中、健康管理はまったく受けられない</w:t>
      </w:r>
      <w:r w:rsidRPr="006D0086">
        <w:rPr>
          <w:rStyle w:val="None"/>
          <w:rFonts w:asciiTheme="minorEastAsia" w:eastAsiaTheme="minorEastAsia" w:hAnsiTheme="minorEastAsia"/>
          <w:sz w:val="21"/>
          <w:szCs w:val="21"/>
          <w:lang w:eastAsia="ja-JP"/>
        </w:rPr>
        <w:t>。</w:t>
      </w:r>
    </w:p>
    <w:p w14:paraId="497C0FAF" w14:textId="5B185693"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監禁された少女や女性は、性的虐待や度重なるレイプに非常に弱く、妊娠して</w:t>
      </w:r>
      <w:r w:rsidR="00EE0A12">
        <w:rPr>
          <w:rFonts w:asciiTheme="minorEastAsia" w:eastAsiaTheme="minorEastAsia" w:hAnsiTheme="minorEastAsia"/>
          <w:sz w:val="21"/>
          <w:szCs w:val="21"/>
          <w:lang w:eastAsia="ja-JP"/>
        </w:rPr>
        <w:t>子ども</w:t>
      </w:r>
      <w:r w:rsidRPr="00DF236E">
        <w:rPr>
          <w:rFonts w:asciiTheme="minorEastAsia" w:eastAsiaTheme="minorEastAsia" w:hAnsiTheme="minorEastAsia"/>
          <w:sz w:val="21"/>
          <w:szCs w:val="21"/>
          <w:lang w:eastAsia="ja-JP"/>
        </w:rPr>
        <w:t>を産む者さえいる。その多くは、裸か不適切な服装で放置される。長期間監禁された結果、</w:t>
      </w:r>
      <w:r w:rsidR="00F96B7E">
        <w:rPr>
          <w:rFonts w:asciiTheme="minorEastAsia" w:eastAsiaTheme="minorEastAsia" w:hAnsiTheme="minorEastAsia" w:hint="eastAsia"/>
          <w:sz w:val="21"/>
          <w:szCs w:val="21"/>
          <w:lang w:eastAsia="ja-JP"/>
        </w:rPr>
        <w:t>精神</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の手足はしばしば機能を失う。彼らの多くは、釈放された後、麻痺して歩けなくなり、ついには身体的、心理社会的な複数の障害に苦しむことになる</w:t>
      </w:r>
      <w:r w:rsidRPr="00DF236E">
        <w:rPr>
          <w:rStyle w:val="None"/>
          <w:rFonts w:asciiTheme="minorEastAsia" w:eastAsiaTheme="minorEastAsia" w:hAnsiTheme="minorEastAsia"/>
          <w:sz w:val="21"/>
          <w:szCs w:val="21"/>
          <w:lang w:eastAsia="ja-JP"/>
        </w:rPr>
        <w:t>。</w:t>
      </w:r>
    </w:p>
    <w:p w14:paraId="3D737B03" w14:textId="5225BB53"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現在の保健省精神保健総局が2015年12月に「</w:t>
      </w:r>
      <w:r w:rsidR="007E5A2E">
        <w:rPr>
          <w:rFonts w:asciiTheme="minorEastAsia" w:eastAsiaTheme="minorEastAsia" w:hAnsiTheme="minorEastAsia" w:hint="eastAsia"/>
          <w:sz w:val="21"/>
          <w:szCs w:val="21"/>
          <w:lang w:eastAsia="ja-JP"/>
        </w:rPr>
        <w:t>拘束（stock）</w:t>
      </w:r>
      <w:r w:rsidRPr="00DF236E">
        <w:rPr>
          <w:rFonts w:asciiTheme="minorEastAsia" w:eastAsiaTheme="minorEastAsia" w:hAnsiTheme="minorEastAsia"/>
          <w:sz w:val="21"/>
          <w:szCs w:val="21"/>
          <w:lang w:eastAsia="ja-JP"/>
        </w:rPr>
        <w:t>のないインドネシアへ」というプログラムを立ち上げたにもかかわらず、</w:t>
      </w:r>
      <w:r w:rsidR="007E5A2E">
        <w:rPr>
          <w:rFonts w:asciiTheme="minorEastAsia" w:eastAsiaTheme="minorEastAsia" w:hAnsiTheme="minorEastAsia" w:hint="eastAsia"/>
          <w:sz w:val="21"/>
          <w:szCs w:val="21"/>
          <w:lang w:eastAsia="ja-JP"/>
        </w:rPr>
        <w:t>プライマリーヘルスセンター（</w:t>
      </w:r>
      <w:r w:rsidRPr="00DF236E">
        <w:rPr>
          <w:rFonts w:asciiTheme="minorEastAsia" w:eastAsiaTheme="minorEastAsia" w:hAnsiTheme="minorEastAsia"/>
          <w:sz w:val="21"/>
          <w:szCs w:val="21"/>
          <w:lang w:eastAsia="ja-JP"/>
        </w:rPr>
        <w:t>一次保健所）での</w:t>
      </w:r>
      <w:r w:rsidR="007E5A2E">
        <w:rPr>
          <w:rFonts w:asciiTheme="minorEastAsia" w:eastAsiaTheme="minorEastAsia" w:hAnsiTheme="minorEastAsia" w:hint="eastAsia"/>
          <w:sz w:val="21"/>
          <w:szCs w:val="21"/>
          <w:lang w:eastAsia="ja-JP"/>
        </w:rPr>
        <w:t>精神保健</w:t>
      </w:r>
      <w:r w:rsidRPr="00DF236E">
        <w:rPr>
          <w:rFonts w:asciiTheme="minorEastAsia" w:eastAsiaTheme="minorEastAsia" w:hAnsiTheme="minorEastAsia"/>
          <w:sz w:val="21"/>
          <w:szCs w:val="21"/>
          <w:lang w:eastAsia="ja-JP"/>
        </w:rPr>
        <w:t>サービスは提供されていない。</w:t>
      </w:r>
      <w:r w:rsidR="007E5A2E">
        <w:rPr>
          <w:rFonts w:asciiTheme="minorEastAsia" w:eastAsiaTheme="minorEastAsia" w:hAnsiTheme="minorEastAsia" w:hint="eastAsia"/>
          <w:i/>
          <w:sz w:val="21"/>
          <w:szCs w:val="21"/>
          <w:lang w:eastAsia="ja-JP"/>
        </w:rPr>
        <w:t>一時保健所</w:t>
      </w:r>
      <w:r w:rsidRPr="00DF236E">
        <w:rPr>
          <w:rFonts w:asciiTheme="minorEastAsia" w:eastAsiaTheme="minorEastAsia" w:hAnsiTheme="minorEastAsia"/>
          <w:i/>
          <w:sz w:val="21"/>
          <w:szCs w:val="21"/>
          <w:lang w:eastAsia="ja-JP"/>
        </w:rPr>
        <w:t>での</w:t>
      </w:r>
      <w:r w:rsidRPr="00DF236E">
        <w:rPr>
          <w:rFonts w:asciiTheme="minorEastAsia" w:eastAsiaTheme="minorEastAsia" w:hAnsiTheme="minorEastAsia"/>
          <w:sz w:val="21"/>
          <w:szCs w:val="21"/>
          <w:lang w:eastAsia="ja-JP"/>
        </w:rPr>
        <w:t>精神保健サービスの提供は、拘束行為廃止の主な要件であるにもかかわらず、保健省は、優先順位が低く、生命を脅かすような状態ではないとして、保健所における基本的なサービスの一部には含めていない</w:t>
      </w:r>
      <w:r w:rsidRPr="00DF236E">
        <w:rPr>
          <w:rStyle w:val="None"/>
          <w:rFonts w:asciiTheme="minorEastAsia" w:eastAsiaTheme="minorEastAsia" w:hAnsiTheme="minorEastAsia"/>
          <w:sz w:val="21"/>
          <w:szCs w:val="21"/>
          <w:lang w:eastAsia="ja-JP"/>
        </w:rPr>
        <w:t>。</w:t>
      </w:r>
    </w:p>
    <w:p w14:paraId="2C8E84BE" w14:textId="7A8DF5F5"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手かせ足かせは一般に家族によって行われ、多くの場合、近隣住民の圧力が原因である。村の行政官や近隣の警察は通常、このような扱いを受けている</w:t>
      </w:r>
      <w:r w:rsidR="00E84341">
        <w:rPr>
          <w:rFonts w:asciiTheme="minorEastAsia" w:eastAsiaTheme="minorEastAsia" w:hAnsiTheme="minorEastAsia" w:hint="eastAsia"/>
          <w:sz w:val="21"/>
          <w:szCs w:val="21"/>
          <w:lang w:eastAsia="ja-JP"/>
        </w:rPr>
        <w:t>精神</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を保護するために何もしない</w:t>
      </w:r>
      <w:r w:rsidRPr="00DF236E">
        <w:rPr>
          <w:rStyle w:val="None"/>
          <w:rFonts w:asciiTheme="minorEastAsia" w:eastAsiaTheme="minorEastAsia" w:hAnsiTheme="minorEastAsia"/>
          <w:sz w:val="21"/>
          <w:szCs w:val="21"/>
          <w:lang w:eastAsia="ja-JP"/>
        </w:rPr>
        <w:t>。</w:t>
      </w:r>
    </w:p>
    <w:p w14:paraId="46720F1A" w14:textId="5B80DBB9"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伝統的なヒーリング施設や、</w:t>
      </w:r>
      <w:r w:rsidR="00182656">
        <w:rPr>
          <w:rFonts w:asciiTheme="minorEastAsia" w:eastAsiaTheme="minorEastAsia" w:hAnsiTheme="minorEastAsia" w:hint="eastAsia"/>
          <w:sz w:val="21"/>
          <w:szCs w:val="21"/>
          <w:lang w:eastAsia="ja-JP"/>
        </w:rPr>
        <w:t>精神</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を収容する社会的シェルター（政府所有のシェルターや政府から補助金を受けているシェルターを含む）</w:t>
      </w:r>
      <w:r w:rsidRPr="00DF236E">
        <w:rPr>
          <w:rStyle w:val="None"/>
          <w:rFonts w:asciiTheme="minorEastAsia" w:eastAsiaTheme="minorEastAsia" w:hAnsiTheme="minorEastAsia"/>
          <w:sz w:val="21"/>
          <w:szCs w:val="21"/>
          <w:vertAlign w:val="superscript"/>
        </w:rPr>
        <w:footnoteReference w:id="19"/>
      </w:r>
      <w:r w:rsidRPr="00DF236E">
        <w:rPr>
          <w:rStyle w:val="None"/>
          <w:rFonts w:asciiTheme="minorEastAsia" w:eastAsiaTheme="minorEastAsia" w:hAnsiTheme="minorEastAsia"/>
          <w:sz w:val="21"/>
          <w:szCs w:val="21"/>
          <w:lang w:eastAsia="ja-JP"/>
        </w:rPr>
        <w:t>など、</w:t>
      </w:r>
      <w:r w:rsidRPr="00DF236E">
        <w:rPr>
          <w:rFonts w:asciiTheme="minorEastAsia" w:eastAsiaTheme="minorEastAsia" w:hAnsiTheme="minorEastAsia"/>
          <w:sz w:val="21"/>
          <w:szCs w:val="21"/>
          <w:lang w:eastAsia="ja-JP"/>
        </w:rPr>
        <w:t>家族以外の者によっても手かせ足かせがかけられることがある。</w:t>
      </w:r>
      <w:r w:rsidR="00182656">
        <w:rPr>
          <w:rFonts w:asciiTheme="minorEastAsia" w:eastAsiaTheme="minorEastAsia" w:hAnsiTheme="minorEastAsia" w:hint="eastAsia"/>
          <w:sz w:val="21"/>
          <w:szCs w:val="21"/>
          <w:lang w:eastAsia="ja-JP"/>
        </w:rPr>
        <w:t>精神</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手かせ足かせは、一般的な慣行と考えられている。多くのシェルターでは、精神障害は憑依、ブードゥー教、信仰の弱さなど、医学的な問題以外によって引き起こされると考えられているため、彼らに医学的治療を施すことを拒否している。</w:t>
      </w:r>
    </w:p>
    <w:p w14:paraId="2113F89C" w14:textId="7DBC3236" w:rsidR="000D3119" w:rsidRPr="00623B87" w:rsidRDefault="003363F7" w:rsidP="00607501">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もうひとつの残酷で卑劣な扱いは、</w:t>
      </w:r>
      <w:r w:rsidR="00182656">
        <w:rPr>
          <w:rFonts w:asciiTheme="minorEastAsia" w:eastAsiaTheme="minorEastAsia" w:hAnsiTheme="minorEastAsia" w:hint="eastAsia"/>
          <w:sz w:val="21"/>
          <w:szCs w:val="21"/>
          <w:lang w:eastAsia="ja-JP"/>
        </w:rPr>
        <w:t>精神</w:t>
      </w:r>
      <w:r w:rsidRPr="00DF236E">
        <w:rPr>
          <w:rFonts w:asciiTheme="minorEastAsia" w:eastAsiaTheme="minorEastAsia" w:hAnsiTheme="minorEastAsia"/>
          <w:sz w:val="21"/>
          <w:szCs w:val="21"/>
          <w:lang w:eastAsia="ja-JP"/>
        </w:rPr>
        <w:t>障害</w:t>
      </w:r>
      <w:r w:rsidR="0075299A">
        <w:rPr>
          <w:rFonts w:asciiTheme="minorEastAsia" w:eastAsiaTheme="minorEastAsia" w:hAnsiTheme="minorEastAsia"/>
          <w:sz w:val="21"/>
          <w:szCs w:val="21"/>
          <w:lang w:eastAsia="ja-JP"/>
        </w:rPr>
        <w:t>のある</w:t>
      </w:r>
      <w:r w:rsidRPr="00DF236E">
        <w:rPr>
          <w:rFonts w:asciiTheme="minorEastAsia" w:eastAsiaTheme="minorEastAsia" w:hAnsiTheme="minorEastAsia"/>
          <w:sz w:val="21"/>
          <w:szCs w:val="21"/>
          <w:lang w:eastAsia="ja-JP"/>
        </w:rPr>
        <w:t>男女がシラミ予防のために強制的に頭を剃らされることである。</w:t>
      </w:r>
      <w:r w:rsidR="00182656">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媚びている」と見なされた女性は、避妊具の着用を強制される（2012年にある地方自治体の社会保護局長が認めた）</w:t>
      </w:r>
    </w:p>
    <w:p w14:paraId="12A62B90" w14:textId="4E56C8E8" w:rsidR="000D3119" w:rsidRPr="00623B87" w:rsidRDefault="003363F7" w:rsidP="00623B87">
      <w:pPr>
        <w:numPr>
          <w:ilvl w:val="0"/>
          <w:numId w:val="9"/>
        </w:numPr>
        <w:shd w:val="clear" w:color="auto" w:fill="FFFFFF"/>
        <w:spacing w:after="0" w:line="240" w:lineRule="auto"/>
        <w:ind w:left="567" w:hanging="567"/>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ジャカルタ州社会サービス局と保健</w:t>
      </w:r>
      <w:r w:rsidR="00182656">
        <w:rPr>
          <w:rFonts w:asciiTheme="minorEastAsia" w:eastAsiaTheme="minorEastAsia" w:hAnsiTheme="minorEastAsia" w:hint="eastAsia"/>
          <w:sz w:val="21"/>
          <w:szCs w:val="21"/>
          <w:lang w:eastAsia="ja-JP"/>
        </w:rPr>
        <w:t>省</w:t>
      </w:r>
      <w:r w:rsidRPr="00DF236E">
        <w:rPr>
          <w:rStyle w:val="ae"/>
          <w:rFonts w:asciiTheme="minorEastAsia" w:eastAsiaTheme="minorEastAsia" w:hAnsiTheme="minorEastAsia"/>
          <w:spacing w:val="4"/>
          <w:sz w:val="21"/>
          <w:szCs w:val="21"/>
        </w:rPr>
        <w:footnoteReference w:id="20"/>
      </w:r>
      <w:r w:rsidRPr="00DF236E">
        <w:rPr>
          <w:rFonts w:asciiTheme="minorEastAsia" w:eastAsiaTheme="minorEastAsia" w:hAnsiTheme="minorEastAsia"/>
          <w:sz w:val="21"/>
          <w:szCs w:val="21"/>
          <w:lang w:eastAsia="ja-JP"/>
        </w:rPr>
        <w:t>が実施した調査によると、一般的な死因は、栄養失調、下痢、貧血、先天性疾患、そして</w:t>
      </w:r>
      <w:r w:rsidR="00182656">
        <w:rPr>
          <w:rFonts w:asciiTheme="minorEastAsia" w:eastAsiaTheme="minorEastAsia" w:hAnsiTheme="minorEastAsia" w:hint="eastAsia"/>
          <w:sz w:val="21"/>
          <w:szCs w:val="21"/>
          <w:lang w:eastAsia="ja-JP"/>
        </w:rPr>
        <w:t>精神</w:t>
      </w:r>
      <w:r w:rsidRPr="00DF236E">
        <w:rPr>
          <w:rFonts w:asciiTheme="minorEastAsia" w:eastAsiaTheme="minorEastAsia" w:hAnsiTheme="minorEastAsia"/>
          <w:sz w:val="21"/>
          <w:szCs w:val="21"/>
          <w:lang w:eastAsia="ja-JP"/>
        </w:rPr>
        <w:t>障害</w:t>
      </w:r>
      <w:r w:rsidR="0075299A">
        <w:rPr>
          <w:rFonts w:asciiTheme="minorEastAsia" w:eastAsiaTheme="minorEastAsia" w:hAnsiTheme="minorEastAsia"/>
          <w:sz w:val="21"/>
          <w:szCs w:val="21"/>
          <w:lang w:eastAsia="ja-JP"/>
        </w:rPr>
        <w:t>のある</w:t>
      </w:r>
      <w:r w:rsidRPr="00DF236E">
        <w:rPr>
          <w:rFonts w:asciiTheme="minorEastAsia" w:eastAsiaTheme="minorEastAsia" w:hAnsiTheme="minorEastAsia"/>
          <w:sz w:val="21"/>
          <w:szCs w:val="21"/>
          <w:lang w:eastAsia="ja-JP"/>
        </w:rPr>
        <w:t>重症患者のケアを政府</w:t>
      </w:r>
      <w:r w:rsidR="00E84341">
        <w:rPr>
          <w:rFonts w:asciiTheme="minorEastAsia" w:eastAsiaTheme="minorEastAsia" w:hAnsiTheme="minorEastAsia" w:hint="eastAsia"/>
          <w:sz w:val="21"/>
          <w:szCs w:val="21"/>
          <w:lang w:eastAsia="ja-JP"/>
        </w:rPr>
        <w:t>立の</w:t>
      </w:r>
      <w:r w:rsidRPr="00DF236E">
        <w:rPr>
          <w:rFonts w:asciiTheme="minorEastAsia" w:eastAsiaTheme="minorEastAsia" w:hAnsiTheme="minorEastAsia"/>
          <w:sz w:val="21"/>
          <w:szCs w:val="21"/>
          <w:lang w:eastAsia="ja-JP"/>
        </w:rPr>
        <w:t>病院が拒否したことである</w:t>
      </w:r>
      <w:r w:rsidRPr="00DF236E">
        <w:rPr>
          <w:rStyle w:val="None"/>
          <w:rFonts w:asciiTheme="minorEastAsia" w:eastAsiaTheme="minorEastAsia" w:hAnsiTheme="minorEastAsia"/>
          <w:spacing w:val="4"/>
          <w:sz w:val="21"/>
          <w:szCs w:val="21"/>
          <w:lang w:eastAsia="ja-JP"/>
        </w:rPr>
        <w:t>。</w:t>
      </w:r>
    </w:p>
    <w:p w14:paraId="0BE1F7E0" w14:textId="77777777" w:rsidR="0071080C" w:rsidRPr="007E3D3D" w:rsidRDefault="003363F7">
      <w:pPr>
        <w:pStyle w:val="HeadingB"/>
        <w:spacing w:after="120"/>
        <w:rPr>
          <w:rFonts w:asciiTheme="minorEastAsia" w:eastAsiaTheme="minorEastAsia" w:hAnsiTheme="minorEastAsia"/>
          <w:szCs w:val="24"/>
          <w:lang w:eastAsia="ja-JP"/>
        </w:rPr>
      </w:pPr>
      <w:bookmarkStart w:id="56" w:name="_Toc477319996"/>
      <w:bookmarkStart w:id="57" w:name="_Toc478040508"/>
      <w:r w:rsidRPr="007E3D3D">
        <w:rPr>
          <w:rFonts w:asciiTheme="minorEastAsia" w:eastAsiaTheme="minorEastAsia" w:hAnsiTheme="minorEastAsia"/>
          <w:szCs w:val="24"/>
          <w:lang w:eastAsia="ja-JP"/>
        </w:rPr>
        <w:t>第16条</w:t>
      </w:r>
      <w:r w:rsidRPr="007E3D3D">
        <w:rPr>
          <w:rFonts w:asciiTheme="minorEastAsia" w:eastAsiaTheme="minorEastAsia" w:hAnsiTheme="minorEastAsia"/>
          <w:szCs w:val="24"/>
          <w:lang w:eastAsia="ja-JP"/>
        </w:rPr>
        <w:tab/>
        <w:t xml:space="preserve"> 搾取、暴力、虐待からの自由</w:t>
      </w:r>
      <w:bookmarkEnd w:id="56"/>
      <w:bookmarkEnd w:id="57"/>
    </w:p>
    <w:p w14:paraId="4B02328C" w14:textId="50CF8A42" w:rsidR="000D3119" w:rsidRPr="00623B87" w:rsidRDefault="003363F7" w:rsidP="00623B87">
      <w:pPr>
        <w:pStyle w:val="af"/>
        <w:numPr>
          <w:ilvl w:val="0"/>
          <w:numId w:val="9"/>
        </w:numPr>
        <w:spacing w:after="0" w:line="240" w:lineRule="auto"/>
        <w:ind w:left="567" w:hanging="567"/>
        <w:jc w:val="both"/>
        <w:rPr>
          <w:rFonts w:asciiTheme="minorEastAsia" w:eastAsiaTheme="minorEastAsia" w:hAnsiTheme="minorEastAsia"/>
          <w:color w:val="auto"/>
          <w:sz w:val="21"/>
          <w:szCs w:val="21"/>
          <w:lang w:eastAsia="ja-JP"/>
        </w:rPr>
      </w:pPr>
      <w:r w:rsidRPr="006B4337">
        <w:rPr>
          <w:rFonts w:asciiTheme="minorEastAsia" w:eastAsiaTheme="minorEastAsia" w:hAnsiTheme="minorEastAsia"/>
          <w:color w:val="auto"/>
          <w:sz w:val="21"/>
          <w:szCs w:val="21"/>
          <w:lang w:eastAsia="ja-JP"/>
        </w:rPr>
        <w:t>インドネシアは、人身売買の根絶に関する法律</w:t>
      </w:r>
      <w:r w:rsidR="00CE1069" w:rsidRPr="006B4337">
        <w:rPr>
          <w:rFonts w:asciiTheme="minorEastAsia" w:eastAsiaTheme="minorEastAsia" w:hAnsiTheme="minorEastAsia"/>
          <w:color w:val="auto"/>
          <w:sz w:val="21"/>
          <w:szCs w:val="21"/>
          <w:lang w:eastAsia="ja-JP"/>
        </w:rPr>
        <w:t>2</w:t>
      </w:r>
      <w:r w:rsidR="00CE1069" w:rsidRPr="00DF236E">
        <w:rPr>
          <w:rFonts w:asciiTheme="minorEastAsia" w:eastAsiaTheme="minorEastAsia" w:hAnsiTheme="minorEastAsia"/>
          <w:color w:val="auto"/>
          <w:sz w:val="21"/>
          <w:szCs w:val="21"/>
          <w:lang w:eastAsia="ja-JP"/>
        </w:rPr>
        <w:t>007年</w:t>
      </w:r>
      <w:r w:rsidRPr="00DF236E">
        <w:rPr>
          <w:rFonts w:asciiTheme="minorEastAsia" w:eastAsiaTheme="minorEastAsia" w:hAnsiTheme="minorEastAsia"/>
          <w:color w:val="auto"/>
          <w:sz w:val="21"/>
          <w:szCs w:val="21"/>
          <w:lang w:eastAsia="ja-JP"/>
        </w:rPr>
        <w:t>第21号を成立させた</w:t>
      </w:r>
      <w:r w:rsidRPr="00DF236E">
        <w:rPr>
          <w:rStyle w:val="None"/>
          <w:rFonts w:asciiTheme="minorEastAsia" w:eastAsiaTheme="minorEastAsia" w:hAnsiTheme="minorEastAsia"/>
          <w:color w:val="auto"/>
          <w:sz w:val="21"/>
          <w:szCs w:val="21"/>
          <w:u w:color="FF0000"/>
          <w:lang w:eastAsia="ja-JP"/>
        </w:rPr>
        <w:t>。</w:t>
      </w:r>
      <w:r w:rsidRPr="00DF236E">
        <w:rPr>
          <w:rFonts w:asciiTheme="minorEastAsia" w:eastAsiaTheme="minorEastAsia" w:hAnsiTheme="minorEastAsia"/>
          <w:color w:val="auto"/>
          <w:sz w:val="21"/>
          <w:szCs w:val="21"/>
          <w:lang w:eastAsia="ja-JP"/>
        </w:rPr>
        <w:t>しかし、物乞い、麻薬の運び屋、低賃金労働者として売買されるなど、</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の搾取に関する慣行は依然として存在している</w:t>
      </w:r>
      <w:r w:rsidRPr="00DF236E">
        <w:rPr>
          <w:rStyle w:val="None"/>
          <w:rFonts w:asciiTheme="minorEastAsia" w:eastAsiaTheme="minorEastAsia" w:hAnsiTheme="minorEastAsia"/>
          <w:color w:val="auto"/>
          <w:sz w:val="21"/>
          <w:szCs w:val="21"/>
          <w:u w:color="FF0000"/>
          <w:lang w:eastAsia="ja-JP"/>
        </w:rPr>
        <w:t>。</w:t>
      </w:r>
    </w:p>
    <w:p w14:paraId="2E59FBDA" w14:textId="77777777" w:rsidR="0071080C" w:rsidRPr="007E3D3D" w:rsidRDefault="003363F7">
      <w:pPr>
        <w:pStyle w:val="af"/>
        <w:spacing w:after="0" w:line="240" w:lineRule="auto"/>
        <w:ind w:firstLine="567"/>
        <w:jc w:val="both"/>
        <w:rPr>
          <w:rFonts w:asciiTheme="minorEastAsia" w:eastAsiaTheme="minorEastAsia" w:hAnsiTheme="minorEastAsia"/>
          <w:b/>
          <w:i/>
          <w:color w:val="auto"/>
          <w:sz w:val="24"/>
          <w:szCs w:val="24"/>
          <w:lang w:val="id-ID"/>
        </w:rPr>
      </w:pPr>
      <w:proofErr w:type="spellStart"/>
      <w:r w:rsidRPr="007E3D3D">
        <w:rPr>
          <w:rFonts w:asciiTheme="minorEastAsia" w:eastAsiaTheme="minorEastAsia" w:hAnsiTheme="minorEastAsia"/>
          <w:b/>
          <w:i/>
          <w:color w:val="auto"/>
          <w:sz w:val="24"/>
          <w:szCs w:val="24"/>
        </w:rPr>
        <w:t>事例</w:t>
      </w:r>
      <w:proofErr w:type="spellEnd"/>
    </w:p>
    <w:p w14:paraId="4D1FAF9D" w14:textId="77777777" w:rsidR="0071080C" w:rsidRPr="00DF236E" w:rsidRDefault="003363F7">
      <w:pPr>
        <w:pStyle w:val="af"/>
        <w:numPr>
          <w:ilvl w:val="0"/>
          <w:numId w:val="42"/>
        </w:numPr>
        <w:spacing w:after="0" w:line="240" w:lineRule="auto"/>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乞食に仕立てられた人身売買</w:t>
      </w:r>
    </w:p>
    <w:p w14:paraId="53A0F692" w14:textId="77777777" w:rsidR="0071080C" w:rsidRPr="00DF236E" w:rsidRDefault="003363F7">
      <w:pPr>
        <w:numPr>
          <w:ilvl w:val="0"/>
          <w:numId w:val="4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 xml:space="preserve">2014年、南スラウェシの政府関係者が、架空の障害者学校（スペシャルスクール／SLB）の名前を使い、政府に資金援助を要請した。 </w:t>
      </w:r>
    </w:p>
    <w:p w14:paraId="29474BD0" w14:textId="422AFEEB" w:rsidR="000D3119" w:rsidRPr="00623B87" w:rsidRDefault="003363F7" w:rsidP="000D3119">
      <w:pPr>
        <w:numPr>
          <w:ilvl w:val="0"/>
          <w:numId w:val="4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2014年には、ろう者が薬物に関する知識がないことを利用して、薬物の運び屋になるよう操られた</w:t>
      </w:r>
      <w:r w:rsidR="00784ED5">
        <w:rPr>
          <w:rFonts w:asciiTheme="minorEastAsia" w:eastAsiaTheme="minorEastAsia" w:hAnsiTheme="minorEastAsia"/>
          <w:sz w:val="21"/>
          <w:szCs w:val="21"/>
          <w:lang w:eastAsia="ja-JP"/>
        </w:rPr>
        <w:t>事例</w:t>
      </w:r>
      <w:r w:rsidRPr="00DF236E">
        <w:rPr>
          <w:rFonts w:asciiTheme="minorEastAsia" w:eastAsiaTheme="minorEastAsia" w:hAnsiTheme="minorEastAsia"/>
          <w:sz w:val="21"/>
          <w:szCs w:val="21"/>
          <w:lang w:eastAsia="ja-JP"/>
        </w:rPr>
        <w:t>があった。</w:t>
      </w:r>
    </w:p>
    <w:p w14:paraId="0378D1DC" w14:textId="63EEC194" w:rsidR="000D3119" w:rsidRPr="00623B87" w:rsidRDefault="00CE1069" w:rsidP="000D3119">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bookmarkStart w:id="58" w:name="_Hlk172313344"/>
      <w:r>
        <w:rPr>
          <w:rFonts w:asciiTheme="minorEastAsia" w:eastAsiaTheme="minorEastAsia" w:hAnsiTheme="minorEastAsia" w:hint="eastAsia"/>
          <w:sz w:val="21"/>
          <w:szCs w:val="21"/>
          <w:lang w:eastAsia="ja-JP"/>
        </w:rPr>
        <w:t>家庭内暴力</w:t>
      </w:r>
      <w:bookmarkEnd w:id="58"/>
      <w:r w:rsidR="003363F7" w:rsidRPr="00DF236E">
        <w:rPr>
          <w:rFonts w:asciiTheme="minorEastAsia" w:eastAsiaTheme="minorEastAsia" w:hAnsiTheme="minorEastAsia"/>
          <w:sz w:val="21"/>
          <w:szCs w:val="21"/>
          <w:lang w:eastAsia="ja-JP"/>
        </w:rPr>
        <w:t>の根絶に関する2004年法律第23号と子どもの保護に関する2014年法律第35号が制定されたにもかかわらず、国は</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に対する</w:t>
      </w:r>
      <w:r w:rsidRPr="00CE1069">
        <w:rPr>
          <w:rFonts w:asciiTheme="minorEastAsia" w:eastAsiaTheme="minorEastAsia" w:hAnsiTheme="minorEastAsia" w:hint="eastAsia"/>
          <w:sz w:val="21"/>
          <w:szCs w:val="21"/>
          <w:lang w:eastAsia="ja-JP"/>
        </w:rPr>
        <w:t>家庭内暴力</w:t>
      </w:r>
      <w:r w:rsidR="003363F7" w:rsidRPr="00DF236E">
        <w:rPr>
          <w:rFonts w:asciiTheme="minorEastAsia" w:eastAsiaTheme="minorEastAsia" w:hAnsiTheme="minorEastAsia"/>
          <w:sz w:val="21"/>
          <w:szCs w:val="21"/>
          <w:lang w:eastAsia="ja-JP"/>
        </w:rPr>
        <w:t>の事例、特に障害のある女性や子どもの事例に対して無知であるように見える。</w:t>
      </w:r>
    </w:p>
    <w:p w14:paraId="4D17A403" w14:textId="331CFBBC" w:rsidR="0071080C" w:rsidRPr="007E3D3D" w:rsidRDefault="00784ED5">
      <w:pPr>
        <w:pStyle w:val="af"/>
        <w:spacing w:after="0" w:line="240" w:lineRule="auto"/>
        <w:ind w:left="360" w:firstLine="360"/>
        <w:jc w:val="both"/>
        <w:rPr>
          <w:rFonts w:asciiTheme="minorEastAsia" w:eastAsiaTheme="minorEastAsia" w:hAnsiTheme="minorEastAsia"/>
          <w:b/>
          <w:color w:val="auto"/>
          <w:sz w:val="24"/>
          <w:szCs w:val="24"/>
        </w:rPr>
      </w:pPr>
      <w:proofErr w:type="spellStart"/>
      <w:r>
        <w:rPr>
          <w:rFonts w:asciiTheme="minorEastAsia" w:eastAsiaTheme="minorEastAsia" w:hAnsiTheme="minorEastAsia"/>
          <w:b/>
          <w:color w:val="auto"/>
          <w:sz w:val="24"/>
          <w:szCs w:val="24"/>
        </w:rPr>
        <w:t>事例</w:t>
      </w:r>
      <w:proofErr w:type="spellEnd"/>
    </w:p>
    <w:p w14:paraId="1EFBDEAF" w14:textId="494D14EC" w:rsidR="0071080C" w:rsidRPr="00DF236E" w:rsidRDefault="00CE1069">
      <w:pPr>
        <w:pStyle w:val="af"/>
        <w:numPr>
          <w:ilvl w:val="0"/>
          <w:numId w:val="51"/>
        </w:numPr>
        <w:spacing w:after="0" w:line="240" w:lineRule="auto"/>
        <w:ind w:left="1080"/>
        <w:jc w:val="both"/>
        <w:rPr>
          <w:rStyle w:val="None"/>
          <w:rFonts w:asciiTheme="minorEastAsia" w:eastAsiaTheme="minorEastAsia" w:hAnsiTheme="minorEastAsia"/>
          <w:color w:val="auto"/>
          <w:sz w:val="21"/>
          <w:szCs w:val="21"/>
          <w:lang w:eastAsia="ja-JP"/>
        </w:rPr>
      </w:pPr>
      <w:r>
        <w:rPr>
          <w:rFonts w:asciiTheme="minorEastAsia" w:eastAsiaTheme="minorEastAsia" w:hAnsiTheme="minorEastAsia" w:hint="eastAsia"/>
          <w:color w:val="auto"/>
          <w:sz w:val="21"/>
          <w:szCs w:val="21"/>
          <w:lang w:eastAsia="ja-JP"/>
        </w:rPr>
        <w:t>西</w:t>
      </w:r>
      <w:r w:rsidR="003363F7" w:rsidRPr="00DF236E">
        <w:rPr>
          <w:rFonts w:asciiTheme="minorEastAsia" w:eastAsiaTheme="minorEastAsia" w:hAnsiTheme="minorEastAsia"/>
          <w:color w:val="auto"/>
          <w:sz w:val="21"/>
          <w:szCs w:val="21"/>
          <w:lang w:eastAsia="ja-JP"/>
        </w:rPr>
        <w:t>バンドン</w:t>
      </w:r>
      <w:r>
        <w:rPr>
          <w:rFonts w:asciiTheme="minorEastAsia" w:eastAsiaTheme="minorEastAsia" w:hAnsiTheme="minorEastAsia" w:hint="eastAsia"/>
          <w:color w:val="auto"/>
          <w:sz w:val="21"/>
          <w:szCs w:val="21"/>
          <w:lang w:eastAsia="ja-JP"/>
        </w:rPr>
        <w:t>地区</w:t>
      </w:r>
      <w:r w:rsidR="003363F7" w:rsidRPr="00DF236E">
        <w:rPr>
          <w:rFonts w:asciiTheme="minorEastAsia" w:eastAsiaTheme="minorEastAsia" w:hAnsiTheme="minorEastAsia"/>
          <w:color w:val="auto"/>
          <w:sz w:val="21"/>
          <w:szCs w:val="21"/>
          <w:lang w:eastAsia="ja-JP"/>
        </w:rPr>
        <w:t>に住む19歳の</w:t>
      </w:r>
      <w:proofErr w:type="spellStart"/>
      <w:r w:rsidR="003363F7" w:rsidRPr="00DF236E">
        <w:rPr>
          <w:rFonts w:asciiTheme="minorEastAsia" w:eastAsiaTheme="minorEastAsia" w:hAnsiTheme="minorEastAsia"/>
          <w:color w:val="auto"/>
          <w:sz w:val="21"/>
          <w:szCs w:val="21"/>
          <w:lang w:eastAsia="ja-JP"/>
        </w:rPr>
        <w:t>AdD</w:t>
      </w:r>
      <w:proofErr w:type="spellEnd"/>
      <w:r w:rsidR="003363F7" w:rsidRPr="00DF236E">
        <w:rPr>
          <w:rFonts w:asciiTheme="minorEastAsia" w:eastAsiaTheme="minorEastAsia" w:hAnsiTheme="minorEastAsia"/>
          <w:color w:val="auto"/>
          <w:sz w:val="21"/>
          <w:szCs w:val="21"/>
          <w:lang w:eastAsia="ja-JP"/>
        </w:rPr>
        <w:t>は、運動と言語に障害がある。話しかけられてもうまく答えられず、おやつが欲しいか、食事が欲しいかと聞かれてもうなずいていた。彼女はランカ・バダック（バンドンのハサン・サディキン病院）で治療を受けていた。両親が畑仕事をしているときは、彼女は朝6時から午後1時まで拘束されていた。両親が</w:t>
      </w:r>
      <w:r w:rsidR="001746AE">
        <w:rPr>
          <w:rFonts w:asciiTheme="minorEastAsia" w:eastAsiaTheme="minorEastAsia" w:hAnsiTheme="minorEastAsia" w:hint="eastAsia"/>
          <w:color w:val="auto"/>
          <w:sz w:val="21"/>
          <w:szCs w:val="21"/>
          <w:lang w:eastAsia="ja-JP"/>
        </w:rPr>
        <w:t>宗教行事</w:t>
      </w:r>
      <w:r w:rsidR="003363F7" w:rsidRPr="00DF236E">
        <w:rPr>
          <w:rFonts w:asciiTheme="minorEastAsia" w:eastAsiaTheme="minorEastAsia" w:hAnsiTheme="minorEastAsia"/>
          <w:color w:val="auto"/>
          <w:sz w:val="21"/>
          <w:szCs w:val="21"/>
          <w:lang w:eastAsia="ja-JP"/>
        </w:rPr>
        <w:t>に招</w:t>
      </w:r>
      <w:r w:rsidR="001746AE">
        <w:rPr>
          <w:rFonts w:asciiTheme="minorEastAsia" w:eastAsiaTheme="minorEastAsia" w:hAnsiTheme="minorEastAsia" w:hint="eastAsia"/>
          <w:color w:val="auto"/>
          <w:sz w:val="21"/>
          <w:szCs w:val="21"/>
          <w:lang w:eastAsia="ja-JP"/>
        </w:rPr>
        <w:t>か</w:t>
      </w:r>
      <w:r w:rsidR="003363F7" w:rsidRPr="00DF236E">
        <w:rPr>
          <w:rFonts w:asciiTheme="minorEastAsia" w:eastAsiaTheme="minorEastAsia" w:hAnsiTheme="minorEastAsia"/>
          <w:color w:val="auto"/>
          <w:sz w:val="21"/>
          <w:szCs w:val="21"/>
          <w:lang w:eastAsia="ja-JP"/>
        </w:rPr>
        <w:t>れ、何時間もかかるようなときは、</w:t>
      </w:r>
      <w:proofErr w:type="spellStart"/>
      <w:r w:rsidR="003363F7" w:rsidRPr="00DF236E">
        <w:rPr>
          <w:rFonts w:asciiTheme="minorEastAsia" w:eastAsiaTheme="minorEastAsia" w:hAnsiTheme="minorEastAsia"/>
          <w:color w:val="auto"/>
          <w:sz w:val="21"/>
          <w:szCs w:val="21"/>
          <w:lang w:eastAsia="ja-JP"/>
        </w:rPr>
        <w:t>AdD</w:t>
      </w:r>
      <w:proofErr w:type="spellEnd"/>
      <w:r w:rsidR="003363F7" w:rsidRPr="00DF236E">
        <w:rPr>
          <w:rFonts w:asciiTheme="minorEastAsia" w:eastAsiaTheme="minorEastAsia" w:hAnsiTheme="minorEastAsia"/>
          <w:color w:val="auto"/>
          <w:sz w:val="21"/>
          <w:szCs w:val="21"/>
          <w:lang w:eastAsia="ja-JP"/>
        </w:rPr>
        <w:t>は両親の親戚や近所の人に預けられた。ある日、家で一人になったとき、彼女は生理中だったのか、排便をしたくなって、家を汚し、</w:t>
      </w:r>
      <w:r w:rsidR="006B4337">
        <w:rPr>
          <w:rFonts w:asciiTheme="minorEastAsia" w:eastAsiaTheme="minorEastAsia" w:hAnsiTheme="minorEastAsia" w:hint="eastAsia"/>
          <w:color w:val="auto"/>
          <w:sz w:val="21"/>
          <w:szCs w:val="21"/>
          <w:lang w:eastAsia="ja-JP"/>
        </w:rPr>
        <w:t>便</w:t>
      </w:r>
      <w:r w:rsidR="003363F7" w:rsidRPr="00DF236E">
        <w:rPr>
          <w:rFonts w:asciiTheme="minorEastAsia" w:eastAsiaTheme="minorEastAsia" w:hAnsiTheme="minorEastAsia"/>
          <w:color w:val="auto"/>
          <w:sz w:val="21"/>
          <w:szCs w:val="21"/>
          <w:lang w:eastAsia="ja-JP"/>
        </w:rPr>
        <w:t>が散乱した</w:t>
      </w:r>
      <w:r w:rsidR="003363F7" w:rsidRPr="00DF236E">
        <w:rPr>
          <w:rStyle w:val="None"/>
          <w:rFonts w:asciiTheme="minorEastAsia" w:eastAsiaTheme="minorEastAsia" w:hAnsiTheme="minorEastAsia"/>
          <w:color w:val="auto"/>
          <w:sz w:val="21"/>
          <w:szCs w:val="21"/>
          <w:lang w:eastAsia="ja-JP"/>
        </w:rPr>
        <w:t>。</w:t>
      </w:r>
    </w:p>
    <w:p w14:paraId="3F9AA003" w14:textId="77777777" w:rsidR="000D3119" w:rsidRPr="00DF236E" w:rsidRDefault="000D3119" w:rsidP="000D3119">
      <w:pPr>
        <w:pStyle w:val="af"/>
        <w:spacing w:after="0" w:line="240" w:lineRule="auto"/>
        <w:ind w:left="1440"/>
        <w:jc w:val="both"/>
        <w:rPr>
          <w:rFonts w:asciiTheme="minorEastAsia" w:eastAsiaTheme="minorEastAsia" w:hAnsiTheme="minorEastAsia"/>
          <w:color w:val="auto"/>
          <w:sz w:val="21"/>
          <w:szCs w:val="21"/>
          <w:lang w:eastAsia="ja-JP"/>
        </w:rPr>
      </w:pPr>
    </w:p>
    <w:p w14:paraId="620B2A2A" w14:textId="605E1893" w:rsidR="000D3119" w:rsidRPr="00DF236E" w:rsidRDefault="003363F7" w:rsidP="00623B87">
      <w:pPr>
        <w:pStyle w:val="af"/>
        <w:spacing w:after="0" w:line="240" w:lineRule="auto"/>
        <w:ind w:left="1080"/>
        <w:jc w:val="both"/>
        <w:rPr>
          <w:rFonts w:asciiTheme="minorEastAsia" w:eastAsiaTheme="minorEastAsia" w:hAnsiTheme="minorEastAsia"/>
          <w:color w:val="auto"/>
          <w:sz w:val="21"/>
          <w:szCs w:val="21"/>
          <w:lang w:eastAsia="ja-JP"/>
        </w:rPr>
      </w:pPr>
      <w:proofErr w:type="spellStart"/>
      <w:r w:rsidRPr="00DF3782">
        <w:rPr>
          <w:rFonts w:asciiTheme="minorEastAsia" w:eastAsiaTheme="minorEastAsia" w:hAnsiTheme="minorEastAsia"/>
          <w:color w:val="auto"/>
          <w:sz w:val="21"/>
          <w:szCs w:val="21"/>
          <w:lang w:eastAsia="ja-JP"/>
        </w:rPr>
        <w:t>AdD</w:t>
      </w:r>
      <w:proofErr w:type="spellEnd"/>
      <w:r w:rsidRPr="00DF3782">
        <w:rPr>
          <w:rFonts w:asciiTheme="minorEastAsia" w:eastAsiaTheme="minorEastAsia" w:hAnsiTheme="minorEastAsia"/>
          <w:color w:val="auto"/>
          <w:sz w:val="21"/>
          <w:szCs w:val="21"/>
          <w:lang w:eastAsia="ja-JP"/>
        </w:rPr>
        <w:t>の家族は貧しく、家はほとんど閉ざされており、特に</w:t>
      </w:r>
      <w:proofErr w:type="spellStart"/>
      <w:r w:rsidRPr="00DF3782">
        <w:rPr>
          <w:rFonts w:asciiTheme="minorEastAsia" w:eastAsiaTheme="minorEastAsia" w:hAnsiTheme="minorEastAsia"/>
          <w:color w:val="auto"/>
          <w:sz w:val="21"/>
          <w:szCs w:val="21"/>
          <w:lang w:eastAsia="ja-JP"/>
        </w:rPr>
        <w:t>AdD</w:t>
      </w:r>
      <w:proofErr w:type="spellEnd"/>
      <w:r w:rsidRPr="00DF3782">
        <w:rPr>
          <w:rFonts w:asciiTheme="minorEastAsia" w:eastAsiaTheme="minorEastAsia" w:hAnsiTheme="minorEastAsia"/>
          <w:color w:val="auto"/>
          <w:sz w:val="21"/>
          <w:szCs w:val="21"/>
          <w:lang w:eastAsia="ja-JP"/>
        </w:rPr>
        <w:t>の部屋は人に知られな</w:t>
      </w:r>
      <w:r w:rsidRPr="00DF236E">
        <w:rPr>
          <w:rFonts w:asciiTheme="minorEastAsia" w:eastAsiaTheme="minorEastAsia" w:hAnsiTheme="minorEastAsia"/>
          <w:color w:val="auto"/>
          <w:sz w:val="21"/>
          <w:szCs w:val="21"/>
          <w:lang w:eastAsia="ja-JP"/>
        </w:rPr>
        <w:t>いようになっていた。家の中に閉じ込めていたのは、外に出すと動き回り、迷子になったり、他人のものを壊したりすることを恐れて、鍵をかけていたからである。</w:t>
      </w:r>
      <w:proofErr w:type="spellStart"/>
      <w:r w:rsidRPr="00DF236E">
        <w:rPr>
          <w:rFonts w:asciiTheme="minorEastAsia" w:eastAsiaTheme="minorEastAsia" w:hAnsiTheme="minorEastAsia"/>
          <w:color w:val="auto"/>
          <w:sz w:val="21"/>
          <w:szCs w:val="21"/>
          <w:lang w:eastAsia="ja-JP"/>
        </w:rPr>
        <w:t>AdD</w:t>
      </w:r>
      <w:proofErr w:type="spellEnd"/>
      <w:r w:rsidRPr="00DF236E">
        <w:rPr>
          <w:rFonts w:asciiTheme="minorEastAsia" w:eastAsiaTheme="minorEastAsia" w:hAnsiTheme="minorEastAsia"/>
          <w:color w:val="auto"/>
          <w:sz w:val="21"/>
          <w:szCs w:val="21"/>
          <w:lang w:eastAsia="ja-JP"/>
        </w:rPr>
        <w:t>の家族が祝い</w:t>
      </w:r>
      <w:r w:rsidR="001746AE">
        <w:rPr>
          <w:rFonts w:asciiTheme="minorEastAsia" w:eastAsiaTheme="minorEastAsia" w:hAnsiTheme="minorEastAsia" w:hint="eastAsia"/>
          <w:color w:val="auto"/>
          <w:sz w:val="21"/>
          <w:szCs w:val="21"/>
          <w:lang w:eastAsia="ja-JP"/>
        </w:rPr>
        <w:t>事</w:t>
      </w:r>
      <w:r w:rsidRPr="00DF236E">
        <w:rPr>
          <w:rFonts w:asciiTheme="minorEastAsia" w:eastAsiaTheme="minorEastAsia" w:hAnsiTheme="minorEastAsia"/>
          <w:color w:val="auto"/>
          <w:sz w:val="21"/>
          <w:szCs w:val="21"/>
          <w:lang w:eastAsia="ja-JP"/>
        </w:rPr>
        <w:t>をするとき、</w:t>
      </w:r>
      <w:r w:rsidR="001746AE" w:rsidRPr="001746AE">
        <w:rPr>
          <w:rFonts w:asciiTheme="minorEastAsia" w:eastAsiaTheme="minorEastAsia" w:hAnsiTheme="minorEastAsia" w:hint="eastAsia"/>
          <w:color w:val="auto"/>
          <w:sz w:val="21"/>
          <w:szCs w:val="21"/>
          <w:lang w:eastAsia="ja-JP"/>
        </w:rPr>
        <w:t>糞尿で家が臭く汚れているため、</w:t>
      </w:r>
      <w:r w:rsidRPr="00DF236E">
        <w:rPr>
          <w:rFonts w:asciiTheme="minorEastAsia" w:eastAsiaTheme="minorEastAsia" w:hAnsiTheme="minorEastAsia"/>
          <w:color w:val="auto"/>
          <w:sz w:val="21"/>
          <w:szCs w:val="21"/>
          <w:lang w:eastAsia="ja-JP"/>
        </w:rPr>
        <w:t>近所の人たちは家の中で食事をすることに</w:t>
      </w:r>
      <w:r w:rsidR="001746AE">
        <w:rPr>
          <w:rFonts w:asciiTheme="minorEastAsia" w:eastAsiaTheme="minorEastAsia" w:hAnsiTheme="minorEastAsia" w:hint="eastAsia"/>
          <w:color w:val="auto"/>
          <w:sz w:val="21"/>
          <w:szCs w:val="21"/>
          <w:lang w:eastAsia="ja-JP"/>
        </w:rPr>
        <w:t>不快</w:t>
      </w:r>
      <w:r w:rsidRPr="00DF236E">
        <w:rPr>
          <w:rFonts w:asciiTheme="minorEastAsia" w:eastAsiaTheme="minorEastAsia" w:hAnsiTheme="minorEastAsia"/>
          <w:color w:val="auto"/>
          <w:sz w:val="21"/>
          <w:szCs w:val="21"/>
          <w:lang w:eastAsia="ja-JP"/>
        </w:rPr>
        <w:t>感を覚え、しばしば</w:t>
      </w:r>
      <w:r w:rsidR="006B4337">
        <w:rPr>
          <w:rFonts w:asciiTheme="minorEastAsia" w:eastAsiaTheme="minorEastAsia" w:hAnsiTheme="minorEastAsia" w:hint="eastAsia"/>
          <w:color w:val="auto"/>
          <w:sz w:val="21"/>
          <w:szCs w:val="21"/>
          <w:lang w:eastAsia="ja-JP"/>
        </w:rPr>
        <w:t>食べる</w:t>
      </w:r>
      <w:r w:rsidRPr="00DF236E">
        <w:rPr>
          <w:rFonts w:asciiTheme="minorEastAsia" w:eastAsiaTheme="minorEastAsia" w:hAnsiTheme="minorEastAsia"/>
          <w:color w:val="auto"/>
          <w:sz w:val="21"/>
          <w:szCs w:val="21"/>
          <w:lang w:eastAsia="ja-JP"/>
        </w:rPr>
        <w:t>ふりをし</w:t>
      </w:r>
      <w:r w:rsidR="001746AE">
        <w:rPr>
          <w:rFonts w:asciiTheme="minorEastAsia" w:eastAsiaTheme="minorEastAsia" w:hAnsiTheme="minorEastAsia" w:hint="eastAsia"/>
          <w:color w:val="auto"/>
          <w:sz w:val="21"/>
          <w:szCs w:val="21"/>
          <w:lang w:eastAsia="ja-JP"/>
        </w:rPr>
        <w:t>てい</w:t>
      </w:r>
      <w:r w:rsidRPr="00DF236E">
        <w:rPr>
          <w:rFonts w:asciiTheme="minorEastAsia" w:eastAsiaTheme="minorEastAsia" w:hAnsiTheme="minorEastAsia"/>
          <w:color w:val="auto"/>
          <w:sz w:val="21"/>
          <w:szCs w:val="21"/>
          <w:lang w:eastAsia="ja-JP"/>
        </w:rPr>
        <w:t>た。彼女は衛生上、おむつをするのを手伝ってもらえず、家のトイレの場所も理解していなかった。家の中は、害になりそうなものを取り除いて安全にしていた</w:t>
      </w:r>
      <w:r w:rsidRPr="00DF3782">
        <w:rPr>
          <w:rStyle w:val="ae"/>
          <w:rFonts w:asciiTheme="minorEastAsia" w:eastAsiaTheme="minorEastAsia" w:hAnsiTheme="minorEastAsia"/>
          <w:color w:val="auto"/>
          <w:sz w:val="21"/>
          <w:szCs w:val="21"/>
        </w:rPr>
        <w:footnoteReference w:id="21"/>
      </w:r>
      <w:r w:rsidR="00DF3782">
        <w:rPr>
          <w:rStyle w:val="None"/>
          <w:rFonts w:asciiTheme="minorEastAsia" w:eastAsiaTheme="minorEastAsia" w:hAnsiTheme="minorEastAsia" w:hint="eastAsia"/>
          <w:color w:val="auto"/>
          <w:sz w:val="21"/>
          <w:szCs w:val="21"/>
          <w:lang w:eastAsia="ja-JP"/>
        </w:rPr>
        <w:t>。</w:t>
      </w:r>
    </w:p>
    <w:p w14:paraId="59822225" w14:textId="348031C6" w:rsidR="000D3119" w:rsidRPr="00623B87" w:rsidRDefault="003363F7" w:rsidP="00623B87">
      <w:pPr>
        <w:pStyle w:val="af"/>
        <w:numPr>
          <w:ilvl w:val="0"/>
          <w:numId w:val="51"/>
        </w:numPr>
        <w:spacing w:after="0" w:line="240" w:lineRule="auto"/>
        <w:ind w:left="1080"/>
        <w:jc w:val="both"/>
        <w:rPr>
          <w:rFonts w:asciiTheme="minorEastAsia" w:eastAsiaTheme="minorEastAsia" w:hAnsiTheme="minorEastAsia"/>
          <w:color w:val="auto"/>
          <w:sz w:val="21"/>
          <w:szCs w:val="21"/>
          <w:lang w:eastAsia="ja-JP"/>
        </w:rPr>
      </w:pPr>
      <w:r w:rsidRPr="00DF3782">
        <w:rPr>
          <w:rFonts w:asciiTheme="minorEastAsia" w:eastAsiaTheme="minorEastAsia" w:hAnsiTheme="minorEastAsia"/>
          <w:color w:val="auto"/>
          <w:sz w:val="21"/>
          <w:szCs w:val="21"/>
          <w:lang w:eastAsia="ja-JP"/>
        </w:rPr>
        <w:t>スコーハルジョに住むマワルは、</w:t>
      </w:r>
      <w:r w:rsidRPr="00DF236E">
        <w:rPr>
          <w:rFonts w:asciiTheme="minorEastAsia" w:eastAsiaTheme="minorEastAsia" w:hAnsiTheme="minorEastAsia"/>
          <w:color w:val="auto"/>
          <w:sz w:val="21"/>
          <w:szCs w:val="21"/>
          <w:lang w:eastAsia="ja-JP"/>
        </w:rPr>
        <w:t>4歳</w:t>
      </w:r>
      <w:r w:rsidR="001746AE">
        <w:rPr>
          <w:rFonts w:asciiTheme="minorEastAsia" w:eastAsiaTheme="minorEastAsia" w:hAnsiTheme="minorEastAsia" w:hint="eastAsia"/>
          <w:color w:val="auto"/>
          <w:sz w:val="21"/>
          <w:szCs w:val="21"/>
          <w:lang w:eastAsia="ja-JP"/>
        </w:rPr>
        <w:t>になっても</w:t>
      </w:r>
      <w:r w:rsidRPr="00DF236E">
        <w:rPr>
          <w:rFonts w:asciiTheme="minorEastAsia" w:eastAsiaTheme="minorEastAsia" w:hAnsiTheme="minorEastAsia"/>
          <w:color w:val="auto"/>
          <w:sz w:val="21"/>
          <w:szCs w:val="21"/>
          <w:lang w:eastAsia="ja-JP"/>
        </w:rPr>
        <w:t>歩けない</w:t>
      </w:r>
      <w:r w:rsidR="00EE0A12">
        <w:rPr>
          <w:rFonts w:asciiTheme="minorEastAsia" w:eastAsiaTheme="minorEastAsia" w:hAnsiTheme="minorEastAsia"/>
          <w:color w:val="auto"/>
          <w:sz w:val="21"/>
          <w:szCs w:val="21"/>
          <w:lang w:eastAsia="ja-JP"/>
        </w:rPr>
        <w:t>子ども</w:t>
      </w:r>
      <w:r w:rsidRPr="00DF236E">
        <w:rPr>
          <w:rFonts w:asciiTheme="minorEastAsia" w:eastAsiaTheme="minorEastAsia" w:hAnsiTheme="minorEastAsia"/>
          <w:color w:val="auto"/>
          <w:sz w:val="21"/>
          <w:szCs w:val="21"/>
          <w:lang w:eastAsia="ja-JP"/>
        </w:rPr>
        <w:t>がいたために離婚させられた。スコハルジョの宗教裁判所で離婚裁判が行われ</w:t>
      </w:r>
      <w:r w:rsidR="001746AE">
        <w:rPr>
          <w:rFonts w:asciiTheme="minorEastAsia" w:eastAsiaTheme="minorEastAsia" w:hAnsiTheme="minorEastAsia" w:hint="eastAsia"/>
          <w:color w:val="auto"/>
          <w:sz w:val="21"/>
          <w:szCs w:val="21"/>
          <w:lang w:eastAsia="ja-JP"/>
        </w:rPr>
        <w:t>た</w:t>
      </w:r>
      <w:r w:rsidRPr="00DF236E">
        <w:rPr>
          <w:rFonts w:asciiTheme="minorEastAsia" w:eastAsiaTheme="minorEastAsia" w:hAnsiTheme="minorEastAsia"/>
          <w:color w:val="auto"/>
          <w:sz w:val="21"/>
          <w:szCs w:val="21"/>
          <w:lang w:eastAsia="ja-JP"/>
        </w:rPr>
        <w:t>とき、彼女は夫からしばしば威圧的な態度をとられた</w:t>
      </w:r>
      <w:r w:rsidRPr="00DF236E">
        <w:rPr>
          <w:rStyle w:val="ae"/>
          <w:rFonts w:asciiTheme="minorEastAsia" w:eastAsiaTheme="minorEastAsia" w:hAnsiTheme="minorEastAsia"/>
          <w:color w:val="auto"/>
          <w:sz w:val="21"/>
          <w:szCs w:val="21"/>
        </w:rPr>
        <w:footnoteReference w:id="22"/>
      </w:r>
      <w:r w:rsidR="00DF3782" w:rsidRPr="00DF236E">
        <w:rPr>
          <w:rFonts w:asciiTheme="minorEastAsia" w:eastAsiaTheme="minorEastAsia" w:hAnsiTheme="minorEastAsia"/>
          <w:color w:val="auto"/>
          <w:sz w:val="21"/>
          <w:szCs w:val="21"/>
          <w:lang w:eastAsia="ja-JP"/>
        </w:rPr>
        <w:t>。</w:t>
      </w:r>
    </w:p>
    <w:p w14:paraId="682CCF3C" w14:textId="21061B08" w:rsidR="000D3119" w:rsidRPr="00623B87" w:rsidRDefault="003363F7" w:rsidP="00623B8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727F17">
        <w:rPr>
          <w:rFonts w:asciiTheme="minorEastAsia" w:eastAsiaTheme="minorEastAsia" w:hAnsiTheme="minorEastAsia"/>
          <w:sz w:val="21"/>
          <w:szCs w:val="21"/>
          <w:lang w:eastAsia="ja-JP"/>
        </w:rPr>
        <w:t>人身</w:t>
      </w:r>
      <w:r w:rsidR="00727F17">
        <w:rPr>
          <w:rFonts w:asciiTheme="minorEastAsia" w:eastAsiaTheme="minorEastAsia" w:hAnsiTheme="minorEastAsia" w:hint="eastAsia"/>
          <w:sz w:val="21"/>
          <w:szCs w:val="21"/>
          <w:lang w:eastAsia="ja-JP"/>
        </w:rPr>
        <w:t>売買</w:t>
      </w:r>
      <w:r w:rsidRPr="00727F17">
        <w:rPr>
          <w:rFonts w:asciiTheme="minorEastAsia" w:eastAsiaTheme="minorEastAsia" w:hAnsiTheme="minorEastAsia"/>
          <w:sz w:val="21"/>
          <w:szCs w:val="21"/>
          <w:lang w:eastAsia="ja-JP"/>
        </w:rPr>
        <w:t>法もDV撤廃法も、</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が被害者となる事態を具体的に規定していない。調査結果は、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が経験した身体的虐待以外の</w:t>
      </w:r>
      <w:r w:rsidR="00784ED5">
        <w:rPr>
          <w:rFonts w:asciiTheme="minorEastAsia" w:eastAsiaTheme="minorEastAsia" w:hAnsiTheme="minorEastAsia"/>
          <w:sz w:val="21"/>
          <w:szCs w:val="21"/>
          <w:lang w:eastAsia="ja-JP"/>
        </w:rPr>
        <w:t>事例</w:t>
      </w:r>
      <w:r w:rsidRPr="00DF236E">
        <w:rPr>
          <w:rFonts w:asciiTheme="minorEastAsia" w:eastAsiaTheme="minorEastAsia" w:hAnsiTheme="minorEastAsia"/>
          <w:sz w:val="21"/>
          <w:szCs w:val="21"/>
          <w:lang w:eastAsia="ja-JP"/>
        </w:rPr>
        <w:t>について、警察に追跡調査を依頼することが困難であることを示している</w:t>
      </w:r>
      <w:r w:rsidRPr="00DF236E">
        <w:rPr>
          <w:rStyle w:val="None"/>
          <w:rFonts w:asciiTheme="minorEastAsia" w:eastAsiaTheme="minorEastAsia" w:hAnsiTheme="minorEastAsia"/>
          <w:sz w:val="21"/>
          <w:szCs w:val="21"/>
          <w:lang w:eastAsia="ja-JP"/>
        </w:rPr>
        <w:t>。</w:t>
      </w:r>
    </w:p>
    <w:p w14:paraId="03A6425F" w14:textId="35D196F4" w:rsidR="000D3119" w:rsidRPr="00623B87" w:rsidRDefault="003363F7" w:rsidP="00623B87">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性的暴力に関する法律がないことも、</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に対する性犯罪に科される刑罰に加重がない理由のひとつである。また、インドネシア刑法はレイプと性的虐待を規制しているだけで、セクシュアル・ハラスメントを規制していない</w:t>
      </w:r>
      <w:r w:rsidRPr="00DF236E">
        <w:rPr>
          <w:rStyle w:val="None"/>
          <w:rFonts w:asciiTheme="minorEastAsia" w:eastAsiaTheme="minorEastAsia" w:hAnsiTheme="minorEastAsia"/>
          <w:sz w:val="21"/>
          <w:szCs w:val="21"/>
          <w:lang w:eastAsia="ja-JP"/>
        </w:rPr>
        <w:t>。</w:t>
      </w:r>
    </w:p>
    <w:p w14:paraId="1C4CDC0E" w14:textId="4C4F5794" w:rsidR="0071080C" w:rsidRPr="00DF236E" w:rsidRDefault="0095783F">
      <w:pPr>
        <w:numPr>
          <w:ilvl w:val="0"/>
          <w:numId w:val="9"/>
        </w:numPr>
        <w:spacing w:after="0" w:line="240" w:lineRule="auto"/>
        <w:ind w:left="567" w:hanging="567"/>
        <w:contextualSpacing/>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はしばしば搾取され、利益を得るための対象として利用される。これは、家庭環境、政府や民間の保護施設、学校、職場、芸術やスポーツの分野で起こっている。搾取の例をいくつか挙げ</w:t>
      </w:r>
      <w:r w:rsidR="00727F17">
        <w:rPr>
          <w:rStyle w:val="None"/>
          <w:rFonts w:asciiTheme="minorEastAsia" w:eastAsiaTheme="minorEastAsia" w:hAnsiTheme="minorEastAsia" w:hint="eastAsia"/>
          <w:sz w:val="21"/>
          <w:szCs w:val="21"/>
          <w:lang w:eastAsia="ja-JP"/>
        </w:rPr>
        <w:t>る</w:t>
      </w:r>
      <w:r w:rsidR="003363F7" w:rsidRPr="00DF236E">
        <w:rPr>
          <w:rStyle w:val="None"/>
          <w:rFonts w:asciiTheme="minorEastAsia" w:eastAsiaTheme="minorEastAsia" w:hAnsiTheme="minorEastAsia"/>
          <w:sz w:val="21"/>
          <w:szCs w:val="21"/>
          <w:lang w:eastAsia="ja-JP"/>
        </w:rPr>
        <w:t>：</w:t>
      </w:r>
    </w:p>
    <w:p w14:paraId="4BA2B8A3" w14:textId="27700B90" w:rsidR="0071080C" w:rsidRPr="00DF236E" w:rsidRDefault="00513CF3">
      <w:pPr>
        <w:numPr>
          <w:ilvl w:val="0"/>
          <w:numId w:val="5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w:t>
      </w:r>
      <w:r w:rsidR="003363F7" w:rsidRPr="00DF236E">
        <w:rPr>
          <w:rFonts w:asciiTheme="minorEastAsia" w:eastAsiaTheme="minorEastAsia" w:hAnsiTheme="minorEastAsia"/>
          <w:sz w:val="21"/>
          <w:szCs w:val="21"/>
          <w:lang w:eastAsia="ja-JP"/>
        </w:rPr>
        <w:t>のあるアスリートやアーティストに対するボーナスや賞金は、彼らに与えられ</w:t>
      </w:r>
      <w:r w:rsidR="00727F17">
        <w:rPr>
          <w:rFonts w:asciiTheme="minorEastAsia" w:eastAsiaTheme="minorEastAsia" w:hAnsiTheme="minorEastAsia" w:hint="eastAsia"/>
          <w:sz w:val="21"/>
          <w:szCs w:val="21"/>
          <w:lang w:eastAsia="ja-JP"/>
        </w:rPr>
        <w:t>ないか、または引き抜かれる。</w:t>
      </w:r>
      <w:r w:rsidR="003363F7" w:rsidRPr="00DF236E">
        <w:rPr>
          <w:rFonts w:asciiTheme="minorEastAsia" w:eastAsiaTheme="minorEastAsia" w:hAnsiTheme="minorEastAsia"/>
          <w:sz w:val="21"/>
          <w:szCs w:val="21"/>
          <w:lang w:eastAsia="ja-JP"/>
        </w:rPr>
        <w:t>彼らは</w:t>
      </w:r>
      <w:r w:rsidR="003363F7" w:rsidRPr="00DF236E">
        <w:rPr>
          <w:rStyle w:val="None"/>
          <w:rFonts w:asciiTheme="minorEastAsia" w:eastAsiaTheme="minorEastAsia" w:hAnsiTheme="minorEastAsia"/>
          <w:sz w:val="21"/>
          <w:szCs w:val="21"/>
          <w:lang w:eastAsia="ja-JP"/>
        </w:rPr>
        <w:t>ボーナスを受け取るが、それは</w:t>
      </w:r>
      <w:r w:rsidR="003363F7" w:rsidRPr="00DF236E">
        <w:rPr>
          <w:rFonts w:asciiTheme="minorEastAsia" w:eastAsiaTheme="minorEastAsia" w:hAnsiTheme="minorEastAsia"/>
          <w:sz w:val="21"/>
          <w:szCs w:val="21"/>
          <w:lang w:eastAsia="ja-JP"/>
        </w:rPr>
        <w:t>チームや組織のため</w:t>
      </w:r>
      <w:r w:rsidR="00727F17">
        <w:rPr>
          <w:rFonts w:asciiTheme="minorEastAsia" w:eastAsiaTheme="minorEastAsia" w:hAnsiTheme="minorEastAsia" w:hint="eastAsia"/>
          <w:sz w:val="21"/>
          <w:szCs w:val="21"/>
          <w:lang w:eastAsia="ja-JP"/>
        </w:rPr>
        <w:t>のものだとされて</w:t>
      </w:r>
      <w:r w:rsidR="003363F7" w:rsidRPr="00DF236E">
        <w:rPr>
          <w:rFonts w:asciiTheme="minorEastAsia" w:eastAsiaTheme="minorEastAsia" w:hAnsiTheme="minorEastAsia"/>
          <w:sz w:val="21"/>
          <w:szCs w:val="21"/>
          <w:lang w:eastAsia="ja-JP"/>
        </w:rPr>
        <w:t>差し引かれる</w:t>
      </w:r>
      <w:r w:rsidR="003363F7" w:rsidRPr="00DF236E">
        <w:rPr>
          <w:rStyle w:val="None"/>
          <w:rFonts w:asciiTheme="minorEastAsia" w:eastAsiaTheme="minorEastAsia" w:hAnsiTheme="minorEastAsia"/>
          <w:sz w:val="21"/>
          <w:szCs w:val="21"/>
          <w:lang w:eastAsia="ja-JP"/>
        </w:rPr>
        <w:t xml:space="preserve">。 </w:t>
      </w:r>
    </w:p>
    <w:p w14:paraId="3C921DDB" w14:textId="0CEC7667" w:rsidR="0071080C" w:rsidRPr="00DF236E" w:rsidRDefault="003363F7">
      <w:pPr>
        <w:numPr>
          <w:ilvl w:val="0"/>
          <w:numId w:val="5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社会扶助は、それを分配する責任者によって控除され、いくつかの社会扶助プログラムは、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 xml:space="preserve">に直接提供されるのではなく、その促進者を通じて提供され、一部の促進者は扶助をカットする。 </w:t>
      </w:r>
    </w:p>
    <w:p w14:paraId="4C902FD4" w14:textId="24F53351" w:rsidR="0071080C" w:rsidRPr="00DF236E" w:rsidRDefault="003363F7">
      <w:pPr>
        <w:numPr>
          <w:ilvl w:val="0"/>
          <w:numId w:val="52"/>
        </w:numPr>
        <w:pBdr>
          <w:top w:val="nil"/>
          <w:left w:val="nil"/>
          <w:bottom w:val="nil"/>
          <w:right w:val="nil"/>
          <w:between w:val="nil"/>
          <w:bar w:val="nil"/>
        </w:pBdr>
        <w:spacing w:after="0" w:line="240" w:lineRule="auto"/>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シェルターの居住者は、経営</w:t>
      </w:r>
      <w:r w:rsidR="00970684">
        <w:rPr>
          <w:rFonts w:asciiTheme="minorEastAsia" w:eastAsiaTheme="minorEastAsia" w:hAnsiTheme="minorEastAsia" w:hint="eastAsia"/>
          <w:sz w:val="21"/>
          <w:szCs w:val="21"/>
          <w:lang w:eastAsia="ja-JP"/>
        </w:rPr>
        <w:t>者</w:t>
      </w:r>
      <w:r w:rsidRPr="00DF236E">
        <w:rPr>
          <w:rFonts w:asciiTheme="minorEastAsia" w:eastAsiaTheme="minorEastAsia" w:hAnsiTheme="minorEastAsia"/>
          <w:sz w:val="21"/>
          <w:szCs w:val="21"/>
          <w:lang w:eastAsia="ja-JP"/>
        </w:rPr>
        <w:t xml:space="preserve">が資金を受け取り続けるために帰宅を許されない。リハビリを終えた人たちは、資金がカットされないように滞在させられる。 </w:t>
      </w:r>
    </w:p>
    <w:p w14:paraId="390FC3A1" w14:textId="3EB45524" w:rsidR="000D3119" w:rsidRPr="00623B87" w:rsidRDefault="003363F7" w:rsidP="00623B87">
      <w:pPr>
        <w:numPr>
          <w:ilvl w:val="0"/>
          <w:numId w:val="52"/>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彼らは物乞いになることを命じられ、受け取ったお金の一部または全部を物乞いをさせた者に渡さなければならない。国は、路上での物乞いを強要し、物乞いから得たお金を奪う人々による搾取から</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を守っていない。</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が物乞いにされるのは、その障害が</w:t>
      </w:r>
      <w:r w:rsidR="00970684">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人々</w:t>
      </w:r>
      <w:r w:rsidR="00970684">
        <w:rPr>
          <w:rFonts w:asciiTheme="minorEastAsia" w:eastAsiaTheme="minorEastAsia" w:hAnsiTheme="minorEastAsia" w:hint="eastAsia"/>
          <w:sz w:val="21"/>
          <w:szCs w:val="21"/>
          <w:lang w:eastAsia="ja-JP"/>
        </w:rPr>
        <w:t>の慈悲を示し金を恵</w:t>
      </w:r>
      <w:r w:rsidR="005F71C3">
        <w:rPr>
          <w:rFonts w:asciiTheme="minorEastAsia" w:eastAsiaTheme="minorEastAsia" w:hAnsiTheme="minorEastAsia" w:hint="eastAsia"/>
          <w:sz w:val="21"/>
          <w:szCs w:val="21"/>
          <w:lang w:eastAsia="ja-JP"/>
        </w:rPr>
        <w:t>もうとする気持ちを誘うか</w:t>
      </w:r>
      <w:r w:rsidRPr="00DF236E">
        <w:rPr>
          <w:rFonts w:asciiTheme="minorEastAsia" w:eastAsiaTheme="minorEastAsia" w:hAnsiTheme="minorEastAsia"/>
          <w:sz w:val="21"/>
          <w:szCs w:val="21"/>
          <w:lang w:eastAsia="ja-JP"/>
        </w:rPr>
        <w:t>らである。</w:t>
      </w:r>
    </w:p>
    <w:p w14:paraId="2CD0D53A" w14:textId="24D1C27C" w:rsidR="0071080C" w:rsidRPr="00DF236E" w:rsidRDefault="00784ED5">
      <w:pPr>
        <w:pStyle w:val="Web"/>
        <w:shd w:val="clear" w:color="auto" w:fill="FFFFFF"/>
        <w:spacing w:before="0" w:after="0" w:line="240" w:lineRule="auto"/>
        <w:ind w:left="360" w:firstLine="360"/>
        <w:jc w:val="both"/>
        <w:rPr>
          <w:rFonts w:asciiTheme="minorEastAsia" w:eastAsiaTheme="minorEastAsia" w:hAnsiTheme="minorEastAsia" w:cs="Times New Roman"/>
          <w:b/>
          <w:color w:val="auto"/>
          <w:sz w:val="21"/>
          <w:szCs w:val="21"/>
          <w:lang w:eastAsia="ja-JP"/>
        </w:rPr>
      </w:pPr>
      <w:r>
        <w:rPr>
          <w:rFonts w:asciiTheme="minorEastAsia" w:eastAsiaTheme="minorEastAsia" w:hAnsiTheme="minorEastAsia" w:cs="Times New Roman"/>
          <w:b/>
          <w:color w:val="auto"/>
          <w:sz w:val="21"/>
          <w:szCs w:val="21"/>
          <w:lang w:eastAsia="ja-JP"/>
        </w:rPr>
        <w:t>事例</w:t>
      </w:r>
    </w:p>
    <w:p w14:paraId="684D6E24" w14:textId="273325C3" w:rsidR="000D3119" w:rsidRPr="00DF236E" w:rsidRDefault="003363F7" w:rsidP="00623B87">
      <w:pPr>
        <w:pStyle w:val="Web"/>
        <w:shd w:val="clear" w:color="auto" w:fill="FFFFFF"/>
        <w:spacing w:before="0" w:after="0" w:line="240" w:lineRule="auto"/>
        <w:ind w:left="720"/>
        <w:jc w:val="both"/>
        <w:rPr>
          <w:rFonts w:asciiTheme="minorEastAsia" w:eastAsiaTheme="minorEastAsia" w:hAnsiTheme="minorEastAsia" w:cs="Times New Roman"/>
          <w:color w:val="auto"/>
          <w:sz w:val="21"/>
          <w:szCs w:val="21"/>
          <w:lang w:eastAsia="ja-JP"/>
        </w:rPr>
      </w:pPr>
      <w:r w:rsidRPr="00DF236E">
        <w:rPr>
          <w:rFonts w:asciiTheme="minorEastAsia" w:eastAsiaTheme="minorEastAsia" w:hAnsiTheme="minorEastAsia" w:cs="Times New Roman"/>
          <w:color w:val="auto"/>
          <w:sz w:val="21"/>
          <w:szCs w:val="21"/>
          <w:lang w:eastAsia="ja-JP"/>
        </w:rPr>
        <w:t>2016年5月、スコハルジョ</w:t>
      </w:r>
      <w:r w:rsidR="005F71C3">
        <w:rPr>
          <w:rFonts w:asciiTheme="minorEastAsia" w:eastAsiaTheme="minorEastAsia" w:hAnsiTheme="minorEastAsia" w:cs="Times New Roman" w:hint="eastAsia"/>
          <w:color w:val="auto"/>
          <w:sz w:val="21"/>
          <w:szCs w:val="21"/>
          <w:lang w:eastAsia="ja-JP"/>
        </w:rPr>
        <w:t>地区</w:t>
      </w:r>
      <w:r w:rsidRPr="00DF236E">
        <w:rPr>
          <w:rFonts w:asciiTheme="minorEastAsia" w:eastAsiaTheme="minorEastAsia" w:hAnsiTheme="minorEastAsia" w:cs="Times New Roman"/>
          <w:color w:val="auto"/>
          <w:sz w:val="21"/>
          <w:szCs w:val="21"/>
          <w:lang w:eastAsia="ja-JP"/>
        </w:rPr>
        <w:t>に住む知的障害のある少女</w:t>
      </w:r>
      <w:proofErr w:type="spellStart"/>
      <w:r w:rsidRPr="00DF236E">
        <w:rPr>
          <w:rFonts w:asciiTheme="minorEastAsia" w:eastAsiaTheme="minorEastAsia" w:hAnsiTheme="minorEastAsia" w:cs="Times New Roman"/>
          <w:color w:val="auto"/>
          <w:sz w:val="21"/>
          <w:szCs w:val="21"/>
          <w:lang w:eastAsia="ja-JP"/>
        </w:rPr>
        <w:t>Dw</w:t>
      </w:r>
      <w:proofErr w:type="spellEnd"/>
      <w:r w:rsidRPr="00DF236E">
        <w:rPr>
          <w:rFonts w:asciiTheme="minorEastAsia" w:eastAsiaTheme="minorEastAsia" w:hAnsiTheme="minorEastAsia" w:cs="Times New Roman"/>
          <w:color w:val="auto"/>
          <w:sz w:val="21"/>
          <w:szCs w:val="21"/>
          <w:lang w:eastAsia="ja-JP"/>
        </w:rPr>
        <w:t>（17歳）は、隣人（H）（70歳）に繰り返しレイプされ、妊娠させられた。</w:t>
      </w:r>
      <w:proofErr w:type="spellStart"/>
      <w:r w:rsidRPr="00DF236E">
        <w:rPr>
          <w:rFonts w:asciiTheme="minorEastAsia" w:eastAsiaTheme="minorEastAsia" w:hAnsiTheme="minorEastAsia" w:cs="Times New Roman"/>
          <w:color w:val="auto"/>
          <w:sz w:val="21"/>
          <w:szCs w:val="21"/>
          <w:lang w:eastAsia="ja-JP"/>
        </w:rPr>
        <w:t>Dw</w:t>
      </w:r>
      <w:proofErr w:type="spellEnd"/>
      <w:r w:rsidRPr="00DF236E">
        <w:rPr>
          <w:rFonts w:asciiTheme="minorEastAsia" w:eastAsiaTheme="minorEastAsia" w:hAnsiTheme="minorEastAsia" w:cs="Times New Roman"/>
          <w:color w:val="auto"/>
          <w:sz w:val="21"/>
          <w:szCs w:val="21"/>
          <w:lang w:eastAsia="ja-JP"/>
        </w:rPr>
        <w:t>の家族は、隣人や村役場の職員から警察に通報することを禁じられ、</w:t>
      </w:r>
      <w:r w:rsidR="005F71C3">
        <w:rPr>
          <w:rFonts w:asciiTheme="minorEastAsia" w:eastAsiaTheme="minorEastAsia" w:hAnsiTheme="minorEastAsia" w:cs="Times New Roman" w:hint="eastAsia"/>
          <w:color w:val="auto"/>
          <w:sz w:val="21"/>
          <w:szCs w:val="21"/>
          <w:lang w:eastAsia="ja-JP"/>
        </w:rPr>
        <w:t>のけ者にする</w:t>
      </w:r>
      <w:r w:rsidRPr="00DF236E">
        <w:rPr>
          <w:rFonts w:asciiTheme="minorEastAsia" w:eastAsiaTheme="minorEastAsia" w:hAnsiTheme="minorEastAsia" w:cs="Times New Roman"/>
          <w:color w:val="auto"/>
          <w:sz w:val="21"/>
          <w:szCs w:val="21"/>
          <w:lang w:eastAsia="ja-JP"/>
        </w:rPr>
        <w:t>と脅された。</w:t>
      </w:r>
      <w:proofErr w:type="spellStart"/>
      <w:r w:rsidRPr="00DF236E">
        <w:rPr>
          <w:rFonts w:asciiTheme="minorEastAsia" w:eastAsiaTheme="minorEastAsia" w:hAnsiTheme="minorEastAsia" w:cs="Times New Roman"/>
          <w:color w:val="auto"/>
          <w:sz w:val="21"/>
          <w:szCs w:val="21"/>
          <w:lang w:eastAsia="ja-JP"/>
        </w:rPr>
        <w:t>Dw</w:t>
      </w:r>
      <w:proofErr w:type="spellEnd"/>
      <w:r w:rsidRPr="00DF236E">
        <w:rPr>
          <w:rFonts w:asciiTheme="minorEastAsia" w:eastAsiaTheme="minorEastAsia" w:hAnsiTheme="minorEastAsia" w:cs="Times New Roman"/>
          <w:color w:val="auto"/>
          <w:sz w:val="21"/>
          <w:szCs w:val="21"/>
          <w:lang w:eastAsia="ja-JP"/>
        </w:rPr>
        <w:t>とその家族は、2500万ルピア</w:t>
      </w:r>
      <w:r w:rsidR="007C57A2">
        <w:rPr>
          <w:rFonts w:asciiTheme="minorEastAsia" w:eastAsiaTheme="minorEastAsia" w:hAnsiTheme="minorEastAsia" w:cs="Times New Roman" w:hint="eastAsia"/>
          <w:color w:val="auto"/>
          <w:sz w:val="21"/>
          <w:szCs w:val="21"/>
          <w:lang w:eastAsia="ja-JP"/>
        </w:rPr>
        <w:t>（訳注　20万5千円。2016年の為替レートで計算）</w:t>
      </w:r>
      <w:r w:rsidRPr="00DF236E">
        <w:rPr>
          <w:rFonts w:asciiTheme="minorEastAsia" w:eastAsiaTheme="minorEastAsia" w:hAnsiTheme="minorEastAsia" w:cs="Times New Roman"/>
          <w:color w:val="auto"/>
          <w:sz w:val="21"/>
          <w:szCs w:val="21"/>
          <w:lang w:eastAsia="ja-JP"/>
        </w:rPr>
        <w:t>の補償金を分割で</w:t>
      </w:r>
      <w:r w:rsidR="007C57A2">
        <w:rPr>
          <w:rFonts w:asciiTheme="minorEastAsia" w:eastAsiaTheme="minorEastAsia" w:hAnsiTheme="minorEastAsia" w:cs="Times New Roman" w:hint="eastAsia"/>
          <w:color w:val="auto"/>
          <w:sz w:val="21"/>
          <w:szCs w:val="21"/>
          <w:lang w:eastAsia="ja-JP"/>
        </w:rPr>
        <w:t>受け取る</w:t>
      </w:r>
      <w:r w:rsidRPr="00DF236E">
        <w:rPr>
          <w:rFonts w:asciiTheme="minorEastAsia" w:eastAsiaTheme="minorEastAsia" w:hAnsiTheme="minorEastAsia" w:cs="Times New Roman"/>
          <w:color w:val="auto"/>
          <w:sz w:val="21"/>
          <w:szCs w:val="21"/>
          <w:lang w:eastAsia="ja-JP"/>
        </w:rPr>
        <w:t>ことを強要された</w:t>
      </w:r>
      <w:r w:rsidRPr="00DF236E">
        <w:rPr>
          <w:rStyle w:val="ae"/>
          <w:rFonts w:asciiTheme="minorEastAsia" w:eastAsiaTheme="minorEastAsia" w:hAnsiTheme="minorEastAsia" w:cs="Times New Roman"/>
          <w:color w:val="auto"/>
          <w:sz w:val="21"/>
          <w:szCs w:val="21"/>
          <w:u w:color="FF0000"/>
        </w:rPr>
        <w:footnoteReference w:id="23"/>
      </w:r>
      <w:r w:rsidR="005F71C3" w:rsidRPr="00DF236E">
        <w:rPr>
          <w:rStyle w:val="None"/>
          <w:rFonts w:asciiTheme="minorEastAsia" w:eastAsiaTheme="minorEastAsia" w:hAnsiTheme="minorEastAsia" w:cs="Times New Roman"/>
          <w:color w:val="auto"/>
          <w:sz w:val="21"/>
          <w:szCs w:val="21"/>
          <w:u w:color="FF0000"/>
          <w:lang w:eastAsia="ja-JP"/>
        </w:rPr>
        <w:t>。</w:t>
      </w:r>
    </w:p>
    <w:p w14:paraId="7D873CC8" w14:textId="7D99A08F" w:rsidR="0071080C" w:rsidRPr="007E3D3D" w:rsidRDefault="003363F7">
      <w:pPr>
        <w:pStyle w:val="HeadingB"/>
        <w:spacing w:after="120"/>
        <w:rPr>
          <w:rFonts w:asciiTheme="minorEastAsia" w:eastAsiaTheme="minorEastAsia" w:hAnsiTheme="minorEastAsia"/>
          <w:szCs w:val="24"/>
          <w:lang w:eastAsia="ja-JP"/>
        </w:rPr>
      </w:pPr>
      <w:bookmarkStart w:id="59" w:name="_Toc477319997"/>
      <w:bookmarkStart w:id="60" w:name="_Toc478040509"/>
      <w:r w:rsidRPr="007E3D3D">
        <w:rPr>
          <w:rFonts w:asciiTheme="minorEastAsia" w:eastAsiaTheme="minorEastAsia" w:hAnsiTheme="minorEastAsia"/>
          <w:szCs w:val="24"/>
          <w:lang w:eastAsia="ja-JP"/>
        </w:rPr>
        <w:t>第17条</w:t>
      </w:r>
      <w:r w:rsidRPr="007E3D3D">
        <w:rPr>
          <w:rFonts w:asciiTheme="minorEastAsia" w:eastAsiaTheme="minorEastAsia" w:hAnsiTheme="minorEastAsia"/>
          <w:szCs w:val="24"/>
          <w:lang w:eastAsia="ja-JP"/>
        </w:rPr>
        <w:tab/>
        <w:t xml:space="preserve"> </w:t>
      </w:r>
      <w:r w:rsidR="007C57A2">
        <w:rPr>
          <w:rFonts w:asciiTheme="minorEastAsia" w:eastAsiaTheme="minorEastAsia" w:hAnsiTheme="minorEastAsia" w:hint="eastAsia"/>
          <w:szCs w:val="24"/>
          <w:lang w:eastAsia="ja-JP"/>
        </w:rPr>
        <w:t>個人をそのままの状態で保護すること</w:t>
      </w:r>
      <w:bookmarkEnd w:id="59"/>
      <w:bookmarkEnd w:id="60"/>
    </w:p>
    <w:p w14:paraId="044506FC" w14:textId="55E2D80E" w:rsidR="000D3119" w:rsidRPr="00623B87" w:rsidRDefault="003363F7" w:rsidP="00623B8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580C2C">
        <w:rPr>
          <w:rFonts w:asciiTheme="minorEastAsia" w:eastAsiaTheme="minorEastAsia" w:hAnsiTheme="minorEastAsia"/>
          <w:color w:val="auto"/>
          <w:sz w:val="21"/>
          <w:szCs w:val="21"/>
          <w:lang w:eastAsia="ja-JP"/>
        </w:rPr>
        <w:t>2016年法律第8号は、</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を尊厳ある個人として認めることを意味する。</w:t>
      </w:r>
    </w:p>
    <w:p w14:paraId="6729A159" w14:textId="442DA723" w:rsidR="0071080C" w:rsidRPr="00DF236E" w:rsidRDefault="003363F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sz w:val="21"/>
          <w:szCs w:val="21"/>
          <w:lang w:eastAsia="ja-JP"/>
        </w:rPr>
        <w:t>1999年</w:t>
      </w:r>
      <w:r w:rsidR="00580C2C">
        <w:rPr>
          <w:rFonts w:asciiTheme="minorEastAsia" w:eastAsiaTheme="minorEastAsia" w:hAnsiTheme="minorEastAsia" w:hint="eastAsia"/>
          <w:sz w:val="21"/>
          <w:szCs w:val="21"/>
          <w:lang w:eastAsia="ja-JP"/>
        </w:rPr>
        <w:t>法律</w:t>
      </w:r>
      <w:r w:rsidRPr="00DF236E">
        <w:rPr>
          <w:rFonts w:asciiTheme="minorEastAsia" w:eastAsiaTheme="minorEastAsia" w:hAnsiTheme="minorEastAsia"/>
          <w:sz w:val="21"/>
          <w:szCs w:val="21"/>
          <w:lang w:eastAsia="ja-JP"/>
        </w:rPr>
        <w:t>第39号</w:t>
      </w:r>
      <w:r w:rsidR="00580C2C" w:rsidRPr="00DF236E">
        <w:rPr>
          <w:rFonts w:asciiTheme="minorEastAsia" w:eastAsiaTheme="minorEastAsia" w:hAnsiTheme="minorEastAsia"/>
          <w:sz w:val="21"/>
          <w:szCs w:val="21"/>
          <w:lang w:eastAsia="ja-JP"/>
        </w:rPr>
        <w:t>人権</w:t>
      </w:r>
      <w:r w:rsidR="00580C2C">
        <w:rPr>
          <w:rFonts w:asciiTheme="minorEastAsia" w:eastAsiaTheme="minorEastAsia" w:hAnsiTheme="minorEastAsia" w:hint="eastAsia"/>
          <w:sz w:val="21"/>
          <w:szCs w:val="21"/>
          <w:lang w:eastAsia="ja-JP"/>
        </w:rPr>
        <w:t>法</w:t>
      </w:r>
      <w:r w:rsidRPr="00DF236E">
        <w:rPr>
          <w:rStyle w:val="None"/>
          <w:rFonts w:asciiTheme="minorEastAsia" w:eastAsiaTheme="minorEastAsia" w:hAnsiTheme="minorEastAsia"/>
          <w:color w:val="auto"/>
          <w:sz w:val="21"/>
          <w:szCs w:val="21"/>
          <w:u w:color="1D2129"/>
          <w:lang w:eastAsia="ja-JP"/>
        </w:rPr>
        <w:t>：</w:t>
      </w:r>
    </w:p>
    <w:p w14:paraId="431FCF30" w14:textId="035A23A8" w:rsidR="0071080C" w:rsidRPr="00DF236E" w:rsidRDefault="003363F7">
      <w:pPr>
        <w:shd w:val="clear" w:color="auto" w:fill="FFFFFF"/>
        <w:spacing w:after="0" w:line="240" w:lineRule="auto"/>
        <w:ind w:left="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人権法は、第5条</w:t>
      </w:r>
      <w:r w:rsidR="00580C2C">
        <w:rPr>
          <w:rFonts w:asciiTheme="minorEastAsia" w:eastAsiaTheme="minorEastAsia" w:hAnsiTheme="minorEastAsia" w:hint="eastAsia"/>
          <w:sz w:val="21"/>
          <w:szCs w:val="21"/>
          <w:lang w:eastAsia="ja-JP"/>
        </w:rPr>
        <w:t>で</w:t>
      </w:r>
      <w:r w:rsidRPr="00DF236E">
        <w:rPr>
          <w:rFonts w:asciiTheme="minorEastAsia" w:eastAsiaTheme="minorEastAsia" w:hAnsiTheme="minorEastAsia"/>
          <w:sz w:val="21"/>
          <w:szCs w:val="21"/>
          <w:lang w:eastAsia="ja-JP"/>
        </w:rPr>
        <w:t>法の下で平等に扱われる権利を規定している</w:t>
      </w:r>
      <w:r w:rsidRPr="00DF236E">
        <w:rPr>
          <w:rStyle w:val="None"/>
          <w:rFonts w:asciiTheme="minorEastAsia" w:eastAsiaTheme="minorEastAsia" w:hAnsiTheme="minorEastAsia"/>
          <w:sz w:val="21"/>
          <w:szCs w:val="21"/>
          <w:u w:color="FF0000"/>
          <w:lang w:eastAsia="ja-JP"/>
        </w:rPr>
        <w:t>：</w:t>
      </w:r>
    </w:p>
    <w:p w14:paraId="365C47F1" w14:textId="1FE2E104" w:rsidR="0071080C" w:rsidRPr="00DF236E" w:rsidRDefault="003363F7">
      <w:pPr>
        <w:shd w:val="clear" w:color="auto" w:fill="FFFFFF"/>
        <w:spacing w:after="0" w:line="240" w:lineRule="auto"/>
        <w:ind w:firstLine="720"/>
        <w:jc w:val="both"/>
        <w:rPr>
          <w:rFonts w:asciiTheme="minorEastAsia" w:eastAsiaTheme="minorEastAsia" w:hAnsiTheme="minorEastAsia"/>
          <w:sz w:val="21"/>
          <w:szCs w:val="21"/>
        </w:rPr>
      </w:pPr>
      <w:r w:rsidRPr="00DF236E">
        <w:rPr>
          <w:rFonts w:asciiTheme="minorEastAsia" w:eastAsiaTheme="minorEastAsia" w:hAnsiTheme="minorEastAsia"/>
          <w:i/>
          <w:sz w:val="21"/>
          <w:szCs w:val="21"/>
        </w:rPr>
        <w:t>第</w:t>
      </w:r>
      <w:r w:rsidR="00580C2C">
        <w:rPr>
          <w:rFonts w:asciiTheme="minorEastAsia" w:eastAsiaTheme="minorEastAsia" w:hAnsiTheme="minorEastAsia" w:hint="eastAsia"/>
          <w:i/>
          <w:sz w:val="21"/>
          <w:szCs w:val="21"/>
          <w:lang w:eastAsia="ja-JP"/>
        </w:rPr>
        <w:t>5</w:t>
      </w:r>
      <w:proofErr w:type="spellStart"/>
      <w:r w:rsidRPr="00DF236E">
        <w:rPr>
          <w:rFonts w:asciiTheme="minorEastAsia" w:eastAsiaTheme="minorEastAsia" w:hAnsiTheme="minorEastAsia"/>
          <w:i/>
          <w:sz w:val="21"/>
          <w:szCs w:val="21"/>
        </w:rPr>
        <w:t>条第</w:t>
      </w:r>
      <w:proofErr w:type="spellEnd"/>
      <w:r w:rsidR="00580C2C">
        <w:rPr>
          <w:rFonts w:asciiTheme="minorEastAsia" w:eastAsiaTheme="minorEastAsia" w:hAnsiTheme="minorEastAsia" w:hint="eastAsia"/>
          <w:i/>
          <w:sz w:val="21"/>
          <w:szCs w:val="21"/>
          <w:lang w:eastAsia="ja-JP"/>
        </w:rPr>
        <w:t>3</w:t>
      </w:r>
      <w:r w:rsidRPr="00DF236E">
        <w:rPr>
          <w:rFonts w:asciiTheme="minorEastAsia" w:eastAsiaTheme="minorEastAsia" w:hAnsiTheme="minorEastAsia"/>
          <w:i/>
          <w:sz w:val="21"/>
          <w:szCs w:val="21"/>
        </w:rPr>
        <w:t>項</w:t>
      </w:r>
    </w:p>
    <w:p w14:paraId="0D40CAC9" w14:textId="77777777" w:rsidR="0071080C" w:rsidRPr="00DF236E" w:rsidRDefault="003363F7">
      <w:pPr>
        <w:numPr>
          <w:ilvl w:val="0"/>
          <w:numId w:val="44"/>
        </w:numPr>
        <w:pBdr>
          <w:top w:val="nil"/>
          <w:left w:val="nil"/>
          <w:bottom w:val="nil"/>
          <w:right w:val="nil"/>
          <w:between w:val="nil"/>
          <w:bar w:val="nil"/>
        </w:pBdr>
        <w:spacing w:after="0" w:line="240" w:lineRule="auto"/>
        <w:ind w:left="1080"/>
        <w:rPr>
          <w:rFonts w:asciiTheme="minorEastAsia" w:eastAsiaTheme="minorEastAsia" w:hAnsiTheme="minorEastAsia"/>
          <w:i/>
          <w:sz w:val="21"/>
          <w:szCs w:val="21"/>
          <w:lang w:eastAsia="ja-JP"/>
        </w:rPr>
      </w:pPr>
      <w:r w:rsidRPr="00DF236E">
        <w:rPr>
          <w:rFonts w:asciiTheme="minorEastAsia" w:eastAsiaTheme="minorEastAsia" w:hAnsiTheme="minorEastAsia"/>
          <w:i/>
          <w:sz w:val="21"/>
          <w:szCs w:val="21"/>
          <w:lang w:eastAsia="ja-JP"/>
        </w:rPr>
        <w:t>すべての人は、法の下において、人間の尊厳という理由から、訴訟を起こし、平等な待遇と保護を受ける権利を有する個人として認められる。</w:t>
      </w:r>
    </w:p>
    <w:p w14:paraId="09B03985" w14:textId="77777777" w:rsidR="0071080C" w:rsidRPr="00DF236E" w:rsidRDefault="003363F7">
      <w:pPr>
        <w:numPr>
          <w:ilvl w:val="0"/>
          <w:numId w:val="44"/>
        </w:numPr>
        <w:pBdr>
          <w:top w:val="nil"/>
          <w:left w:val="nil"/>
          <w:bottom w:val="nil"/>
          <w:right w:val="nil"/>
          <w:between w:val="nil"/>
          <w:bar w:val="nil"/>
        </w:pBdr>
        <w:spacing w:after="0" w:line="240" w:lineRule="auto"/>
        <w:ind w:left="1080"/>
        <w:rPr>
          <w:rFonts w:asciiTheme="minorEastAsia" w:eastAsiaTheme="minorEastAsia" w:hAnsiTheme="minorEastAsia"/>
          <w:i/>
          <w:sz w:val="21"/>
          <w:szCs w:val="21"/>
          <w:lang w:eastAsia="ja-JP"/>
        </w:rPr>
      </w:pPr>
      <w:r w:rsidRPr="00DF236E">
        <w:rPr>
          <w:rFonts w:asciiTheme="minorEastAsia" w:eastAsiaTheme="minorEastAsia" w:hAnsiTheme="minorEastAsia"/>
          <w:i/>
          <w:sz w:val="21"/>
          <w:szCs w:val="21"/>
          <w:lang w:eastAsia="ja-JP"/>
        </w:rPr>
        <w:t>すべての人は、客観的かつ公平に行動する裁判所から援助と公正な保護を受ける権利を有する。</w:t>
      </w:r>
    </w:p>
    <w:p w14:paraId="0A1E3E44" w14:textId="45BFF735" w:rsidR="000D3119" w:rsidRPr="00623B87" w:rsidRDefault="003363F7" w:rsidP="00623B87">
      <w:pPr>
        <w:numPr>
          <w:ilvl w:val="0"/>
          <w:numId w:val="44"/>
        </w:numPr>
        <w:pBdr>
          <w:top w:val="nil"/>
          <w:left w:val="nil"/>
          <w:bottom w:val="nil"/>
          <w:right w:val="nil"/>
          <w:between w:val="nil"/>
          <w:bar w:val="nil"/>
        </w:pBdr>
        <w:shd w:val="clear" w:color="auto" w:fill="FFFFFF"/>
        <w:spacing w:after="0" w:line="240" w:lineRule="auto"/>
        <w:ind w:left="1080"/>
        <w:jc w:val="both"/>
        <w:rPr>
          <w:rFonts w:asciiTheme="minorEastAsia" w:eastAsiaTheme="minorEastAsia" w:hAnsiTheme="minorEastAsia"/>
          <w:sz w:val="21"/>
          <w:szCs w:val="21"/>
          <w:lang w:eastAsia="ja-JP"/>
        </w:rPr>
      </w:pPr>
      <w:r w:rsidRPr="00DF236E">
        <w:rPr>
          <w:rFonts w:asciiTheme="minorEastAsia" w:eastAsiaTheme="minorEastAsia" w:hAnsiTheme="minorEastAsia"/>
          <w:i/>
          <w:sz w:val="21"/>
          <w:szCs w:val="21"/>
          <w:lang w:eastAsia="ja-JP"/>
        </w:rPr>
        <w:t>最も弱い立場にあるコミュニティの一員に分類されるすべての人は、その弱さゆえに、より厚い待遇と保護を受ける権利を有する。</w:t>
      </w:r>
    </w:p>
    <w:p w14:paraId="61C6A11A" w14:textId="32393195" w:rsidR="000D3119" w:rsidRPr="00623B87" w:rsidRDefault="003363F7" w:rsidP="00623B87">
      <w:pPr>
        <w:numPr>
          <w:ilvl w:val="0"/>
          <w:numId w:val="9"/>
        </w:numPr>
        <w:shd w:val="clear" w:color="auto" w:fill="FFFFFF"/>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b/>
          <w:sz w:val="21"/>
          <w:szCs w:val="21"/>
          <w:lang w:eastAsia="ja-JP"/>
        </w:rPr>
        <w:t>人権法第5条第3項</w:t>
      </w:r>
      <w:r w:rsidR="00580C2C" w:rsidRPr="00580C2C">
        <w:rPr>
          <w:rFonts w:asciiTheme="minorEastAsia" w:eastAsiaTheme="minorEastAsia" w:hAnsiTheme="minorEastAsia" w:hint="eastAsia"/>
          <w:bCs/>
          <w:sz w:val="21"/>
          <w:szCs w:val="21"/>
          <w:lang w:eastAsia="ja-JP"/>
        </w:rPr>
        <w:t>の説明</w:t>
      </w:r>
      <w:r w:rsidRPr="00580C2C">
        <w:rPr>
          <w:rFonts w:asciiTheme="minorEastAsia" w:eastAsiaTheme="minorEastAsia" w:hAnsiTheme="minorEastAsia"/>
          <w:bCs/>
          <w:sz w:val="21"/>
          <w:szCs w:val="21"/>
          <w:lang w:eastAsia="ja-JP"/>
        </w:rPr>
        <w:t>は</w:t>
      </w:r>
      <w:r w:rsidRPr="00DF236E">
        <w:rPr>
          <w:rFonts w:asciiTheme="minorEastAsia" w:eastAsiaTheme="minorEastAsia" w:hAnsiTheme="minorEastAsia"/>
          <w:sz w:val="21"/>
          <w:szCs w:val="21"/>
          <w:lang w:eastAsia="ja-JP"/>
        </w:rPr>
        <w:t>、高齢者、子ども、貧困層、妊婦、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を含む「社会的弱者」を定義している。言い換えれば、同法に基づく</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は、より多くの治療と保護を受ける権利を有するということである。しかし、この法律は、より多くの保護の定義を</w:t>
      </w:r>
      <w:r w:rsidR="00580C2C">
        <w:rPr>
          <w:rFonts w:asciiTheme="minorEastAsia" w:eastAsiaTheme="minorEastAsia" w:hAnsiTheme="minorEastAsia" w:hint="eastAsia"/>
          <w:sz w:val="21"/>
          <w:szCs w:val="21"/>
          <w:lang w:eastAsia="ja-JP"/>
        </w:rPr>
        <w:t>それ以上</w:t>
      </w:r>
      <w:r w:rsidRPr="00DF236E">
        <w:rPr>
          <w:rFonts w:asciiTheme="minorEastAsia" w:eastAsiaTheme="minorEastAsia" w:hAnsiTheme="minorEastAsia"/>
          <w:sz w:val="21"/>
          <w:szCs w:val="21"/>
          <w:lang w:eastAsia="ja-JP"/>
        </w:rPr>
        <w:t>明確に</w:t>
      </w:r>
      <w:r w:rsidR="00580C2C">
        <w:rPr>
          <w:rFonts w:asciiTheme="minorEastAsia" w:eastAsiaTheme="minorEastAsia" w:hAnsiTheme="minorEastAsia" w:hint="eastAsia"/>
          <w:sz w:val="21"/>
          <w:szCs w:val="21"/>
          <w:lang w:eastAsia="ja-JP"/>
        </w:rPr>
        <w:t>は</w:t>
      </w:r>
      <w:r w:rsidRPr="00DF236E">
        <w:rPr>
          <w:rFonts w:asciiTheme="minorEastAsia" w:eastAsiaTheme="minorEastAsia" w:hAnsiTheme="minorEastAsia"/>
          <w:sz w:val="21"/>
          <w:szCs w:val="21"/>
          <w:lang w:eastAsia="ja-JP"/>
        </w:rPr>
        <w:t>していない</w:t>
      </w:r>
      <w:r w:rsidRPr="00DF236E">
        <w:rPr>
          <w:rStyle w:val="None"/>
          <w:rFonts w:asciiTheme="minorEastAsia" w:eastAsiaTheme="minorEastAsia" w:hAnsiTheme="minorEastAsia"/>
          <w:sz w:val="21"/>
          <w:szCs w:val="21"/>
          <w:lang w:eastAsia="ja-JP"/>
        </w:rPr>
        <w:t>。事実、国は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の完全性</w:t>
      </w:r>
      <w:r w:rsidR="00580C2C">
        <w:rPr>
          <w:rFonts w:asciiTheme="minorEastAsia" w:eastAsiaTheme="minorEastAsia" w:hAnsiTheme="minorEastAsia" w:hint="eastAsia"/>
          <w:sz w:val="21"/>
          <w:szCs w:val="21"/>
          <w:lang w:eastAsia="ja-JP"/>
        </w:rPr>
        <w:t>（</w:t>
      </w:r>
      <w:r w:rsidR="00913CB0" w:rsidRPr="00913CB0">
        <w:rPr>
          <w:rFonts w:asciiTheme="minorEastAsia" w:eastAsiaTheme="minorEastAsia" w:hAnsiTheme="minorEastAsia"/>
          <w:sz w:val="21"/>
          <w:szCs w:val="21"/>
          <w:lang w:eastAsia="ja-JP"/>
        </w:rPr>
        <w:t>integrity</w:t>
      </w:r>
      <w:r w:rsidR="00580C2C">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 xml:space="preserve">を十分に保護していない。 </w:t>
      </w:r>
    </w:p>
    <w:p w14:paraId="1C1F5550" w14:textId="1E8F0F8B" w:rsidR="0071080C" w:rsidRPr="007E3D3D" w:rsidRDefault="00784ED5">
      <w:pPr>
        <w:shd w:val="clear" w:color="auto" w:fill="FFFFFF"/>
        <w:tabs>
          <w:tab w:val="left" w:pos="426"/>
        </w:tabs>
        <w:spacing w:after="0" w:line="240" w:lineRule="auto"/>
        <w:ind w:left="774"/>
        <w:jc w:val="both"/>
        <w:rPr>
          <w:rFonts w:asciiTheme="minorEastAsia" w:eastAsiaTheme="minorEastAsia" w:hAnsiTheme="minorEastAsia"/>
          <w:b/>
          <w:i/>
          <w:sz w:val="24"/>
          <w:szCs w:val="24"/>
          <w:lang w:eastAsia="ja-JP"/>
        </w:rPr>
      </w:pPr>
      <w:r>
        <w:rPr>
          <w:rFonts w:asciiTheme="minorEastAsia" w:eastAsiaTheme="minorEastAsia" w:hAnsiTheme="minorEastAsia"/>
          <w:b/>
          <w:i/>
          <w:sz w:val="24"/>
          <w:szCs w:val="24"/>
          <w:lang w:eastAsia="ja-JP"/>
        </w:rPr>
        <w:t>事例</w:t>
      </w:r>
    </w:p>
    <w:p w14:paraId="339E14D3" w14:textId="63211747" w:rsidR="000D3119" w:rsidRPr="00623B87" w:rsidRDefault="003363F7" w:rsidP="00623B87">
      <w:pPr>
        <w:spacing w:after="0" w:line="240" w:lineRule="auto"/>
        <w:ind w:left="720"/>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サマリンダに住む30歳のろう者は、出産後に両親から強制不妊手術を受けた。両親は、彼女の次の</w:t>
      </w:r>
      <w:r w:rsidR="00EE0A12">
        <w:rPr>
          <w:rFonts w:asciiTheme="minorEastAsia" w:eastAsiaTheme="minorEastAsia" w:hAnsiTheme="minorEastAsia"/>
          <w:sz w:val="21"/>
          <w:szCs w:val="21"/>
          <w:lang w:eastAsia="ja-JP"/>
        </w:rPr>
        <w:t>子ども</w:t>
      </w:r>
      <w:r w:rsidRPr="00DF236E">
        <w:rPr>
          <w:rFonts w:asciiTheme="minorEastAsia" w:eastAsiaTheme="minorEastAsia" w:hAnsiTheme="minorEastAsia"/>
          <w:sz w:val="21"/>
          <w:szCs w:val="21"/>
          <w:lang w:eastAsia="ja-JP"/>
        </w:rPr>
        <w:t>が自分たち夫婦</w:t>
      </w:r>
      <w:r w:rsidR="00913CB0">
        <w:rPr>
          <w:rFonts w:asciiTheme="minorEastAsia" w:eastAsiaTheme="minorEastAsia" w:hAnsiTheme="minorEastAsia" w:hint="eastAsia"/>
          <w:sz w:val="21"/>
          <w:szCs w:val="21"/>
          <w:lang w:eastAsia="ja-JP"/>
        </w:rPr>
        <w:t>と彼女の夫</w:t>
      </w:r>
      <w:r w:rsidRPr="00DF236E">
        <w:rPr>
          <w:rFonts w:asciiTheme="minorEastAsia" w:eastAsiaTheme="minorEastAsia" w:hAnsiTheme="minorEastAsia"/>
          <w:sz w:val="21"/>
          <w:szCs w:val="21"/>
          <w:lang w:eastAsia="ja-JP"/>
        </w:rPr>
        <w:t>の負担になることを恐れていた</w:t>
      </w:r>
      <w:r w:rsidRPr="00DF236E">
        <w:rPr>
          <w:rStyle w:val="ae"/>
          <w:rFonts w:asciiTheme="minorEastAsia" w:eastAsiaTheme="minorEastAsia" w:hAnsiTheme="minorEastAsia"/>
          <w:sz w:val="21"/>
          <w:szCs w:val="21"/>
        </w:rPr>
        <w:footnoteReference w:id="24"/>
      </w:r>
      <w:r w:rsidR="00913CB0"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同じような</w:t>
      </w:r>
      <w:r w:rsidR="00784ED5">
        <w:rPr>
          <w:rFonts w:asciiTheme="minorEastAsia" w:eastAsiaTheme="minorEastAsia" w:hAnsiTheme="minorEastAsia"/>
          <w:sz w:val="21"/>
          <w:szCs w:val="21"/>
          <w:lang w:eastAsia="ja-JP"/>
        </w:rPr>
        <w:t>事例</w:t>
      </w:r>
      <w:r w:rsidRPr="00DF236E">
        <w:rPr>
          <w:rFonts w:asciiTheme="minorEastAsia" w:eastAsiaTheme="minorEastAsia" w:hAnsiTheme="minorEastAsia"/>
          <w:sz w:val="21"/>
          <w:szCs w:val="21"/>
          <w:lang w:eastAsia="ja-JP"/>
        </w:rPr>
        <w:t xml:space="preserve">は、他のいくつかの地域のろう者コミュニティでも起きている。 </w:t>
      </w:r>
    </w:p>
    <w:p w14:paraId="5291C269" w14:textId="77777777" w:rsidR="0071080C" w:rsidRPr="007E3D3D" w:rsidRDefault="003363F7">
      <w:pPr>
        <w:pStyle w:val="HeadingB"/>
        <w:rPr>
          <w:rFonts w:asciiTheme="minorEastAsia" w:eastAsiaTheme="minorEastAsia" w:hAnsiTheme="minorEastAsia"/>
          <w:szCs w:val="24"/>
          <w:lang w:eastAsia="ja-JP"/>
        </w:rPr>
      </w:pPr>
      <w:bookmarkStart w:id="61" w:name="_Toc477319998"/>
      <w:bookmarkStart w:id="62" w:name="_Toc478040510"/>
      <w:r w:rsidRPr="007E3D3D">
        <w:rPr>
          <w:rFonts w:asciiTheme="minorEastAsia" w:eastAsiaTheme="minorEastAsia" w:hAnsiTheme="minorEastAsia"/>
          <w:szCs w:val="24"/>
          <w:lang w:eastAsia="ja-JP"/>
        </w:rPr>
        <w:t>第18条</w:t>
      </w:r>
      <w:r w:rsidRPr="007E3D3D">
        <w:rPr>
          <w:rFonts w:asciiTheme="minorEastAsia" w:eastAsiaTheme="minorEastAsia" w:hAnsiTheme="minorEastAsia"/>
          <w:szCs w:val="24"/>
          <w:lang w:eastAsia="ja-JP"/>
        </w:rPr>
        <w:tab/>
        <w:t xml:space="preserve"> 移動の自由と国籍</w:t>
      </w:r>
      <w:bookmarkEnd w:id="61"/>
      <w:bookmarkEnd w:id="62"/>
    </w:p>
    <w:p w14:paraId="3CDC153B" w14:textId="27FFECC7" w:rsidR="0071080C" w:rsidRPr="00DF236E" w:rsidRDefault="003363F7">
      <w:pPr>
        <w:pStyle w:val="af"/>
        <w:numPr>
          <w:ilvl w:val="0"/>
          <w:numId w:val="9"/>
        </w:numPr>
        <w:tabs>
          <w:tab w:val="right" w:pos="10198"/>
        </w:tabs>
        <w:spacing w:before="120"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人口管理に関する法律（2013年法律第24号）</w:t>
      </w:r>
      <w:r w:rsidR="00913CB0">
        <w:rPr>
          <w:rFonts w:asciiTheme="minorEastAsia" w:eastAsiaTheme="minorEastAsia" w:hAnsiTheme="minorEastAsia" w:hint="eastAsia"/>
          <w:color w:val="auto"/>
          <w:sz w:val="21"/>
          <w:szCs w:val="21"/>
          <w:lang w:eastAsia="ja-JP"/>
        </w:rPr>
        <w:t>は述べている</w:t>
      </w:r>
      <w:r w:rsidRPr="00DF236E">
        <w:rPr>
          <w:rFonts w:asciiTheme="minorEastAsia" w:eastAsiaTheme="minorEastAsia" w:hAnsiTheme="minorEastAsia"/>
          <w:color w:val="auto"/>
          <w:sz w:val="21"/>
          <w:szCs w:val="21"/>
          <w:lang w:eastAsia="ja-JP"/>
        </w:rPr>
        <w:t>：</w:t>
      </w:r>
    </w:p>
    <w:p w14:paraId="16AF1A15" w14:textId="0786EAB2" w:rsidR="000D3119" w:rsidRPr="00623B87" w:rsidRDefault="003363F7" w:rsidP="00623B87">
      <w:pPr>
        <w:pStyle w:val="af"/>
        <w:spacing w:after="0" w:line="240" w:lineRule="auto"/>
        <w:ind w:left="709"/>
        <w:jc w:val="both"/>
        <w:rPr>
          <w:rFonts w:asciiTheme="minorEastAsia" w:eastAsiaTheme="minorEastAsia" w:hAnsiTheme="minorEastAsia"/>
          <w:color w:val="auto"/>
          <w:sz w:val="21"/>
          <w:szCs w:val="21"/>
          <w:lang w:val="id-ID" w:eastAsia="ja-JP"/>
        </w:rPr>
      </w:pPr>
      <w:r w:rsidRPr="00DF236E">
        <w:rPr>
          <w:rFonts w:asciiTheme="minorEastAsia" w:eastAsiaTheme="minorEastAsia" w:hAnsiTheme="minorEastAsia"/>
          <w:i/>
          <w:color w:val="auto"/>
          <w:sz w:val="21"/>
          <w:szCs w:val="21"/>
          <w:lang w:eastAsia="ja-JP"/>
        </w:rPr>
        <w:t>「すべてのインドネシア国民は、インドネシアに居住していることの証明として住民IDカード（KTP）を持たなければならず、国はすべての国民がKTPを持つことを保証するプログラムを開発しなければならない。</w:t>
      </w:r>
      <w:proofErr w:type="spellStart"/>
      <w:r w:rsidRPr="00DF236E">
        <w:rPr>
          <w:rFonts w:asciiTheme="minorEastAsia" w:eastAsiaTheme="minorEastAsia" w:hAnsiTheme="minorEastAsia"/>
          <w:i/>
          <w:color w:val="auto"/>
          <w:sz w:val="21"/>
          <w:szCs w:val="21"/>
        </w:rPr>
        <w:t>これは中央政府と地方政府の責任である</w:t>
      </w:r>
      <w:proofErr w:type="spellEnd"/>
      <w:r w:rsidRPr="00DF236E">
        <w:rPr>
          <w:rStyle w:val="None"/>
          <w:rFonts w:asciiTheme="minorEastAsia" w:eastAsiaTheme="minorEastAsia" w:hAnsiTheme="minorEastAsia"/>
          <w:i/>
          <w:iCs/>
          <w:color w:val="auto"/>
          <w:sz w:val="21"/>
          <w:szCs w:val="21"/>
          <w:u w:color="FF0000"/>
        </w:rPr>
        <w:t>。</w:t>
      </w:r>
      <w:r w:rsidR="00913CB0">
        <w:rPr>
          <w:rStyle w:val="None"/>
          <w:rFonts w:asciiTheme="minorEastAsia" w:eastAsiaTheme="minorEastAsia" w:hAnsiTheme="minorEastAsia" w:hint="eastAsia"/>
          <w:i/>
          <w:iCs/>
          <w:color w:val="auto"/>
          <w:sz w:val="21"/>
          <w:szCs w:val="21"/>
          <w:u w:color="FF0000"/>
          <w:lang w:eastAsia="ja-JP"/>
        </w:rPr>
        <w:t>」</w:t>
      </w:r>
    </w:p>
    <w:p w14:paraId="47E6A343" w14:textId="019BBB2B" w:rsidR="000D3119" w:rsidRPr="00623B87" w:rsidRDefault="00913CB0" w:rsidP="00623B87">
      <w:pPr>
        <w:pStyle w:val="af"/>
        <w:numPr>
          <w:ilvl w:val="0"/>
          <w:numId w:val="9"/>
        </w:numPr>
        <w:spacing w:after="0" w:line="240" w:lineRule="auto"/>
        <w:ind w:left="709" w:hanging="709"/>
        <w:jc w:val="both"/>
        <w:rPr>
          <w:rStyle w:val="None"/>
          <w:rFonts w:asciiTheme="minorEastAsia" w:eastAsiaTheme="minorEastAsia" w:hAnsiTheme="minorEastAsia"/>
          <w:color w:val="auto"/>
          <w:sz w:val="21"/>
          <w:szCs w:val="21"/>
          <w:lang w:eastAsia="ja-JP"/>
        </w:rPr>
      </w:pPr>
      <w:r>
        <w:rPr>
          <w:rFonts w:asciiTheme="minorEastAsia" w:eastAsiaTheme="minorEastAsia" w:hAnsiTheme="minorEastAsia" w:hint="eastAsia"/>
          <w:color w:val="auto"/>
          <w:sz w:val="21"/>
          <w:szCs w:val="21"/>
          <w:lang w:eastAsia="ja-JP"/>
        </w:rPr>
        <w:t>この</w:t>
      </w:r>
      <w:r w:rsidR="003363F7" w:rsidRPr="00DF236E">
        <w:rPr>
          <w:rFonts w:asciiTheme="minorEastAsia" w:eastAsiaTheme="minorEastAsia" w:hAnsiTheme="minorEastAsia"/>
          <w:color w:val="auto"/>
          <w:sz w:val="21"/>
          <w:szCs w:val="21"/>
          <w:lang w:eastAsia="ja-JP"/>
        </w:rPr>
        <w:t>規定にもかかわらず、</w:t>
      </w:r>
      <w:r w:rsidRPr="00DF236E">
        <w:rPr>
          <w:rFonts w:asciiTheme="minorEastAsia" w:eastAsiaTheme="minorEastAsia" w:hAnsiTheme="minorEastAsia"/>
          <w:color w:val="auto"/>
          <w:sz w:val="21"/>
          <w:szCs w:val="21"/>
          <w:lang w:eastAsia="ja-JP"/>
        </w:rPr>
        <w:t>実際、</w:t>
      </w:r>
      <w:r w:rsidR="003363F7" w:rsidRPr="00DF236E">
        <w:rPr>
          <w:rFonts w:asciiTheme="minorEastAsia" w:eastAsiaTheme="minorEastAsia" w:hAnsiTheme="minorEastAsia"/>
          <w:color w:val="auto"/>
          <w:sz w:val="21"/>
          <w:szCs w:val="21"/>
          <w:lang w:eastAsia="ja-JP"/>
        </w:rPr>
        <w:t>バンジャルマシンの2つの小地区で実施された調査では、148人の</w:t>
      </w:r>
      <w:r w:rsidR="0095783F">
        <w:rPr>
          <w:rFonts w:asciiTheme="minorEastAsia" w:eastAsiaTheme="minorEastAsia" w:hAnsiTheme="minorEastAsia"/>
          <w:color w:val="auto"/>
          <w:sz w:val="21"/>
          <w:szCs w:val="21"/>
          <w:lang w:eastAsia="ja-JP"/>
        </w:rPr>
        <w:t>障害のある人</w:t>
      </w:r>
      <w:r w:rsidR="003363F7" w:rsidRPr="00DF236E">
        <w:rPr>
          <w:rFonts w:asciiTheme="minorEastAsia" w:eastAsiaTheme="minorEastAsia" w:hAnsiTheme="minorEastAsia"/>
          <w:color w:val="auto"/>
          <w:sz w:val="21"/>
          <w:szCs w:val="21"/>
          <w:lang w:eastAsia="ja-JP"/>
        </w:rPr>
        <w:t>のうち35.8％がまだKTPを持っておらず、61.5％が出生証明書を持っておらず、3.4％が家族カードを持っていな</w:t>
      </w:r>
      <w:r>
        <w:rPr>
          <w:rFonts w:asciiTheme="minorEastAsia" w:eastAsiaTheme="minorEastAsia" w:hAnsiTheme="minorEastAsia" w:hint="eastAsia"/>
          <w:color w:val="auto"/>
          <w:sz w:val="21"/>
          <w:szCs w:val="21"/>
          <w:lang w:eastAsia="ja-JP"/>
        </w:rPr>
        <w:t>かった</w:t>
      </w:r>
      <w:r w:rsidR="003363F7" w:rsidRPr="00DF236E">
        <w:rPr>
          <w:rStyle w:val="None"/>
          <w:rFonts w:asciiTheme="minorEastAsia" w:eastAsiaTheme="minorEastAsia" w:hAnsiTheme="minorEastAsia"/>
          <w:color w:val="auto"/>
          <w:sz w:val="21"/>
          <w:szCs w:val="21"/>
          <w:u w:color="FF0000"/>
          <w:vertAlign w:val="superscript"/>
        </w:rPr>
        <w:footnoteReference w:id="25"/>
      </w:r>
      <w:r w:rsidRPr="00DF236E">
        <w:rPr>
          <w:rFonts w:asciiTheme="minorEastAsia" w:eastAsiaTheme="minorEastAsia" w:hAnsiTheme="minorEastAsia"/>
          <w:color w:val="auto"/>
          <w:sz w:val="21"/>
          <w:szCs w:val="21"/>
          <w:lang w:eastAsia="ja-JP"/>
        </w:rPr>
        <w:t>。</w:t>
      </w:r>
    </w:p>
    <w:p w14:paraId="2FE5E2AB" w14:textId="67FA6C80" w:rsidR="000D3119" w:rsidRPr="00623B87" w:rsidRDefault="003363F7" w:rsidP="00623B87">
      <w:pPr>
        <w:numPr>
          <w:ilvl w:val="0"/>
          <w:numId w:val="9"/>
        </w:numPr>
        <w:spacing w:after="0" w:line="240" w:lineRule="auto"/>
        <w:ind w:left="709" w:hanging="709"/>
        <w:contextualSpacing/>
        <w:jc w:val="both"/>
        <w:rPr>
          <w:rStyle w:val="None"/>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国は、身体</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、知的</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を含む個人ごとの人口データに関する方針を発表しているが、</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が市民権（住民票、出生証明書、パスポート、国民ID番号、結婚証明書、離婚証明書）を容易に取得できることを保証する情報、施設、インフラを提供していない</w:t>
      </w:r>
      <w:r w:rsidRPr="00DF236E">
        <w:rPr>
          <w:rStyle w:val="None"/>
          <w:rFonts w:asciiTheme="minorEastAsia" w:eastAsiaTheme="minorEastAsia" w:hAnsiTheme="minorEastAsia"/>
          <w:sz w:val="21"/>
          <w:szCs w:val="21"/>
          <w:vertAlign w:val="superscript"/>
        </w:rPr>
        <w:footnoteReference w:id="26"/>
      </w:r>
      <w:r w:rsidR="0028160A" w:rsidRPr="00DF236E">
        <w:rPr>
          <w:rStyle w:val="None"/>
          <w:rFonts w:asciiTheme="minorEastAsia" w:eastAsiaTheme="minorEastAsia" w:hAnsiTheme="minorEastAsia"/>
          <w:sz w:val="21"/>
          <w:szCs w:val="21"/>
          <w:lang w:eastAsia="ja-JP"/>
        </w:rPr>
        <w:t>。</w:t>
      </w:r>
    </w:p>
    <w:p w14:paraId="1DF327A1" w14:textId="65B6C1F7" w:rsidR="000D3119" w:rsidRPr="00623B87" w:rsidRDefault="003363F7" w:rsidP="000D3119">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移動の自由は、人権に関する法律第1945号と1999年法律第39号によって保障されているが、実際にはこれらに抵触する法令もある。その一例が、</w:t>
      </w:r>
      <w:r w:rsidR="0028160A">
        <w:rPr>
          <w:rFonts w:asciiTheme="minorEastAsia" w:eastAsiaTheme="minorEastAsia" w:hAnsiTheme="minorEastAsia" w:hint="eastAsia"/>
          <w:sz w:val="21"/>
          <w:szCs w:val="21"/>
          <w:lang w:eastAsia="ja-JP"/>
        </w:rPr>
        <w:t>「</w:t>
      </w:r>
      <w:r w:rsidRPr="00DF236E">
        <w:rPr>
          <w:rFonts w:asciiTheme="minorEastAsia" w:eastAsiaTheme="minorEastAsia" w:hAnsiTheme="minorEastAsia"/>
          <w:i/>
          <w:sz w:val="21"/>
          <w:szCs w:val="21"/>
          <w:lang w:eastAsia="ja-JP"/>
        </w:rPr>
        <w:t>地域社会に不安を与える疾病に罹患している者は、道路、緑地、公園、その他の公共の場所に出入りしてはならない</w:t>
      </w:r>
      <w:r w:rsidRPr="00DF236E">
        <w:rPr>
          <w:rFonts w:asciiTheme="minorEastAsia" w:eastAsiaTheme="minorEastAsia" w:hAnsiTheme="minorEastAsia"/>
          <w:sz w:val="21"/>
          <w:szCs w:val="21"/>
          <w:lang w:eastAsia="ja-JP"/>
        </w:rPr>
        <w:t xml:space="preserve"> </w:t>
      </w:r>
      <w:r w:rsidR="0028160A">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と規定した規則である。上記の</w:t>
      </w:r>
      <w:r w:rsidR="001746AE">
        <w:rPr>
          <w:rFonts w:asciiTheme="minorEastAsia" w:eastAsiaTheme="minorEastAsia" w:hAnsiTheme="minorEastAsia" w:hint="eastAsia"/>
          <w:sz w:val="21"/>
          <w:szCs w:val="21"/>
          <w:lang w:eastAsia="ja-JP"/>
        </w:rPr>
        <w:t>疾病</w:t>
      </w:r>
      <w:r w:rsidRPr="00DF236E">
        <w:rPr>
          <w:rFonts w:asciiTheme="minorEastAsia" w:eastAsiaTheme="minorEastAsia" w:hAnsiTheme="minorEastAsia"/>
          <w:sz w:val="21"/>
          <w:szCs w:val="21"/>
          <w:lang w:eastAsia="ja-JP"/>
        </w:rPr>
        <w:t>とは、精神疾患とハンセン病である</w:t>
      </w:r>
      <w:r w:rsidRPr="00DF236E">
        <w:rPr>
          <w:rStyle w:val="None"/>
          <w:rFonts w:asciiTheme="minorEastAsia" w:eastAsiaTheme="minorEastAsia" w:hAnsiTheme="minorEastAsia"/>
          <w:sz w:val="21"/>
          <w:szCs w:val="21"/>
          <w:vertAlign w:val="superscript"/>
        </w:rPr>
        <w:footnoteReference w:id="27"/>
      </w:r>
      <w:r w:rsidR="0028160A" w:rsidRPr="00DF236E">
        <w:rPr>
          <w:rStyle w:val="None"/>
          <w:rFonts w:asciiTheme="minorEastAsia" w:eastAsiaTheme="minorEastAsia" w:hAnsiTheme="minorEastAsia"/>
          <w:sz w:val="21"/>
          <w:szCs w:val="21"/>
          <w:lang w:eastAsia="ja-JP"/>
        </w:rPr>
        <w:t>。</w:t>
      </w:r>
    </w:p>
    <w:p w14:paraId="144415E5" w14:textId="77777777" w:rsidR="0071080C" w:rsidRPr="007E3D3D" w:rsidRDefault="003363F7">
      <w:pPr>
        <w:spacing w:after="0" w:line="240" w:lineRule="auto"/>
        <w:jc w:val="both"/>
        <w:rPr>
          <w:rFonts w:asciiTheme="minorEastAsia" w:eastAsiaTheme="minorEastAsia" w:hAnsiTheme="minorEastAsia"/>
          <w:b/>
          <w:i/>
          <w:sz w:val="24"/>
          <w:szCs w:val="24"/>
          <w:lang w:eastAsia="ja-JP"/>
        </w:rPr>
      </w:pPr>
      <w:r w:rsidRPr="007E3D3D">
        <w:rPr>
          <w:rStyle w:val="None"/>
          <w:rFonts w:asciiTheme="minorEastAsia" w:eastAsiaTheme="minorEastAsia" w:hAnsiTheme="minorEastAsia"/>
          <w:b/>
          <w:bCs/>
          <w:i/>
          <w:sz w:val="24"/>
          <w:szCs w:val="24"/>
          <w:lang w:eastAsia="ja-JP"/>
        </w:rPr>
        <w:tab/>
      </w:r>
      <w:r w:rsidRPr="007E3D3D">
        <w:rPr>
          <w:rStyle w:val="None"/>
          <w:rFonts w:asciiTheme="minorEastAsia" w:eastAsiaTheme="minorEastAsia" w:hAnsiTheme="minorEastAsia"/>
          <w:b/>
          <w:i/>
          <w:sz w:val="24"/>
          <w:szCs w:val="24"/>
          <w:lang w:eastAsia="ja-JP"/>
        </w:rPr>
        <w:t>引用</w:t>
      </w:r>
    </w:p>
    <w:p w14:paraId="4FE7AA5A" w14:textId="794EDD3C" w:rsidR="000D3119" w:rsidRPr="00623B87" w:rsidRDefault="00E8546B" w:rsidP="00623B87">
      <w:pPr>
        <w:spacing w:after="0" w:line="240" w:lineRule="auto"/>
        <w:ind w:left="720"/>
        <w:jc w:val="both"/>
        <w:rPr>
          <w:rFonts w:asciiTheme="minorEastAsia" w:eastAsiaTheme="minorEastAsia" w:hAnsiTheme="minorEastAsia"/>
          <w:sz w:val="21"/>
          <w:szCs w:val="21"/>
          <w:lang w:eastAsia="ja-JP"/>
        </w:rPr>
      </w:pPr>
      <w:r>
        <w:rPr>
          <w:rFonts w:asciiTheme="minorEastAsia" w:eastAsiaTheme="minorEastAsia" w:hAnsiTheme="minorEastAsia"/>
          <w:i/>
          <w:sz w:val="21"/>
          <w:szCs w:val="21"/>
          <w:lang w:eastAsia="ja-JP"/>
        </w:rPr>
        <w:t>障害のある人</w:t>
      </w:r>
      <w:r w:rsidRPr="00DF236E">
        <w:rPr>
          <w:rFonts w:asciiTheme="minorEastAsia" w:eastAsiaTheme="minorEastAsia" w:hAnsiTheme="minorEastAsia"/>
          <w:i/>
          <w:sz w:val="21"/>
          <w:szCs w:val="21"/>
          <w:lang w:eastAsia="ja-JP"/>
        </w:rPr>
        <w:t>が</w:t>
      </w:r>
      <w:r>
        <w:rPr>
          <w:rFonts w:asciiTheme="minorEastAsia" w:eastAsiaTheme="minorEastAsia" w:hAnsiTheme="minorEastAsia" w:hint="eastAsia"/>
          <w:i/>
          <w:sz w:val="21"/>
          <w:szCs w:val="21"/>
          <w:lang w:eastAsia="ja-JP"/>
        </w:rPr>
        <w:t>意見書に</w:t>
      </w:r>
      <w:r w:rsidRPr="00DF236E">
        <w:rPr>
          <w:rFonts w:asciiTheme="minorEastAsia" w:eastAsiaTheme="minorEastAsia" w:hAnsiTheme="minorEastAsia"/>
          <w:i/>
          <w:sz w:val="21"/>
          <w:szCs w:val="21"/>
          <w:lang w:eastAsia="ja-JP"/>
        </w:rPr>
        <w:t>署名すること</w:t>
      </w:r>
      <w:r>
        <w:rPr>
          <w:rFonts w:asciiTheme="minorEastAsia" w:eastAsiaTheme="minorEastAsia" w:hAnsiTheme="minorEastAsia" w:hint="eastAsia"/>
          <w:i/>
          <w:sz w:val="21"/>
          <w:szCs w:val="21"/>
          <w:lang w:eastAsia="ja-JP"/>
        </w:rPr>
        <w:t>を</w:t>
      </w:r>
      <w:r w:rsidRPr="00DF236E">
        <w:rPr>
          <w:rFonts w:asciiTheme="minorEastAsia" w:eastAsiaTheme="minorEastAsia" w:hAnsiTheme="minorEastAsia"/>
          <w:i/>
          <w:sz w:val="21"/>
          <w:szCs w:val="21"/>
          <w:lang w:eastAsia="ja-JP"/>
        </w:rPr>
        <w:t>強制</w:t>
      </w:r>
      <w:r>
        <w:rPr>
          <w:rFonts w:asciiTheme="minorEastAsia" w:eastAsiaTheme="minorEastAsia" w:hAnsiTheme="minorEastAsia" w:hint="eastAsia"/>
          <w:i/>
          <w:sz w:val="21"/>
          <w:szCs w:val="21"/>
          <w:lang w:eastAsia="ja-JP"/>
        </w:rPr>
        <w:t>され</w:t>
      </w:r>
      <w:r w:rsidR="00BF7AA9">
        <w:rPr>
          <w:rFonts w:asciiTheme="minorEastAsia" w:eastAsiaTheme="minorEastAsia" w:hAnsiTheme="minorEastAsia" w:hint="eastAsia"/>
          <w:i/>
          <w:sz w:val="21"/>
          <w:szCs w:val="21"/>
          <w:lang w:eastAsia="ja-JP"/>
        </w:rPr>
        <w:t>、</w:t>
      </w:r>
      <w:r>
        <w:rPr>
          <w:rFonts w:asciiTheme="minorEastAsia" w:eastAsiaTheme="minorEastAsia" w:hAnsiTheme="minorEastAsia" w:hint="eastAsia"/>
          <w:i/>
          <w:sz w:val="21"/>
          <w:szCs w:val="21"/>
          <w:lang w:eastAsia="ja-JP"/>
        </w:rPr>
        <w:t>この強制により</w:t>
      </w:r>
      <w:r w:rsidRPr="00DF236E">
        <w:rPr>
          <w:rFonts w:asciiTheme="minorEastAsia" w:eastAsiaTheme="minorEastAsia" w:hAnsiTheme="minorEastAsia"/>
          <w:i/>
          <w:sz w:val="21"/>
          <w:szCs w:val="21"/>
          <w:lang w:eastAsia="ja-JP"/>
        </w:rPr>
        <w:t>、とりわけ移動の権利</w:t>
      </w:r>
      <w:r>
        <w:rPr>
          <w:rFonts w:asciiTheme="minorEastAsia" w:eastAsiaTheme="minorEastAsia" w:hAnsiTheme="minorEastAsia" w:hint="eastAsia"/>
          <w:i/>
          <w:sz w:val="21"/>
          <w:szCs w:val="21"/>
          <w:lang w:eastAsia="ja-JP"/>
        </w:rPr>
        <w:t>が</w:t>
      </w:r>
      <w:r w:rsidRPr="00DF236E">
        <w:rPr>
          <w:rFonts w:asciiTheme="minorEastAsia" w:eastAsiaTheme="minorEastAsia" w:hAnsiTheme="minorEastAsia"/>
          <w:i/>
          <w:sz w:val="21"/>
          <w:szCs w:val="21"/>
          <w:lang w:eastAsia="ja-JP"/>
        </w:rPr>
        <w:t>侵害</w:t>
      </w:r>
      <w:r>
        <w:rPr>
          <w:rFonts w:asciiTheme="minorEastAsia" w:eastAsiaTheme="minorEastAsia" w:hAnsiTheme="minorEastAsia" w:hint="eastAsia"/>
          <w:i/>
          <w:sz w:val="21"/>
          <w:szCs w:val="21"/>
          <w:lang w:eastAsia="ja-JP"/>
        </w:rPr>
        <w:t>されて</w:t>
      </w:r>
      <w:r w:rsidRPr="00DF236E">
        <w:rPr>
          <w:rFonts w:asciiTheme="minorEastAsia" w:eastAsiaTheme="minorEastAsia" w:hAnsiTheme="minorEastAsia"/>
          <w:i/>
          <w:sz w:val="21"/>
          <w:szCs w:val="21"/>
          <w:lang w:eastAsia="ja-JP"/>
        </w:rPr>
        <w:t>いる。</w:t>
      </w:r>
      <w:r w:rsidR="00BF7AA9">
        <w:rPr>
          <w:rFonts w:asciiTheme="minorEastAsia" w:eastAsiaTheme="minorEastAsia" w:hAnsiTheme="minorEastAsia" w:hint="eastAsia"/>
          <w:i/>
          <w:sz w:val="21"/>
          <w:szCs w:val="21"/>
          <w:lang w:eastAsia="ja-JP"/>
        </w:rPr>
        <w:t>この意見書は、</w:t>
      </w:r>
      <w:r w:rsidR="00BF7AA9" w:rsidRPr="00DF236E">
        <w:rPr>
          <w:rFonts w:asciiTheme="minorEastAsia" w:eastAsiaTheme="minorEastAsia" w:hAnsiTheme="minorEastAsia"/>
          <w:i/>
          <w:sz w:val="21"/>
          <w:szCs w:val="21"/>
          <w:lang w:eastAsia="ja-JP"/>
        </w:rPr>
        <w:t>航空会社の乗務員が</w:t>
      </w:r>
      <w:r w:rsidR="001746AE">
        <w:rPr>
          <w:rFonts w:asciiTheme="minorEastAsia" w:eastAsiaTheme="minorEastAsia" w:hAnsiTheme="minorEastAsia" w:hint="eastAsia"/>
          <w:i/>
          <w:sz w:val="21"/>
          <w:szCs w:val="21"/>
          <w:lang w:eastAsia="ja-JP"/>
        </w:rPr>
        <w:t>危険とみなす</w:t>
      </w:r>
      <w:r w:rsidR="00BF7AA9">
        <w:rPr>
          <w:rFonts w:asciiTheme="minorEastAsia" w:eastAsiaTheme="minorEastAsia" w:hAnsiTheme="minorEastAsia" w:hint="eastAsia"/>
          <w:i/>
          <w:sz w:val="21"/>
          <w:szCs w:val="21"/>
          <w:lang w:eastAsia="ja-JP"/>
        </w:rPr>
        <w:t>病気にかかっていることを認めるもので、</w:t>
      </w:r>
      <w:r w:rsidRPr="00DF236E">
        <w:rPr>
          <w:rFonts w:asciiTheme="minorEastAsia" w:eastAsiaTheme="minorEastAsia" w:hAnsiTheme="minorEastAsia"/>
          <w:i/>
          <w:sz w:val="21"/>
          <w:szCs w:val="21"/>
          <w:lang w:eastAsia="ja-JP"/>
        </w:rPr>
        <w:t>他の乗客が病気になった場合、</w:t>
      </w:r>
      <w:r>
        <w:rPr>
          <w:rFonts w:asciiTheme="minorEastAsia" w:eastAsiaTheme="minorEastAsia" w:hAnsiTheme="minorEastAsia"/>
          <w:i/>
          <w:sz w:val="21"/>
          <w:szCs w:val="21"/>
          <w:lang w:eastAsia="ja-JP"/>
        </w:rPr>
        <w:t>障害のある人</w:t>
      </w:r>
      <w:r w:rsidRPr="00DF236E">
        <w:rPr>
          <w:rFonts w:asciiTheme="minorEastAsia" w:eastAsiaTheme="minorEastAsia" w:hAnsiTheme="minorEastAsia"/>
          <w:i/>
          <w:sz w:val="21"/>
          <w:szCs w:val="21"/>
          <w:lang w:eastAsia="ja-JP"/>
        </w:rPr>
        <w:t>が責任を負うべき</w:t>
      </w:r>
      <w:r w:rsidR="00BF7AA9">
        <w:rPr>
          <w:rFonts w:asciiTheme="minorEastAsia" w:eastAsiaTheme="minorEastAsia" w:hAnsiTheme="minorEastAsia" w:hint="eastAsia"/>
          <w:i/>
          <w:sz w:val="21"/>
          <w:szCs w:val="21"/>
          <w:lang w:eastAsia="ja-JP"/>
        </w:rPr>
        <w:t>としている。</w:t>
      </w:r>
      <w:r w:rsidR="003363F7" w:rsidRPr="00DF236E">
        <w:rPr>
          <w:rFonts w:asciiTheme="minorEastAsia" w:eastAsiaTheme="minorEastAsia" w:hAnsiTheme="minorEastAsia"/>
          <w:i/>
          <w:sz w:val="21"/>
          <w:szCs w:val="21"/>
          <w:lang w:eastAsia="ja-JP"/>
        </w:rPr>
        <w:t>これは、障害は病気ではないという理解がまだ不足していることの証明である。さらに、この</w:t>
      </w:r>
      <w:r w:rsidR="00784ED5">
        <w:rPr>
          <w:rFonts w:asciiTheme="minorEastAsia" w:eastAsiaTheme="minorEastAsia" w:hAnsiTheme="minorEastAsia"/>
          <w:i/>
          <w:sz w:val="21"/>
          <w:szCs w:val="21"/>
          <w:lang w:eastAsia="ja-JP"/>
        </w:rPr>
        <w:t>事例</w:t>
      </w:r>
      <w:r w:rsidR="003363F7" w:rsidRPr="00DF236E">
        <w:rPr>
          <w:rFonts w:asciiTheme="minorEastAsia" w:eastAsiaTheme="minorEastAsia" w:hAnsiTheme="minorEastAsia"/>
          <w:i/>
          <w:sz w:val="21"/>
          <w:szCs w:val="21"/>
          <w:lang w:eastAsia="ja-JP"/>
        </w:rPr>
        <w:t>では、航空会社は</w:t>
      </w:r>
      <w:r w:rsidR="0095783F">
        <w:rPr>
          <w:rFonts w:asciiTheme="minorEastAsia" w:eastAsiaTheme="minorEastAsia" w:hAnsiTheme="minorEastAsia"/>
          <w:i/>
          <w:sz w:val="21"/>
          <w:szCs w:val="21"/>
          <w:lang w:eastAsia="ja-JP"/>
        </w:rPr>
        <w:t>障害のある人</w:t>
      </w:r>
      <w:r w:rsidR="003363F7" w:rsidRPr="00DF236E">
        <w:rPr>
          <w:rFonts w:asciiTheme="minorEastAsia" w:eastAsiaTheme="minorEastAsia" w:hAnsiTheme="minorEastAsia"/>
          <w:i/>
          <w:sz w:val="21"/>
          <w:szCs w:val="21"/>
          <w:lang w:eastAsia="ja-JP"/>
        </w:rPr>
        <w:t>に中央列の座席番号を与えたため、</w:t>
      </w:r>
      <w:r w:rsidR="0095783F">
        <w:rPr>
          <w:rFonts w:asciiTheme="minorEastAsia" w:eastAsiaTheme="minorEastAsia" w:hAnsiTheme="minorEastAsia"/>
          <w:i/>
          <w:sz w:val="21"/>
          <w:szCs w:val="21"/>
          <w:lang w:eastAsia="ja-JP"/>
        </w:rPr>
        <w:t>障害のある人</w:t>
      </w:r>
      <w:r w:rsidR="003363F7" w:rsidRPr="00DF236E">
        <w:rPr>
          <w:rFonts w:asciiTheme="minorEastAsia" w:eastAsiaTheme="minorEastAsia" w:hAnsiTheme="minorEastAsia"/>
          <w:i/>
          <w:sz w:val="21"/>
          <w:szCs w:val="21"/>
          <w:lang w:eastAsia="ja-JP"/>
        </w:rPr>
        <w:t>は座席に着くのが困難であった</w:t>
      </w:r>
      <w:r w:rsidR="003363F7" w:rsidRPr="00DF236E">
        <w:rPr>
          <w:rFonts w:asciiTheme="minorEastAsia" w:eastAsiaTheme="minorEastAsia" w:hAnsiTheme="minorEastAsia"/>
          <w:sz w:val="21"/>
          <w:szCs w:val="21"/>
          <w:lang w:eastAsia="ja-JP"/>
        </w:rPr>
        <w:t>（</w:t>
      </w:r>
      <w:r w:rsidR="003363F7" w:rsidRPr="00DF236E">
        <w:rPr>
          <w:rFonts w:asciiTheme="minorEastAsia" w:eastAsiaTheme="minorEastAsia" w:hAnsiTheme="minorEastAsia"/>
          <w:i/>
          <w:sz w:val="21"/>
          <w:szCs w:val="21"/>
          <w:lang w:eastAsia="ja-JP"/>
        </w:rPr>
        <w:t>Kompas</w:t>
      </w:r>
      <w:r w:rsidR="003363F7" w:rsidRPr="00DF236E">
        <w:rPr>
          <w:rFonts w:asciiTheme="minorEastAsia" w:eastAsiaTheme="minorEastAsia" w:hAnsiTheme="minorEastAsia"/>
          <w:sz w:val="21"/>
          <w:szCs w:val="21"/>
          <w:lang w:eastAsia="ja-JP"/>
        </w:rPr>
        <w:t>, 6 May 2013）。</w:t>
      </w:r>
    </w:p>
    <w:p w14:paraId="057F0C7A" w14:textId="2E0BECCF" w:rsidR="0071080C" w:rsidRPr="007E3D3D" w:rsidRDefault="00784ED5">
      <w:pPr>
        <w:spacing w:after="0" w:line="240" w:lineRule="auto"/>
        <w:ind w:firstLine="720"/>
        <w:jc w:val="both"/>
        <w:rPr>
          <w:rFonts w:asciiTheme="minorEastAsia" w:eastAsiaTheme="minorEastAsia" w:hAnsiTheme="minorEastAsia"/>
          <w:b/>
          <w:i/>
          <w:sz w:val="24"/>
          <w:szCs w:val="24"/>
          <w:lang w:eastAsia="ja-JP"/>
        </w:rPr>
      </w:pPr>
      <w:r>
        <w:rPr>
          <w:rFonts w:asciiTheme="minorEastAsia" w:eastAsiaTheme="minorEastAsia" w:hAnsiTheme="minorEastAsia"/>
          <w:b/>
          <w:i/>
          <w:sz w:val="24"/>
          <w:szCs w:val="24"/>
          <w:lang w:eastAsia="ja-JP"/>
        </w:rPr>
        <w:t>事例</w:t>
      </w:r>
    </w:p>
    <w:p w14:paraId="1CAA5D0C" w14:textId="2F714C91" w:rsidR="000D3119" w:rsidRPr="00DF236E" w:rsidRDefault="003363F7" w:rsidP="00623B87">
      <w:pPr>
        <w:spacing w:after="0" w:line="240" w:lineRule="auto"/>
        <w:ind w:left="720" w:hanging="11"/>
        <w:jc w:val="both"/>
        <w:rPr>
          <w:rFonts w:asciiTheme="minorEastAsia" w:eastAsiaTheme="minorEastAsia" w:hAnsiTheme="minorEastAsia"/>
          <w:sz w:val="21"/>
          <w:szCs w:val="21"/>
          <w:lang w:eastAsia="ja-JP"/>
        </w:rPr>
      </w:pPr>
      <w:r w:rsidRPr="00DF236E">
        <w:rPr>
          <w:rFonts w:asciiTheme="minorEastAsia" w:eastAsiaTheme="minorEastAsia" w:hAnsiTheme="minorEastAsia"/>
          <w:i/>
          <w:sz w:val="21"/>
          <w:szCs w:val="21"/>
          <w:lang w:eastAsia="ja-JP"/>
        </w:rPr>
        <w:t>2016年4月3日、DAがジャカルタからスイスへ飛ぶ国際航空会社のフライトから降ろされたのは、DAが誰かの付き添いもなく車椅子を使用していたからだった</w:t>
      </w:r>
      <w:r w:rsidRPr="00DF236E">
        <w:rPr>
          <w:rStyle w:val="None"/>
          <w:rFonts w:asciiTheme="minorEastAsia" w:eastAsiaTheme="minorEastAsia" w:hAnsiTheme="minorEastAsia"/>
          <w:i/>
          <w:iCs/>
          <w:sz w:val="21"/>
          <w:szCs w:val="21"/>
          <w:lang w:eastAsia="ja-JP"/>
        </w:rPr>
        <w:t>。(Kompas.com 2016年4月7日)</w:t>
      </w:r>
    </w:p>
    <w:p w14:paraId="4EC04DA1" w14:textId="4EE27828" w:rsidR="0071080C" w:rsidRPr="007E3D3D" w:rsidRDefault="003363F7">
      <w:pPr>
        <w:pStyle w:val="HeadingB"/>
        <w:rPr>
          <w:rFonts w:asciiTheme="minorEastAsia" w:eastAsiaTheme="minorEastAsia" w:hAnsiTheme="minorEastAsia"/>
          <w:szCs w:val="24"/>
          <w:lang w:eastAsia="ja-JP"/>
        </w:rPr>
      </w:pPr>
      <w:bookmarkStart w:id="63" w:name="_Toc477319999"/>
      <w:bookmarkStart w:id="64" w:name="_Toc478040511"/>
      <w:r w:rsidRPr="007E3D3D">
        <w:rPr>
          <w:rFonts w:asciiTheme="minorEastAsia" w:eastAsiaTheme="minorEastAsia" w:hAnsiTheme="minorEastAsia"/>
          <w:szCs w:val="24"/>
          <w:lang w:eastAsia="ja-JP"/>
        </w:rPr>
        <w:t>第19条</w:t>
      </w:r>
      <w:r w:rsidRPr="007E3D3D">
        <w:rPr>
          <w:rFonts w:asciiTheme="minorEastAsia" w:eastAsiaTheme="minorEastAsia" w:hAnsiTheme="minorEastAsia"/>
          <w:szCs w:val="24"/>
          <w:lang w:eastAsia="ja-JP"/>
        </w:rPr>
        <w:tab/>
        <w:t xml:space="preserve"> 自立した生活と地域</w:t>
      </w:r>
      <w:bookmarkEnd w:id="63"/>
      <w:bookmarkEnd w:id="64"/>
      <w:r w:rsidR="008803ED">
        <w:rPr>
          <w:rFonts w:asciiTheme="minorEastAsia" w:eastAsiaTheme="minorEastAsia" w:hAnsiTheme="minorEastAsia" w:hint="eastAsia"/>
          <w:szCs w:val="24"/>
          <w:lang w:eastAsia="ja-JP"/>
        </w:rPr>
        <w:t>社会への</w:t>
      </w:r>
      <w:r w:rsidR="001746AE">
        <w:rPr>
          <w:rFonts w:asciiTheme="minorEastAsia" w:eastAsiaTheme="minorEastAsia" w:hAnsiTheme="minorEastAsia" w:hint="eastAsia"/>
          <w:szCs w:val="24"/>
          <w:lang w:eastAsia="ja-JP"/>
        </w:rPr>
        <w:t>インクルージョン(</w:t>
      </w:r>
      <w:r w:rsidR="008803ED">
        <w:rPr>
          <w:rFonts w:asciiTheme="minorEastAsia" w:eastAsiaTheme="minorEastAsia" w:hAnsiTheme="minorEastAsia" w:hint="eastAsia"/>
          <w:szCs w:val="24"/>
          <w:lang w:eastAsia="ja-JP"/>
        </w:rPr>
        <w:t>包摂</w:t>
      </w:r>
      <w:r w:rsidR="001746AE">
        <w:rPr>
          <w:rFonts w:asciiTheme="minorEastAsia" w:eastAsiaTheme="minorEastAsia" w:hAnsiTheme="minorEastAsia" w:hint="eastAsia"/>
          <w:szCs w:val="24"/>
          <w:lang w:eastAsia="ja-JP"/>
        </w:rPr>
        <w:t>)</w:t>
      </w:r>
    </w:p>
    <w:p w14:paraId="37D833E7" w14:textId="2510AE42" w:rsidR="000D3119" w:rsidRPr="00623B87" w:rsidRDefault="003363F7"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インドネシアはあらゆる分野で自立した生活に関する政策を発表しているが、</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は政策決定に関与していない。実際</w:t>
      </w:r>
      <w:r w:rsidR="008803ED">
        <w:rPr>
          <w:rFonts w:asciiTheme="minorEastAsia" w:eastAsiaTheme="minorEastAsia" w:hAnsiTheme="minorEastAsia" w:hint="eastAsia"/>
          <w:sz w:val="21"/>
          <w:szCs w:val="21"/>
          <w:lang w:eastAsia="ja-JP"/>
        </w:rPr>
        <w:t>には</w:t>
      </w:r>
      <w:r w:rsidRPr="00DF236E">
        <w:rPr>
          <w:rFonts w:asciiTheme="minorEastAsia" w:eastAsiaTheme="minorEastAsia" w:hAnsiTheme="minorEastAsia"/>
          <w:sz w:val="21"/>
          <w:szCs w:val="21"/>
          <w:lang w:eastAsia="ja-JP"/>
        </w:rPr>
        <w:t>、</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は社会福祉に関する2009年法律第11号</w:t>
      </w:r>
      <w:r w:rsidR="008803ED">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規定</w:t>
      </w:r>
      <w:r w:rsidR="008803ED">
        <w:rPr>
          <w:rFonts w:asciiTheme="minorEastAsia" w:eastAsiaTheme="minorEastAsia" w:hAnsiTheme="minorEastAsia" w:hint="eastAsia"/>
          <w:sz w:val="21"/>
          <w:szCs w:val="21"/>
          <w:lang w:eastAsia="ja-JP"/>
        </w:rPr>
        <w:t>で</w:t>
      </w:r>
      <w:r w:rsidRPr="00DF236E">
        <w:rPr>
          <w:rFonts w:asciiTheme="minorEastAsia" w:eastAsiaTheme="minorEastAsia" w:hAnsiTheme="minorEastAsia"/>
          <w:sz w:val="21"/>
          <w:szCs w:val="21"/>
          <w:lang w:eastAsia="ja-JP"/>
        </w:rPr>
        <w:t>、社会福祉省によって社会的機能</w:t>
      </w:r>
      <w:r w:rsidR="008803ED">
        <w:rPr>
          <w:rFonts w:asciiTheme="minorEastAsia" w:eastAsiaTheme="minorEastAsia" w:hAnsiTheme="minorEastAsia" w:hint="eastAsia"/>
          <w:sz w:val="21"/>
          <w:szCs w:val="21"/>
          <w:lang w:eastAsia="ja-JP"/>
        </w:rPr>
        <w:t>不全</w:t>
      </w:r>
      <w:r w:rsidR="00733916">
        <w:rPr>
          <w:rFonts w:asciiTheme="minorEastAsia" w:eastAsiaTheme="minorEastAsia" w:hAnsiTheme="minorEastAsia" w:hint="eastAsia"/>
          <w:sz w:val="21"/>
          <w:szCs w:val="21"/>
          <w:lang w:eastAsia="ja-JP"/>
        </w:rPr>
        <w:t>（</w:t>
      </w:r>
      <w:r w:rsidR="00733916" w:rsidRPr="00733916">
        <w:rPr>
          <w:rFonts w:asciiTheme="minorEastAsia" w:eastAsiaTheme="minorEastAsia" w:hAnsiTheme="minorEastAsia"/>
          <w:sz w:val="21"/>
          <w:szCs w:val="21"/>
          <w:lang w:eastAsia="ja-JP"/>
        </w:rPr>
        <w:t>socially dysfunction</w:t>
      </w:r>
      <w:r w:rsidR="00733916">
        <w:rPr>
          <w:rFonts w:asciiTheme="minorEastAsia" w:eastAsiaTheme="minorEastAsia" w:hAnsiTheme="minorEastAsia" w:hint="eastAsia"/>
          <w:sz w:val="21"/>
          <w:szCs w:val="21"/>
          <w:lang w:eastAsia="ja-JP"/>
        </w:rPr>
        <w:t>）</w:t>
      </w:r>
      <w:r w:rsidR="0095783F">
        <w:rPr>
          <w:rFonts w:asciiTheme="minorEastAsia" w:eastAsiaTheme="minorEastAsia" w:hAnsiTheme="minorEastAsia"/>
          <w:sz w:val="21"/>
          <w:szCs w:val="21"/>
          <w:lang w:eastAsia="ja-JP"/>
        </w:rPr>
        <w:t>のある人</w:t>
      </w:r>
      <w:r w:rsidRPr="00DF236E">
        <w:rPr>
          <w:rFonts w:asciiTheme="minorEastAsia" w:eastAsiaTheme="minorEastAsia" w:hAnsiTheme="minorEastAsia"/>
          <w:sz w:val="21"/>
          <w:szCs w:val="21"/>
          <w:lang w:eastAsia="ja-JP"/>
        </w:rPr>
        <w:t>または社会福祉問題</w:t>
      </w:r>
      <w:r w:rsidR="008803ED">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当事者（PMKS）に分類されている</w:t>
      </w:r>
      <w:r w:rsidRPr="00DF236E">
        <w:rPr>
          <w:rStyle w:val="None"/>
          <w:rFonts w:asciiTheme="minorEastAsia" w:eastAsiaTheme="minorEastAsia" w:hAnsiTheme="minorEastAsia"/>
          <w:sz w:val="21"/>
          <w:szCs w:val="21"/>
          <w:lang w:eastAsia="ja-JP"/>
        </w:rPr>
        <w:t xml:space="preserve">。 </w:t>
      </w:r>
    </w:p>
    <w:p w14:paraId="0D044BA3" w14:textId="594E25B4" w:rsidR="00733916" w:rsidRPr="00623B87" w:rsidRDefault="0095783F" w:rsidP="00733916">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Pr>
          <w:rFonts w:asciiTheme="minorEastAsia" w:eastAsiaTheme="minorEastAsia" w:hAnsiTheme="minorEastAsia"/>
          <w:color w:val="auto"/>
          <w:sz w:val="21"/>
          <w:szCs w:val="21"/>
          <w:lang w:eastAsia="ja-JP"/>
        </w:rPr>
        <w:t>障害のある人</w:t>
      </w:r>
      <w:r w:rsidR="003363F7" w:rsidRPr="00DF236E">
        <w:rPr>
          <w:rFonts w:asciiTheme="minorEastAsia" w:eastAsiaTheme="minorEastAsia" w:hAnsiTheme="minorEastAsia"/>
          <w:color w:val="auto"/>
          <w:sz w:val="21"/>
          <w:szCs w:val="21"/>
          <w:lang w:eastAsia="ja-JP"/>
        </w:rPr>
        <w:t>を含むすべての人が自立して社会活動を行えるようにする意図があるにもかかわらず、現実には、公共サービスは一般的に利用しにくく、かえってこれらのサービスは</w:t>
      </w:r>
      <w:r>
        <w:rPr>
          <w:rFonts w:asciiTheme="minorEastAsia" w:eastAsiaTheme="minorEastAsia" w:hAnsiTheme="minorEastAsia"/>
          <w:color w:val="auto"/>
          <w:sz w:val="21"/>
          <w:szCs w:val="21"/>
          <w:lang w:eastAsia="ja-JP"/>
        </w:rPr>
        <w:t>障害のある人</w:t>
      </w:r>
      <w:r w:rsidR="003363F7" w:rsidRPr="00DF236E">
        <w:rPr>
          <w:rFonts w:asciiTheme="minorEastAsia" w:eastAsiaTheme="minorEastAsia" w:hAnsiTheme="minorEastAsia"/>
          <w:color w:val="auto"/>
          <w:sz w:val="21"/>
          <w:szCs w:val="21"/>
          <w:lang w:eastAsia="ja-JP"/>
        </w:rPr>
        <w:t>を疎外し、不安を増大させ</w:t>
      </w:r>
      <w:r w:rsidR="008803ED">
        <w:rPr>
          <w:rFonts w:asciiTheme="minorEastAsia" w:eastAsiaTheme="minorEastAsia" w:hAnsiTheme="minorEastAsia" w:hint="eastAsia"/>
          <w:color w:val="auto"/>
          <w:sz w:val="21"/>
          <w:szCs w:val="21"/>
          <w:lang w:eastAsia="ja-JP"/>
        </w:rPr>
        <w:t>てい</w:t>
      </w:r>
      <w:r w:rsidR="003363F7" w:rsidRPr="00DF236E">
        <w:rPr>
          <w:rFonts w:asciiTheme="minorEastAsia" w:eastAsiaTheme="minorEastAsia" w:hAnsiTheme="minorEastAsia"/>
          <w:color w:val="auto"/>
          <w:sz w:val="21"/>
          <w:szCs w:val="21"/>
          <w:lang w:eastAsia="ja-JP"/>
        </w:rPr>
        <w:t>る。</w:t>
      </w:r>
    </w:p>
    <w:p w14:paraId="6BE14535" w14:textId="628A3E6C" w:rsidR="000D3119" w:rsidRPr="00623B87" w:rsidRDefault="003363F7" w:rsidP="00623B8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インドネシアのほとんどの鉄道駅には、</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が利用しやすいホームがなく、一人で移動する</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のための介助サービスもない</w:t>
      </w:r>
      <w:r w:rsidRPr="00DF236E">
        <w:rPr>
          <w:rStyle w:val="None"/>
          <w:rFonts w:asciiTheme="minorEastAsia" w:eastAsiaTheme="minorEastAsia" w:hAnsiTheme="minorEastAsia"/>
          <w:color w:val="auto"/>
          <w:sz w:val="21"/>
          <w:szCs w:val="21"/>
          <w:lang w:eastAsia="ja-JP"/>
        </w:rPr>
        <w:t>。</w:t>
      </w:r>
    </w:p>
    <w:p w14:paraId="0961D615" w14:textId="73F22137" w:rsidR="000D3119" w:rsidRPr="00623B87" w:rsidRDefault="0095783F"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の依存は、社会</w:t>
      </w:r>
      <w:r w:rsidR="00733916">
        <w:rPr>
          <w:rFonts w:asciiTheme="minorEastAsia" w:eastAsiaTheme="minorEastAsia" w:hAnsiTheme="minorEastAsia" w:hint="eastAsia"/>
          <w:sz w:val="21"/>
          <w:szCs w:val="21"/>
          <w:lang w:eastAsia="ja-JP"/>
        </w:rPr>
        <w:t>リハビリテーション</w:t>
      </w:r>
      <w:r w:rsidR="00733916" w:rsidRPr="00DF236E">
        <w:rPr>
          <w:rFonts w:asciiTheme="minorEastAsia" w:eastAsiaTheme="minorEastAsia" w:hAnsiTheme="minorEastAsia" w:hint="eastAsia"/>
          <w:sz w:val="21"/>
          <w:szCs w:val="21"/>
          <w:lang w:eastAsia="ja-JP"/>
        </w:rPr>
        <w:t>・プログラム</w:t>
      </w:r>
      <w:r w:rsidR="003363F7" w:rsidRPr="00DF236E">
        <w:rPr>
          <w:rFonts w:asciiTheme="minorEastAsia" w:eastAsiaTheme="minorEastAsia" w:hAnsiTheme="minorEastAsia"/>
          <w:sz w:val="21"/>
          <w:szCs w:val="21"/>
          <w:lang w:eastAsia="ja-JP"/>
        </w:rPr>
        <w:t>の一環として</w:t>
      </w: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を収容する政府の社会保護施設の存在と慣行によって、実際に</w:t>
      </w:r>
      <w:r w:rsidR="00110317">
        <w:rPr>
          <w:rFonts w:asciiTheme="minorEastAsia" w:eastAsiaTheme="minorEastAsia" w:hAnsiTheme="minorEastAsia" w:hint="eastAsia"/>
          <w:sz w:val="21"/>
          <w:szCs w:val="21"/>
          <w:lang w:eastAsia="ja-JP"/>
        </w:rPr>
        <w:t>は奨励</w:t>
      </w:r>
      <w:r w:rsidR="003363F7" w:rsidRPr="00DF236E">
        <w:rPr>
          <w:rFonts w:asciiTheme="minorEastAsia" w:eastAsiaTheme="minorEastAsia" w:hAnsiTheme="minorEastAsia"/>
          <w:sz w:val="21"/>
          <w:szCs w:val="21"/>
          <w:lang w:eastAsia="ja-JP"/>
        </w:rPr>
        <w:t>されている</w:t>
      </w:r>
      <w:r w:rsidR="003363F7" w:rsidRPr="00DF236E">
        <w:rPr>
          <w:rStyle w:val="None"/>
          <w:rFonts w:asciiTheme="minorEastAsia" w:eastAsiaTheme="minorEastAsia" w:hAnsiTheme="minorEastAsia"/>
          <w:sz w:val="21"/>
          <w:szCs w:val="21"/>
          <w:vertAlign w:val="superscript"/>
        </w:rPr>
        <w:footnoteReference w:id="28"/>
      </w:r>
      <w:r w:rsidR="003363F7" w:rsidRPr="00DF236E">
        <w:rPr>
          <w:rStyle w:val="None"/>
          <w:rFonts w:asciiTheme="minorEastAsia" w:eastAsiaTheme="minorEastAsia" w:hAnsiTheme="minorEastAsia"/>
          <w:sz w:val="21"/>
          <w:szCs w:val="21"/>
          <w:lang w:eastAsia="ja-JP"/>
        </w:rPr>
        <w:t xml:space="preserve">。 </w:t>
      </w:r>
    </w:p>
    <w:p w14:paraId="0F13BEBF" w14:textId="7C712496"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その結果、彼らは障害を理由に自由を奪われ、インドネシアの多くの地域のシェルターでは、手続き上の虐待</w:t>
      </w:r>
      <w:r w:rsidR="00110317">
        <w:rPr>
          <w:rFonts w:asciiTheme="minorEastAsia" w:eastAsiaTheme="minorEastAsia" w:hAnsiTheme="minorEastAsia" w:hint="eastAsia"/>
          <w:sz w:val="21"/>
          <w:szCs w:val="21"/>
          <w:lang w:eastAsia="ja-JP"/>
        </w:rPr>
        <w:t>（</w:t>
      </w:r>
      <w:r w:rsidR="00110317" w:rsidRPr="00110317">
        <w:rPr>
          <w:rFonts w:asciiTheme="minorEastAsia" w:eastAsiaTheme="minorEastAsia" w:hAnsiTheme="minorEastAsia"/>
          <w:sz w:val="21"/>
          <w:szCs w:val="21"/>
          <w:lang w:eastAsia="ja-JP"/>
        </w:rPr>
        <w:t>procedural abuse</w:t>
      </w:r>
      <w:r w:rsidR="00110317">
        <w:rPr>
          <w:rFonts w:asciiTheme="minorEastAsia" w:eastAsiaTheme="minorEastAsia" w:hAnsiTheme="minorEastAsia" w:hint="eastAsia"/>
          <w:sz w:val="21"/>
          <w:szCs w:val="21"/>
          <w:lang w:eastAsia="ja-JP"/>
        </w:rPr>
        <w:t>）の事例</w:t>
      </w:r>
      <w:r w:rsidRPr="00DF236E">
        <w:rPr>
          <w:rFonts w:asciiTheme="minorEastAsia" w:eastAsiaTheme="minorEastAsia" w:hAnsiTheme="minorEastAsia"/>
          <w:sz w:val="21"/>
          <w:szCs w:val="21"/>
          <w:lang w:eastAsia="ja-JP"/>
        </w:rPr>
        <w:t>が多発している</w:t>
      </w:r>
      <w:r w:rsidRPr="00DF236E">
        <w:rPr>
          <w:rStyle w:val="None"/>
          <w:rFonts w:asciiTheme="minorEastAsia" w:eastAsiaTheme="minorEastAsia" w:hAnsiTheme="minorEastAsia"/>
          <w:sz w:val="21"/>
          <w:szCs w:val="21"/>
          <w:lang w:eastAsia="ja-JP"/>
        </w:rPr>
        <w:t>。</w:t>
      </w:r>
    </w:p>
    <w:p w14:paraId="03897052" w14:textId="250FB44F"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trike/>
          <w:sz w:val="21"/>
          <w:szCs w:val="21"/>
          <w:lang w:eastAsia="ja-JP"/>
        </w:rPr>
      </w:pPr>
      <w:r w:rsidRPr="00DF236E">
        <w:rPr>
          <w:rFonts w:asciiTheme="minorEastAsia" w:eastAsiaTheme="minorEastAsia" w:hAnsiTheme="minorEastAsia"/>
          <w:sz w:val="21"/>
          <w:szCs w:val="21"/>
          <w:lang w:eastAsia="ja-JP"/>
        </w:rPr>
        <w:t>手続き上の</w:t>
      </w:r>
      <w:r w:rsidR="00110317">
        <w:rPr>
          <w:rFonts w:asciiTheme="minorEastAsia" w:eastAsiaTheme="minorEastAsia" w:hAnsiTheme="minorEastAsia" w:hint="eastAsia"/>
          <w:sz w:val="21"/>
          <w:szCs w:val="21"/>
          <w:lang w:eastAsia="ja-JP"/>
        </w:rPr>
        <w:t>虐待</w:t>
      </w:r>
      <w:r w:rsidRPr="00DF236E">
        <w:rPr>
          <w:rFonts w:asciiTheme="minorEastAsia" w:eastAsiaTheme="minorEastAsia" w:hAnsiTheme="minorEastAsia"/>
          <w:sz w:val="21"/>
          <w:szCs w:val="21"/>
          <w:lang w:eastAsia="ja-JP"/>
        </w:rPr>
        <w:t>は以下のような</w:t>
      </w:r>
      <w:r w:rsidR="00784ED5">
        <w:rPr>
          <w:rFonts w:asciiTheme="minorEastAsia" w:eastAsiaTheme="minorEastAsia" w:hAnsiTheme="minorEastAsia"/>
          <w:sz w:val="21"/>
          <w:szCs w:val="21"/>
          <w:lang w:eastAsia="ja-JP"/>
        </w:rPr>
        <w:t>事例</w:t>
      </w:r>
      <w:r w:rsidR="001746AE">
        <w:rPr>
          <w:rFonts w:asciiTheme="minorEastAsia" w:eastAsiaTheme="minorEastAsia" w:hAnsiTheme="minorEastAsia" w:hint="eastAsia"/>
          <w:sz w:val="21"/>
          <w:szCs w:val="21"/>
          <w:lang w:eastAsia="ja-JP"/>
        </w:rPr>
        <w:t>である</w:t>
      </w:r>
    </w:p>
    <w:p w14:paraId="4AA69F7A" w14:textId="77777777" w:rsidR="0071080C" w:rsidRPr="00DF236E" w:rsidRDefault="003363F7">
      <w:pPr>
        <w:numPr>
          <w:ilvl w:val="0"/>
          <w:numId w:val="53"/>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政府が運営する社会保護施設の入居者の解放を遅らせることで、彼らがどこで誰と暮らすかを自分で決める機会を奪っている；</w:t>
      </w:r>
    </w:p>
    <w:p w14:paraId="57BDAF62" w14:textId="34D87348" w:rsidR="000D3119" w:rsidRPr="00623B87" w:rsidRDefault="003363F7" w:rsidP="00623B87">
      <w:pPr>
        <w:numPr>
          <w:ilvl w:val="0"/>
          <w:numId w:val="53"/>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政府が運営する社会保護施設は、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を家族から隔離したり、リハビリを終えれば家に帰すことができるはずの</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を収容し、政府からの資金援助を正当化</w:t>
      </w:r>
      <w:r w:rsidR="008377A8">
        <w:rPr>
          <w:rFonts w:asciiTheme="minorEastAsia" w:eastAsiaTheme="minorEastAsia" w:hAnsiTheme="minorEastAsia" w:hint="eastAsia"/>
          <w:sz w:val="21"/>
          <w:szCs w:val="21"/>
          <w:lang w:eastAsia="ja-JP"/>
        </w:rPr>
        <w:t>し</w:t>
      </w:r>
      <w:r w:rsidRPr="00DF236E">
        <w:rPr>
          <w:rFonts w:asciiTheme="minorEastAsia" w:eastAsiaTheme="minorEastAsia" w:hAnsiTheme="minorEastAsia"/>
          <w:sz w:val="21"/>
          <w:szCs w:val="21"/>
          <w:lang w:eastAsia="ja-JP"/>
        </w:rPr>
        <w:t>搾取する（第16条参照）。また、北スラウェシのマナド</w:t>
      </w:r>
      <w:r w:rsidR="008377A8">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政府運営のパンティ・ネトラ（視覚</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のシェルター）でも</w:t>
      </w:r>
      <w:r w:rsidR="008377A8">
        <w:rPr>
          <w:rFonts w:asciiTheme="minorEastAsia" w:eastAsiaTheme="minorEastAsia" w:hAnsiTheme="minorEastAsia" w:hint="eastAsia"/>
          <w:sz w:val="21"/>
          <w:szCs w:val="21"/>
          <w:lang w:eastAsia="ja-JP"/>
        </w:rPr>
        <w:t>同様の</w:t>
      </w:r>
      <w:r w:rsidRPr="00DF236E">
        <w:rPr>
          <w:rFonts w:asciiTheme="minorEastAsia" w:eastAsiaTheme="minorEastAsia" w:hAnsiTheme="minorEastAsia"/>
          <w:sz w:val="21"/>
          <w:szCs w:val="21"/>
          <w:lang w:eastAsia="ja-JP"/>
        </w:rPr>
        <w:t>ことが起きている。</w:t>
      </w:r>
    </w:p>
    <w:p w14:paraId="22FE18B2" w14:textId="231E5523"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国は、ハンセン病患者の居住地を</w:t>
      </w:r>
      <w:r w:rsidR="000C3F12">
        <w:rPr>
          <w:rFonts w:asciiTheme="minorEastAsia" w:eastAsiaTheme="minorEastAsia" w:hAnsiTheme="minorEastAsia" w:hint="eastAsia"/>
          <w:sz w:val="21"/>
          <w:szCs w:val="21"/>
          <w:lang w:eastAsia="ja-JP"/>
        </w:rPr>
        <w:t>限定し</w:t>
      </w:r>
      <w:r w:rsidRPr="00DF236E">
        <w:rPr>
          <w:rFonts w:asciiTheme="minorEastAsia" w:eastAsiaTheme="minorEastAsia" w:hAnsiTheme="minorEastAsia"/>
          <w:sz w:val="21"/>
          <w:szCs w:val="21"/>
          <w:lang w:eastAsia="ja-JP"/>
        </w:rPr>
        <w:t>、孤立し、地域社会と関わることができないようにすることで、ハンセン病患者が地域社会と関わる権利を侵害している。これは以下のような</w:t>
      </w:r>
      <w:r w:rsidR="000C3F12">
        <w:rPr>
          <w:rFonts w:asciiTheme="minorEastAsia" w:eastAsiaTheme="minorEastAsia" w:hAnsiTheme="minorEastAsia" w:hint="eastAsia"/>
          <w:sz w:val="21"/>
          <w:szCs w:val="21"/>
          <w:lang w:eastAsia="ja-JP"/>
        </w:rPr>
        <w:t>地域</w:t>
      </w:r>
      <w:r w:rsidRPr="00DF236E">
        <w:rPr>
          <w:rFonts w:asciiTheme="minorEastAsia" w:eastAsiaTheme="minorEastAsia" w:hAnsiTheme="minorEastAsia"/>
          <w:sz w:val="21"/>
          <w:szCs w:val="21"/>
          <w:lang w:eastAsia="ja-JP"/>
        </w:rPr>
        <w:t>に見られる</w:t>
      </w:r>
      <w:r w:rsidRPr="00DF236E">
        <w:rPr>
          <w:rStyle w:val="None"/>
          <w:rFonts w:asciiTheme="minorEastAsia" w:eastAsiaTheme="minorEastAsia" w:hAnsiTheme="minorEastAsia"/>
          <w:sz w:val="21"/>
          <w:szCs w:val="21"/>
          <w:lang w:eastAsia="ja-JP"/>
        </w:rPr>
        <w:t>：</w:t>
      </w:r>
    </w:p>
    <w:p w14:paraId="09063331" w14:textId="77777777" w:rsidR="0071080C" w:rsidRPr="00DF236E" w:rsidRDefault="003363F7">
      <w:pPr>
        <w:numPr>
          <w:ilvl w:val="1"/>
          <w:numId w:val="43"/>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 xml:space="preserve">中部ジャワ、ジェパラのハンセン病村； </w:t>
      </w:r>
    </w:p>
    <w:p w14:paraId="4DE6A010" w14:textId="1DF13F68" w:rsidR="0071080C" w:rsidRPr="00DF236E" w:rsidRDefault="000C3F12">
      <w:pPr>
        <w:numPr>
          <w:ilvl w:val="1"/>
          <w:numId w:val="43"/>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北部スラウェシのマナドのハンセン病コロニー（</w:t>
      </w:r>
      <w:r w:rsidRPr="000C3F12">
        <w:rPr>
          <w:rFonts w:asciiTheme="minorEastAsia" w:eastAsiaTheme="minorEastAsia" w:hAnsiTheme="minorEastAsia"/>
          <w:sz w:val="21"/>
          <w:szCs w:val="21"/>
          <w:lang w:eastAsia="ja-JP"/>
        </w:rPr>
        <w:t>Leprosy complex</w:t>
      </w:r>
      <w:r>
        <w:rPr>
          <w:rFonts w:asciiTheme="minorEastAsia" w:eastAsiaTheme="minorEastAsia" w:hAnsiTheme="minorEastAsia" w:hint="eastAsia"/>
          <w:sz w:val="21"/>
          <w:szCs w:val="21"/>
          <w:lang w:eastAsia="ja-JP"/>
        </w:rPr>
        <w:t>）</w:t>
      </w:r>
      <w:r w:rsidR="003363F7" w:rsidRPr="00DF236E">
        <w:rPr>
          <w:rStyle w:val="ae"/>
          <w:rFonts w:asciiTheme="minorEastAsia" w:eastAsiaTheme="minorEastAsia" w:hAnsiTheme="minorEastAsia"/>
          <w:sz w:val="21"/>
          <w:szCs w:val="21"/>
        </w:rPr>
        <w:footnoteReference w:id="29"/>
      </w:r>
      <w:r w:rsidR="003363F7" w:rsidRPr="00DF236E">
        <w:rPr>
          <w:rFonts w:asciiTheme="minorEastAsia" w:eastAsiaTheme="minorEastAsia" w:hAnsiTheme="minorEastAsia"/>
          <w:sz w:val="21"/>
          <w:szCs w:val="21"/>
          <w:lang w:eastAsia="ja-JP"/>
        </w:rPr>
        <w:t xml:space="preserve">； </w:t>
      </w:r>
    </w:p>
    <w:p w14:paraId="239767AC" w14:textId="77777777" w:rsidR="0071080C" w:rsidRPr="00DF236E" w:rsidRDefault="003363F7">
      <w:pPr>
        <w:numPr>
          <w:ilvl w:val="1"/>
          <w:numId w:val="43"/>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南スラウェシのハンセン病村8カ所；</w:t>
      </w:r>
    </w:p>
    <w:p w14:paraId="0270ED82" w14:textId="117BD73E" w:rsidR="0071080C" w:rsidRPr="00DF236E" w:rsidRDefault="003363F7">
      <w:pPr>
        <w:numPr>
          <w:ilvl w:val="1"/>
          <w:numId w:val="43"/>
        </w:numPr>
        <w:pBdr>
          <w:top w:val="nil"/>
          <w:left w:val="nil"/>
          <w:bottom w:val="nil"/>
          <w:right w:val="nil"/>
          <w:between w:val="nil"/>
          <w:bar w:val="nil"/>
        </w:pBdr>
        <w:spacing w:after="0" w:line="240" w:lineRule="auto"/>
        <w:ind w:left="1134"/>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バンテンのシタナラ</w:t>
      </w:r>
      <w:r w:rsidRPr="00DF236E">
        <w:rPr>
          <w:rStyle w:val="ae"/>
          <w:rFonts w:asciiTheme="minorEastAsia" w:eastAsiaTheme="minorEastAsia" w:hAnsiTheme="minorEastAsia"/>
          <w:sz w:val="21"/>
          <w:szCs w:val="21"/>
        </w:rPr>
        <w:footnoteReference w:id="30"/>
      </w:r>
      <w:r w:rsidR="000C3F12" w:rsidRPr="00DF236E">
        <w:rPr>
          <w:rFonts w:asciiTheme="minorEastAsia" w:eastAsiaTheme="minorEastAsia" w:hAnsiTheme="minorEastAsia"/>
          <w:sz w:val="21"/>
          <w:szCs w:val="21"/>
          <w:lang w:eastAsia="ja-JP"/>
        </w:rPr>
        <w:t>。</w:t>
      </w:r>
    </w:p>
    <w:p w14:paraId="4154344C" w14:textId="26422A10" w:rsidR="0071080C" w:rsidRPr="007E3D3D" w:rsidRDefault="003363F7">
      <w:pPr>
        <w:pStyle w:val="HeadingB"/>
        <w:rPr>
          <w:rFonts w:asciiTheme="minorEastAsia" w:eastAsiaTheme="minorEastAsia" w:hAnsiTheme="minorEastAsia"/>
          <w:szCs w:val="24"/>
        </w:rPr>
      </w:pPr>
      <w:bookmarkStart w:id="65" w:name="_Toc477320000"/>
      <w:bookmarkStart w:id="66" w:name="_Toc478040512"/>
      <w:r w:rsidRPr="007E3D3D">
        <w:rPr>
          <w:rFonts w:asciiTheme="minorEastAsia" w:eastAsiaTheme="minorEastAsia" w:hAnsiTheme="minorEastAsia"/>
          <w:szCs w:val="24"/>
        </w:rPr>
        <w:t>第20条</w:t>
      </w:r>
      <w:r w:rsidRPr="007E3D3D">
        <w:rPr>
          <w:rFonts w:asciiTheme="minorEastAsia" w:eastAsiaTheme="minorEastAsia" w:hAnsiTheme="minorEastAsia"/>
          <w:szCs w:val="24"/>
        </w:rPr>
        <w:tab/>
        <w:t xml:space="preserve"> </w:t>
      </w:r>
      <w:r w:rsidR="000C3F12">
        <w:rPr>
          <w:rFonts w:asciiTheme="minorEastAsia" w:eastAsiaTheme="minorEastAsia" w:hAnsiTheme="minorEastAsia" w:hint="eastAsia"/>
          <w:szCs w:val="24"/>
          <w:lang w:eastAsia="ja-JP"/>
        </w:rPr>
        <w:t>個人の</w:t>
      </w:r>
      <w:proofErr w:type="spellStart"/>
      <w:r w:rsidRPr="007E3D3D">
        <w:rPr>
          <w:rFonts w:asciiTheme="minorEastAsia" w:eastAsiaTheme="minorEastAsia" w:hAnsiTheme="minorEastAsia"/>
          <w:szCs w:val="24"/>
        </w:rPr>
        <w:t>移動</w:t>
      </w:r>
      <w:bookmarkEnd w:id="65"/>
      <w:bookmarkEnd w:id="66"/>
      <w:proofErr w:type="spellEnd"/>
    </w:p>
    <w:p w14:paraId="5667178F" w14:textId="17F76416" w:rsidR="0071080C" w:rsidRPr="00DF236E" w:rsidRDefault="000C3F12">
      <w:pPr>
        <w:pStyle w:val="Web"/>
        <w:numPr>
          <w:ilvl w:val="0"/>
          <w:numId w:val="9"/>
        </w:numPr>
        <w:shd w:val="clear" w:color="auto" w:fill="FFFFFF"/>
        <w:spacing w:before="120" w:after="0" w:line="240" w:lineRule="auto"/>
        <w:ind w:left="709" w:hanging="709"/>
        <w:jc w:val="both"/>
        <w:rPr>
          <w:rFonts w:asciiTheme="minorEastAsia" w:eastAsiaTheme="minorEastAsia" w:hAnsiTheme="minorEastAsia" w:cs="Times New Roman"/>
          <w:color w:val="auto"/>
          <w:sz w:val="21"/>
          <w:szCs w:val="21"/>
          <w:lang w:eastAsia="ja-JP"/>
        </w:rPr>
      </w:pPr>
      <w:r w:rsidRPr="000C3F12">
        <w:rPr>
          <w:rFonts w:asciiTheme="minorEastAsia" w:eastAsiaTheme="minorEastAsia" w:hAnsiTheme="minorEastAsia" w:cs="Times New Roman"/>
          <w:b/>
          <w:color w:val="auto"/>
          <w:sz w:val="21"/>
          <w:szCs w:val="21"/>
          <w:lang w:eastAsia="ja-JP"/>
        </w:rPr>
        <w:t>航空法</w:t>
      </w:r>
      <w:r>
        <w:rPr>
          <w:rFonts w:asciiTheme="minorEastAsia" w:eastAsiaTheme="minorEastAsia" w:hAnsiTheme="minorEastAsia" w:cs="Times New Roman" w:hint="eastAsia"/>
          <w:b/>
          <w:color w:val="auto"/>
          <w:sz w:val="21"/>
          <w:szCs w:val="21"/>
          <w:lang w:eastAsia="ja-JP"/>
        </w:rPr>
        <w:t>（</w:t>
      </w:r>
      <w:r w:rsidR="003363F7" w:rsidRPr="000C3F12">
        <w:rPr>
          <w:rFonts w:asciiTheme="minorEastAsia" w:eastAsiaTheme="minorEastAsia" w:hAnsiTheme="minorEastAsia" w:cs="Times New Roman"/>
          <w:b/>
          <w:color w:val="auto"/>
          <w:sz w:val="21"/>
          <w:szCs w:val="21"/>
          <w:lang w:eastAsia="ja-JP"/>
        </w:rPr>
        <w:t>2009年</w:t>
      </w:r>
      <w:r>
        <w:rPr>
          <w:rFonts w:asciiTheme="minorEastAsia" w:eastAsiaTheme="minorEastAsia" w:hAnsiTheme="minorEastAsia" w:cs="Times New Roman" w:hint="eastAsia"/>
          <w:b/>
          <w:color w:val="auto"/>
          <w:sz w:val="21"/>
          <w:szCs w:val="21"/>
          <w:lang w:eastAsia="ja-JP"/>
        </w:rPr>
        <w:t>法律</w:t>
      </w:r>
      <w:r w:rsidR="003363F7" w:rsidRPr="000C3F12">
        <w:rPr>
          <w:rFonts w:asciiTheme="minorEastAsia" w:eastAsiaTheme="minorEastAsia" w:hAnsiTheme="minorEastAsia" w:cs="Times New Roman"/>
          <w:b/>
          <w:color w:val="auto"/>
          <w:sz w:val="21"/>
          <w:szCs w:val="21"/>
          <w:lang w:eastAsia="ja-JP"/>
        </w:rPr>
        <w:t>第1号</w:t>
      </w:r>
      <w:r>
        <w:rPr>
          <w:rFonts w:asciiTheme="minorEastAsia" w:eastAsiaTheme="minorEastAsia" w:hAnsiTheme="minorEastAsia" w:cs="Times New Roman" w:hint="eastAsia"/>
          <w:b/>
          <w:color w:val="auto"/>
          <w:sz w:val="21"/>
          <w:szCs w:val="21"/>
          <w:lang w:eastAsia="ja-JP"/>
        </w:rPr>
        <w:t>）</w:t>
      </w:r>
      <w:r w:rsidR="003363F7" w:rsidRPr="00DF236E">
        <w:rPr>
          <w:rFonts w:asciiTheme="minorEastAsia" w:eastAsiaTheme="minorEastAsia" w:hAnsiTheme="minorEastAsia" w:cs="Times New Roman"/>
          <w:color w:val="auto"/>
          <w:sz w:val="21"/>
          <w:szCs w:val="21"/>
          <w:lang w:eastAsia="ja-JP"/>
        </w:rPr>
        <w:t>は、</w:t>
      </w:r>
      <w:r w:rsidR="0095783F">
        <w:rPr>
          <w:rFonts w:asciiTheme="minorEastAsia" w:eastAsiaTheme="minorEastAsia" w:hAnsiTheme="minorEastAsia" w:cs="Times New Roman"/>
          <w:color w:val="auto"/>
          <w:sz w:val="21"/>
          <w:szCs w:val="21"/>
          <w:lang w:eastAsia="ja-JP"/>
        </w:rPr>
        <w:t>障害のある人</w:t>
      </w:r>
      <w:r w:rsidR="003363F7" w:rsidRPr="00DF236E">
        <w:rPr>
          <w:rFonts w:asciiTheme="minorEastAsia" w:eastAsiaTheme="minorEastAsia" w:hAnsiTheme="minorEastAsia" w:cs="Times New Roman"/>
          <w:color w:val="auto"/>
          <w:sz w:val="21"/>
          <w:szCs w:val="21"/>
          <w:lang w:eastAsia="ja-JP"/>
        </w:rPr>
        <w:t>に対する特別</w:t>
      </w:r>
      <w:r>
        <w:rPr>
          <w:rFonts w:asciiTheme="minorEastAsia" w:eastAsiaTheme="minorEastAsia" w:hAnsiTheme="minorEastAsia" w:cs="Times New Roman" w:hint="eastAsia"/>
          <w:color w:val="auto"/>
          <w:sz w:val="21"/>
          <w:szCs w:val="21"/>
          <w:lang w:eastAsia="ja-JP"/>
        </w:rPr>
        <w:t>措置</w:t>
      </w:r>
      <w:r w:rsidR="003363F7" w:rsidRPr="00DF236E">
        <w:rPr>
          <w:rFonts w:asciiTheme="minorEastAsia" w:eastAsiaTheme="minorEastAsia" w:hAnsiTheme="minorEastAsia" w:cs="Times New Roman"/>
          <w:color w:val="auto"/>
          <w:sz w:val="21"/>
          <w:szCs w:val="21"/>
          <w:lang w:eastAsia="ja-JP"/>
        </w:rPr>
        <w:t>の手続きを詳細に規定している</w:t>
      </w:r>
      <w:r w:rsidR="009F7929">
        <w:rPr>
          <w:rFonts w:asciiTheme="minorEastAsia" w:eastAsiaTheme="minorEastAsia" w:hAnsiTheme="minorEastAsia" w:cs="Times New Roman" w:hint="eastAsia"/>
          <w:color w:val="auto"/>
          <w:sz w:val="21"/>
          <w:szCs w:val="21"/>
          <w:lang w:eastAsia="ja-JP"/>
        </w:rPr>
        <w:t>。例えば、</w:t>
      </w:r>
      <w:r w:rsidR="003363F7" w:rsidRPr="00DF236E">
        <w:rPr>
          <w:rStyle w:val="None"/>
          <w:rFonts w:asciiTheme="minorEastAsia" w:eastAsiaTheme="minorEastAsia" w:hAnsiTheme="minorEastAsia" w:cs="Times New Roman"/>
          <w:color w:val="auto"/>
          <w:sz w:val="21"/>
          <w:szCs w:val="21"/>
          <w:u w:color="222222"/>
          <w:lang w:eastAsia="ja-JP"/>
        </w:rPr>
        <w:t>：</w:t>
      </w:r>
    </w:p>
    <w:p w14:paraId="2B7095E6" w14:textId="60A3F9DA" w:rsidR="000D3119" w:rsidRPr="00623B87" w:rsidRDefault="009F7929" w:rsidP="00623B87">
      <w:pPr>
        <w:pStyle w:val="Web"/>
        <w:shd w:val="clear" w:color="auto" w:fill="FFFFFF"/>
        <w:spacing w:before="0" w:after="0" w:line="240" w:lineRule="auto"/>
        <w:ind w:left="709"/>
        <w:jc w:val="both"/>
        <w:rPr>
          <w:rFonts w:asciiTheme="minorEastAsia" w:eastAsiaTheme="minorEastAsia" w:hAnsiTheme="minorEastAsia" w:cs="Times New Roman"/>
          <w:color w:val="auto"/>
          <w:sz w:val="21"/>
          <w:szCs w:val="21"/>
          <w:lang w:eastAsia="ja-JP"/>
        </w:rPr>
      </w:pPr>
      <w:r>
        <w:rPr>
          <w:rFonts w:asciiTheme="minorEastAsia" w:eastAsiaTheme="minorEastAsia" w:hAnsiTheme="minorEastAsia" w:cs="Times New Roman" w:hint="eastAsia"/>
          <w:i/>
          <w:color w:val="auto"/>
          <w:sz w:val="21"/>
          <w:szCs w:val="21"/>
          <w:lang w:eastAsia="ja-JP"/>
        </w:rPr>
        <w:t>法第134条第2項は、障害のある人のための特別なサービスと設備が多様な形で利用できるべきである</w:t>
      </w:r>
      <w:r w:rsidR="001746AE">
        <w:rPr>
          <w:rFonts w:asciiTheme="minorEastAsia" w:eastAsiaTheme="minorEastAsia" w:hAnsiTheme="minorEastAsia" w:cs="Times New Roman" w:hint="eastAsia"/>
          <w:i/>
          <w:color w:val="auto"/>
          <w:sz w:val="21"/>
          <w:szCs w:val="21"/>
          <w:lang w:eastAsia="ja-JP"/>
        </w:rPr>
        <w:t>と規定している</w:t>
      </w:r>
      <w:r>
        <w:rPr>
          <w:rFonts w:asciiTheme="minorEastAsia" w:eastAsiaTheme="minorEastAsia" w:hAnsiTheme="minorEastAsia" w:cs="Times New Roman" w:hint="eastAsia"/>
          <w:i/>
          <w:color w:val="auto"/>
          <w:sz w:val="21"/>
          <w:szCs w:val="21"/>
          <w:lang w:eastAsia="ja-JP"/>
        </w:rPr>
        <w:t>。そ</w:t>
      </w:r>
      <w:r w:rsidR="001746AE">
        <w:rPr>
          <w:rFonts w:asciiTheme="minorEastAsia" w:eastAsiaTheme="minorEastAsia" w:hAnsiTheme="minorEastAsia" w:cs="Times New Roman" w:hint="eastAsia"/>
          <w:i/>
          <w:color w:val="auto"/>
          <w:sz w:val="21"/>
          <w:szCs w:val="21"/>
          <w:lang w:eastAsia="ja-JP"/>
        </w:rPr>
        <w:t>れ</w:t>
      </w:r>
      <w:r>
        <w:rPr>
          <w:rFonts w:asciiTheme="minorEastAsia" w:eastAsiaTheme="minorEastAsia" w:hAnsiTheme="minorEastAsia" w:cs="Times New Roman" w:hint="eastAsia"/>
          <w:i/>
          <w:color w:val="auto"/>
          <w:sz w:val="21"/>
          <w:szCs w:val="21"/>
          <w:lang w:eastAsia="ja-JP"/>
        </w:rPr>
        <w:t>には、</w:t>
      </w:r>
      <w:r w:rsidR="003363F7" w:rsidRPr="00DF236E">
        <w:rPr>
          <w:rFonts w:asciiTheme="minorEastAsia" w:eastAsiaTheme="minorEastAsia" w:hAnsiTheme="minorEastAsia" w:cs="Times New Roman"/>
          <w:i/>
          <w:color w:val="auto"/>
          <w:sz w:val="21"/>
          <w:szCs w:val="21"/>
          <w:lang w:eastAsia="ja-JP"/>
        </w:rPr>
        <w:t>待合室からチェックインカウンターまでの案内、車椅子の提供、横になるための部屋、トイレに近い座席など</w:t>
      </w:r>
      <w:r>
        <w:rPr>
          <w:rFonts w:asciiTheme="minorEastAsia" w:eastAsiaTheme="minorEastAsia" w:hAnsiTheme="minorEastAsia" w:cs="Times New Roman" w:hint="eastAsia"/>
          <w:i/>
          <w:color w:val="auto"/>
          <w:sz w:val="21"/>
          <w:szCs w:val="21"/>
          <w:lang w:eastAsia="ja-JP"/>
        </w:rPr>
        <w:t>が含まれ、特別な乗客がこれらの設備を利用しやすくする。</w:t>
      </w:r>
    </w:p>
    <w:p w14:paraId="62710420" w14:textId="7246E509" w:rsidR="000D3119" w:rsidRPr="00623B87" w:rsidRDefault="003363F7" w:rsidP="00623B8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2016年法律第8号は、個人の移動に関する</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の権利を規定している。しかし、</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の個人的な移動に関する具体的なニーズを評価する国の義務を明確に</w:t>
      </w:r>
      <w:r w:rsidR="001746AE">
        <w:rPr>
          <w:rFonts w:asciiTheme="minorEastAsia" w:eastAsiaTheme="minorEastAsia" w:hAnsiTheme="minorEastAsia" w:hint="eastAsia"/>
          <w:color w:val="auto"/>
          <w:sz w:val="21"/>
          <w:szCs w:val="21"/>
          <w:lang w:eastAsia="ja-JP"/>
        </w:rPr>
        <w:t>は</w:t>
      </w:r>
      <w:r w:rsidRPr="00DF236E">
        <w:rPr>
          <w:rFonts w:asciiTheme="minorEastAsia" w:eastAsiaTheme="minorEastAsia" w:hAnsiTheme="minorEastAsia"/>
          <w:color w:val="auto"/>
          <w:sz w:val="21"/>
          <w:szCs w:val="21"/>
          <w:lang w:eastAsia="ja-JP"/>
        </w:rPr>
        <w:t>義務付けていない</w:t>
      </w:r>
      <w:r w:rsidRPr="00DF236E">
        <w:rPr>
          <w:rStyle w:val="None"/>
          <w:rFonts w:asciiTheme="minorEastAsia" w:eastAsiaTheme="minorEastAsia" w:hAnsiTheme="minorEastAsia"/>
          <w:color w:val="auto"/>
          <w:sz w:val="21"/>
          <w:szCs w:val="21"/>
          <w:lang w:eastAsia="ja-JP"/>
        </w:rPr>
        <w:t>。</w:t>
      </w:r>
    </w:p>
    <w:p w14:paraId="47C0E45D" w14:textId="5B2E37D8" w:rsidR="000D3119" w:rsidRPr="00623B87" w:rsidRDefault="003363F7" w:rsidP="00623B8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ジョグジャカルタ州特別地域には、</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の特別評価を義務付ける2012年規則第4号があり、さらに</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の特別ニーズの評価に関する2014年ジョグジャカルタ州特別地域知事規則第14号で明確化されている。しかし、</w:t>
      </w:r>
      <w:r w:rsidR="00A76F57">
        <w:rPr>
          <w:rFonts w:asciiTheme="minorEastAsia" w:eastAsiaTheme="minorEastAsia" w:hAnsiTheme="minorEastAsia" w:hint="eastAsia"/>
          <w:color w:val="auto"/>
          <w:sz w:val="21"/>
          <w:szCs w:val="21"/>
          <w:lang w:eastAsia="ja-JP"/>
        </w:rPr>
        <w:t>この</w:t>
      </w:r>
      <w:r w:rsidRPr="00DF236E">
        <w:rPr>
          <w:rFonts w:asciiTheme="minorEastAsia" w:eastAsiaTheme="minorEastAsia" w:hAnsiTheme="minorEastAsia"/>
          <w:color w:val="auto"/>
          <w:sz w:val="21"/>
          <w:szCs w:val="21"/>
          <w:lang w:eastAsia="ja-JP"/>
        </w:rPr>
        <w:t>地方自治体には上記の規則を実施するためのプログラムはない</w:t>
      </w:r>
      <w:r w:rsidRPr="00DF236E">
        <w:rPr>
          <w:rStyle w:val="None"/>
          <w:rFonts w:asciiTheme="minorEastAsia" w:eastAsiaTheme="minorEastAsia" w:hAnsiTheme="minorEastAsia"/>
          <w:color w:val="auto"/>
          <w:sz w:val="21"/>
          <w:szCs w:val="21"/>
          <w:lang w:eastAsia="ja-JP"/>
        </w:rPr>
        <w:t xml:space="preserve">。 </w:t>
      </w:r>
    </w:p>
    <w:p w14:paraId="4B00B7D4" w14:textId="6A675788" w:rsidR="000D3119" w:rsidRPr="00623B87" w:rsidRDefault="0095783F" w:rsidP="00623B8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Pr>
          <w:rFonts w:asciiTheme="minorEastAsia" w:eastAsiaTheme="minorEastAsia" w:hAnsiTheme="minorEastAsia"/>
          <w:color w:val="auto"/>
          <w:sz w:val="21"/>
          <w:szCs w:val="21"/>
          <w:lang w:eastAsia="ja-JP"/>
        </w:rPr>
        <w:t>障害のある人</w:t>
      </w:r>
      <w:r w:rsidR="003363F7" w:rsidRPr="00DF236E">
        <w:rPr>
          <w:rFonts w:asciiTheme="minorEastAsia" w:eastAsiaTheme="minorEastAsia" w:hAnsiTheme="minorEastAsia"/>
          <w:color w:val="auto"/>
          <w:sz w:val="21"/>
          <w:szCs w:val="21"/>
          <w:lang w:eastAsia="ja-JP"/>
        </w:rPr>
        <w:t>の自立を促進するプログラムを支援する個人</w:t>
      </w:r>
      <w:r w:rsidR="00A76F57">
        <w:rPr>
          <w:rFonts w:asciiTheme="minorEastAsia" w:eastAsiaTheme="minorEastAsia" w:hAnsiTheme="minorEastAsia" w:hint="eastAsia"/>
          <w:color w:val="auto"/>
          <w:sz w:val="21"/>
          <w:szCs w:val="21"/>
          <w:lang w:eastAsia="ja-JP"/>
        </w:rPr>
        <w:t>の</w:t>
      </w:r>
      <w:r w:rsidR="003363F7" w:rsidRPr="00DF236E">
        <w:rPr>
          <w:rFonts w:asciiTheme="minorEastAsia" w:eastAsiaTheme="minorEastAsia" w:hAnsiTheme="minorEastAsia"/>
          <w:color w:val="auto"/>
          <w:sz w:val="21"/>
          <w:szCs w:val="21"/>
          <w:lang w:eastAsia="ja-JP"/>
        </w:rPr>
        <w:t>移動の専門</w:t>
      </w:r>
      <w:r w:rsidR="00A76F57">
        <w:rPr>
          <w:rFonts w:asciiTheme="minorEastAsia" w:eastAsiaTheme="minorEastAsia" w:hAnsiTheme="minorEastAsia" w:hint="eastAsia"/>
          <w:color w:val="auto"/>
          <w:sz w:val="21"/>
          <w:szCs w:val="21"/>
          <w:lang w:eastAsia="ja-JP"/>
        </w:rPr>
        <w:t>職</w:t>
      </w:r>
      <w:r w:rsidR="003363F7" w:rsidRPr="00DF236E">
        <w:rPr>
          <w:rFonts w:asciiTheme="minorEastAsia" w:eastAsiaTheme="minorEastAsia" w:hAnsiTheme="minorEastAsia"/>
          <w:color w:val="auto"/>
          <w:sz w:val="21"/>
          <w:szCs w:val="21"/>
          <w:lang w:eastAsia="ja-JP"/>
        </w:rPr>
        <w:t>、セラピスト、手話</w:t>
      </w:r>
      <w:r w:rsidR="00A76F57">
        <w:rPr>
          <w:rFonts w:asciiTheme="minorEastAsia" w:eastAsiaTheme="minorEastAsia" w:hAnsiTheme="minorEastAsia" w:hint="eastAsia"/>
          <w:color w:val="auto"/>
          <w:sz w:val="21"/>
          <w:szCs w:val="21"/>
          <w:lang w:eastAsia="ja-JP"/>
        </w:rPr>
        <w:t>言語</w:t>
      </w:r>
      <w:r w:rsidR="003363F7" w:rsidRPr="00DF236E">
        <w:rPr>
          <w:rFonts w:asciiTheme="minorEastAsia" w:eastAsiaTheme="minorEastAsia" w:hAnsiTheme="minorEastAsia"/>
          <w:color w:val="auto"/>
          <w:sz w:val="21"/>
          <w:szCs w:val="21"/>
          <w:lang w:eastAsia="ja-JP"/>
        </w:rPr>
        <w:t>通訳者の育成は、まだ</w:t>
      </w:r>
      <w:r w:rsidR="001746AE">
        <w:rPr>
          <w:rFonts w:asciiTheme="minorEastAsia" w:eastAsiaTheme="minorEastAsia" w:hAnsiTheme="minorEastAsia" w:hint="eastAsia"/>
          <w:color w:val="auto"/>
          <w:sz w:val="21"/>
          <w:szCs w:val="21"/>
          <w:lang w:eastAsia="ja-JP"/>
        </w:rPr>
        <w:t>十分</w:t>
      </w:r>
      <w:r w:rsidR="003363F7" w:rsidRPr="00DF236E">
        <w:rPr>
          <w:rFonts w:asciiTheme="minorEastAsia" w:eastAsiaTheme="minorEastAsia" w:hAnsiTheme="minorEastAsia"/>
          <w:color w:val="auto"/>
          <w:sz w:val="21"/>
          <w:szCs w:val="21"/>
          <w:lang w:eastAsia="ja-JP"/>
        </w:rPr>
        <w:t>ではない。支援</w:t>
      </w:r>
      <w:r w:rsidR="00A76F57">
        <w:rPr>
          <w:rFonts w:asciiTheme="minorEastAsia" w:eastAsiaTheme="minorEastAsia" w:hAnsiTheme="minorEastAsia" w:hint="eastAsia"/>
          <w:color w:val="auto"/>
          <w:sz w:val="21"/>
          <w:szCs w:val="21"/>
          <w:lang w:eastAsia="ja-JP"/>
        </w:rPr>
        <w:t>機器</w:t>
      </w:r>
      <w:r w:rsidR="003363F7" w:rsidRPr="00DF236E">
        <w:rPr>
          <w:rFonts w:asciiTheme="minorEastAsia" w:eastAsiaTheme="minorEastAsia" w:hAnsiTheme="minorEastAsia"/>
          <w:color w:val="auto"/>
          <w:sz w:val="21"/>
          <w:szCs w:val="21"/>
          <w:lang w:eastAsia="ja-JP"/>
        </w:rPr>
        <w:t>の研究開発に</w:t>
      </w:r>
      <w:r w:rsidR="00A76F57">
        <w:rPr>
          <w:rFonts w:asciiTheme="minorEastAsia" w:eastAsiaTheme="minorEastAsia" w:hAnsiTheme="minorEastAsia" w:hint="eastAsia"/>
          <w:color w:val="auto"/>
          <w:sz w:val="21"/>
          <w:szCs w:val="21"/>
          <w:lang w:eastAsia="ja-JP"/>
        </w:rPr>
        <w:t>関する</w:t>
      </w:r>
      <w:r w:rsidR="003363F7" w:rsidRPr="00DF236E">
        <w:rPr>
          <w:rFonts w:asciiTheme="minorEastAsia" w:eastAsiaTheme="minorEastAsia" w:hAnsiTheme="minorEastAsia"/>
          <w:color w:val="auto"/>
          <w:sz w:val="21"/>
          <w:szCs w:val="21"/>
          <w:lang w:eastAsia="ja-JP"/>
        </w:rPr>
        <w:t>、大学や民間部門との</w:t>
      </w:r>
      <w:r w:rsidR="00A76F57">
        <w:rPr>
          <w:rFonts w:asciiTheme="minorEastAsia" w:eastAsiaTheme="minorEastAsia" w:hAnsiTheme="minorEastAsia" w:hint="eastAsia"/>
          <w:color w:val="auto"/>
          <w:sz w:val="21"/>
          <w:szCs w:val="21"/>
          <w:lang w:eastAsia="ja-JP"/>
        </w:rPr>
        <w:t>協力</w:t>
      </w:r>
      <w:r w:rsidR="003363F7" w:rsidRPr="00DF236E">
        <w:rPr>
          <w:rFonts w:asciiTheme="minorEastAsia" w:eastAsiaTheme="minorEastAsia" w:hAnsiTheme="minorEastAsia"/>
          <w:color w:val="auto"/>
          <w:sz w:val="21"/>
          <w:szCs w:val="21"/>
          <w:lang w:eastAsia="ja-JP"/>
        </w:rPr>
        <w:t>を構築するための国の投資は、まだ最小限にとどまっている。</w:t>
      </w:r>
      <w:r w:rsidR="003363F7" w:rsidRPr="00DF236E">
        <w:rPr>
          <w:rStyle w:val="None"/>
          <w:rFonts w:asciiTheme="minorEastAsia" w:eastAsiaTheme="minorEastAsia" w:hAnsiTheme="minorEastAsia"/>
          <w:color w:val="auto"/>
          <w:sz w:val="21"/>
          <w:szCs w:val="21"/>
          <w:lang w:eastAsia="ja-JP"/>
        </w:rPr>
        <w:t>そのため、この</w:t>
      </w:r>
      <w:r w:rsidR="00A76F57">
        <w:rPr>
          <w:rStyle w:val="None"/>
          <w:rFonts w:asciiTheme="minorEastAsia" w:eastAsiaTheme="minorEastAsia" w:hAnsiTheme="minorEastAsia" w:hint="eastAsia"/>
          <w:color w:val="auto"/>
          <w:sz w:val="21"/>
          <w:szCs w:val="21"/>
          <w:lang w:eastAsia="ja-JP"/>
        </w:rPr>
        <w:t>取り組み</w:t>
      </w:r>
      <w:r w:rsidR="003363F7" w:rsidRPr="00DF236E">
        <w:rPr>
          <w:rStyle w:val="None"/>
          <w:rFonts w:asciiTheme="minorEastAsia" w:eastAsiaTheme="minorEastAsia" w:hAnsiTheme="minorEastAsia"/>
          <w:color w:val="auto"/>
          <w:sz w:val="21"/>
          <w:szCs w:val="21"/>
          <w:lang w:eastAsia="ja-JP"/>
        </w:rPr>
        <w:t>への大学や民間</w:t>
      </w:r>
      <w:r w:rsidR="00A76F57">
        <w:rPr>
          <w:rStyle w:val="None"/>
          <w:rFonts w:asciiTheme="minorEastAsia" w:eastAsiaTheme="minorEastAsia" w:hAnsiTheme="minorEastAsia" w:hint="eastAsia"/>
          <w:color w:val="auto"/>
          <w:sz w:val="21"/>
          <w:szCs w:val="21"/>
          <w:lang w:eastAsia="ja-JP"/>
        </w:rPr>
        <w:t>部門</w:t>
      </w:r>
      <w:r w:rsidR="003363F7" w:rsidRPr="00DF236E">
        <w:rPr>
          <w:rStyle w:val="None"/>
          <w:rFonts w:asciiTheme="minorEastAsia" w:eastAsiaTheme="minorEastAsia" w:hAnsiTheme="minorEastAsia"/>
          <w:color w:val="auto"/>
          <w:sz w:val="21"/>
          <w:szCs w:val="21"/>
          <w:lang w:eastAsia="ja-JP"/>
        </w:rPr>
        <w:t xml:space="preserve">の関与はまだ不十分である。 </w:t>
      </w:r>
    </w:p>
    <w:p w14:paraId="0D147D26" w14:textId="51186CB7" w:rsidR="00980843" w:rsidRPr="00623B87" w:rsidRDefault="003363F7" w:rsidP="00623B8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実際、</w:t>
      </w:r>
      <w:r w:rsidR="00A76F57">
        <w:rPr>
          <w:rFonts w:asciiTheme="minorEastAsia" w:eastAsiaTheme="minorEastAsia" w:hAnsiTheme="minorEastAsia" w:hint="eastAsia"/>
          <w:color w:val="auto"/>
          <w:sz w:val="21"/>
          <w:szCs w:val="21"/>
          <w:lang w:eastAsia="ja-JP"/>
        </w:rPr>
        <w:t>輸送事業</w:t>
      </w:r>
      <w:r w:rsidRPr="00DF236E">
        <w:rPr>
          <w:rFonts w:asciiTheme="minorEastAsia" w:eastAsiaTheme="minorEastAsia" w:hAnsiTheme="minorEastAsia"/>
          <w:color w:val="auto"/>
          <w:sz w:val="21"/>
          <w:szCs w:val="21"/>
          <w:lang w:eastAsia="ja-JP"/>
        </w:rPr>
        <w:t>に携わる民間企業が、航空輸送を利用した個人的な移動を行う上で、</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の権利を縮小することを容認する傾向がある。例えば、よく知られている例では、ライオン航空などの多くの航空会社によって、障害</w:t>
      </w:r>
      <w:r w:rsidR="0075299A">
        <w:rPr>
          <w:rFonts w:asciiTheme="minorEastAsia" w:eastAsiaTheme="minorEastAsia" w:hAnsiTheme="minorEastAsia"/>
          <w:color w:val="auto"/>
          <w:sz w:val="21"/>
          <w:szCs w:val="21"/>
          <w:lang w:eastAsia="ja-JP"/>
        </w:rPr>
        <w:t>のある</w:t>
      </w:r>
      <w:r w:rsidRPr="00DF236E">
        <w:rPr>
          <w:rFonts w:asciiTheme="minorEastAsia" w:eastAsiaTheme="minorEastAsia" w:hAnsiTheme="minorEastAsia"/>
          <w:color w:val="auto"/>
          <w:sz w:val="21"/>
          <w:szCs w:val="21"/>
          <w:lang w:eastAsia="ja-JP"/>
        </w:rPr>
        <w:t>乗客がいくつかの</w:t>
      </w:r>
      <w:r w:rsidR="001746AE">
        <w:rPr>
          <w:rFonts w:asciiTheme="minorEastAsia" w:eastAsiaTheme="minorEastAsia" w:hAnsiTheme="minorEastAsia" w:hint="eastAsia"/>
          <w:color w:val="auto"/>
          <w:sz w:val="21"/>
          <w:szCs w:val="21"/>
          <w:lang w:eastAsia="ja-JP"/>
        </w:rPr>
        <w:t>誓約書</w:t>
      </w:r>
      <w:r w:rsidRPr="00DF236E">
        <w:rPr>
          <w:rFonts w:asciiTheme="minorEastAsia" w:eastAsiaTheme="minorEastAsia" w:hAnsiTheme="minorEastAsia"/>
          <w:color w:val="auto"/>
          <w:sz w:val="21"/>
          <w:szCs w:val="21"/>
          <w:lang w:eastAsia="ja-JP"/>
        </w:rPr>
        <w:t>に署名することを要求された。</w:t>
      </w:r>
    </w:p>
    <w:p w14:paraId="6611D0FA" w14:textId="1A03A7D0" w:rsidR="0071080C" w:rsidRPr="00DF236E" w:rsidRDefault="003363F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発生した</w:t>
      </w:r>
      <w:r w:rsidR="00784ED5">
        <w:rPr>
          <w:rFonts w:asciiTheme="minorEastAsia" w:eastAsiaTheme="minorEastAsia" w:hAnsiTheme="minorEastAsia"/>
          <w:color w:val="auto"/>
          <w:sz w:val="21"/>
          <w:szCs w:val="21"/>
          <w:lang w:eastAsia="ja-JP"/>
        </w:rPr>
        <w:t>事例</w:t>
      </w:r>
      <w:r w:rsidRPr="00DF236E">
        <w:rPr>
          <w:rFonts w:asciiTheme="minorEastAsia" w:eastAsiaTheme="minorEastAsia" w:hAnsiTheme="minorEastAsia"/>
          <w:color w:val="auto"/>
          <w:sz w:val="21"/>
          <w:szCs w:val="21"/>
          <w:lang w:eastAsia="ja-JP"/>
        </w:rPr>
        <w:t>は以下の通り</w:t>
      </w:r>
      <w:r w:rsidRPr="00DF236E">
        <w:rPr>
          <w:rStyle w:val="None"/>
          <w:rFonts w:asciiTheme="minorEastAsia" w:eastAsiaTheme="minorEastAsia" w:hAnsiTheme="minorEastAsia"/>
          <w:color w:val="auto"/>
          <w:sz w:val="21"/>
          <w:szCs w:val="21"/>
          <w:lang w:eastAsia="ja-JP"/>
        </w:rPr>
        <w:t xml:space="preserve">： </w:t>
      </w:r>
    </w:p>
    <w:p w14:paraId="548AED2C" w14:textId="7C199ABB" w:rsidR="0071080C" w:rsidRPr="00DF236E" w:rsidRDefault="00F80433">
      <w:pPr>
        <w:numPr>
          <w:ilvl w:val="0"/>
          <w:numId w:val="54"/>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装具</w:t>
      </w:r>
      <w:r w:rsidR="003363F7" w:rsidRPr="00DF236E">
        <w:rPr>
          <w:rFonts w:asciiTheme="minorEastAsia" w:eastAsiaTheme="minorEastAsia" w:hAnsiTheme="minorEastAsia"/>
          <w:sz w:val="21"/>
          <w:szCs w:val="21"/>
          <w:lang w:eastAsia="ja-JP"/>
        </w:rPr>
        <w:t>や義足は健康基準に適合しておらず、事故を引き起こす可能性がある；</w:t>
      </w:r>
    </w:p>
    <w:p w14:paraId="70B98F77" w14:textId="1BABC693" w:rsidR="0071080C" w:rsidRPr="00DF236E" w:rsidRDefault="003363F7">
      <w:pPr>
        <w:numPr>
          <w:ilvl w:val="0"/>
          <w:numId w:val="54"/>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車椅子は、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の特定のニーズに合わせて作られていないことがある；</w:t>
      </w:r>
    </w:p>
    <w:p w14:paraId="19C1CA4F" w14:textId="77777777" w:rsidR="0071080C" w:rsidRPr="00DF236E" w:rsidRDefault="003363F7">
      <w:pPr>
        <w:numPr>
          <w:ilvl w:val="0"/>
          <w:numId w:val="54"/>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障害者用の改造オートバイの安全性については、標準化されていない；</w:t>
      </w:r>
    </w:p>
    <w:p w14:paraId="3A7AF8C3" w14:textId="6789EAF0" w:rsidR="0071080C" w:rsidRPr="00DF236E" w:rsidRDefault="003363F7">
      <w:pPr>
        <w:numPr>
          <w:ilvl w:val="0"/>
          <w:numId w:val="54"/>
        </w:numPr>
        <w:pBdr>
          <w:top w:val="nil"/>
          <w:left w:val="nil"/>
          <w:bottom w:val="nil"/>
          <w:right w:val="nil"/>
          <w:between w:val="nil"/>
          <w:bar w:val="nil"/>
        </w:pBdr>
        <w:spacing w:after="0" w:line="240" w:lineRule="auto"/>
        <w:jc w:val="both"/>
        <w:rPr>
          <w:rFonts w:asciiTheme="minorEastAsia" w:eastAsiaTheme="minorEastAsia" w:hAnsiTheme="minorEastAsia"/>
          <w:strike/>
          <w:sz w:val="21"/>
          <w:szCs w:val="21"/>
          <w:lang w:eastAsia="ja-JP"/>
        </w:rPr>
      </w:pPr>
      <w:r w:rsidRPr="00DF236E">
        <w:rPr>
          <w:rFonts w:asciiTheme="minorEastAsia" w:eastAsiaTheme="minorEastAsia" w:hAnsiTheme="minorEastAsia"/>
          <w:sz w:val="21"/>
          <w:szCs w:val="21"/>
          <w:lang w:eastAsia="ja-JP"/>
        </w:rPr>
        <w:t>運転免許証（SIM）に関する2010年国家警察</w:t>
      </w:r>
      <w:r w:rsidR="00F80433">
        <w:rPr>
          <w:rFonts w:asciiTheme="minorEastAsia" w:eastAsiaTheme="minorEastAsia" w:hAnsiTheme="minorEastAsia" w:hint="eastAsia"/>
          <w:sz w:val="21"/>
          <w:szCs w:val="21"/>
          <w:lang w:eastAsia="ja-JP"/>
        </w:rPr>
        <w:t>長官</w:t>
      </w:r>
      <w:r w:rsidRPr="00DF236E">
        <w:rPr>
          <w:rFonts w:asciiTheme="minorEastAsia" w:eastAsiaTheme="minorEastAsia" w:hAnsiTheme="minorEastAsia"/>
          <w:sz w:val="21"/>
          <w:szCs w:val="21"/>
          <w:lang w:eastAsia="ja-JP"/>
        </w:rPr>
        <w:t>規則第9号は、</w:t>
      </w:r>
      <w:r w:rsidR="00F80433">
        <w:rPr>
          <w:rFonts w:asciiTheme="minorEastAsia" w:eastAsiaTheme="minorEastAsia" w:hAnsiTheme="minorEastAsia" w:hint="eastAsia"/>
          <w:sz w:val="21"/>
          <w:szCs w:val="21"/>
          <w:lang w:eastAsia="ja-JP"/>
        </w:rPr>
        <w:t>聴覚障害のある人</w:t>
      </w:r>
      <w:r w:rsidRPr="00DF236E">
        <w:rPr>
          <w:rFonts w:asciiTheme="minorEastAsia" w:eastAsiaTheme="minorEastAsia" w:hAnsiTheme="minorEastAsia"/>
          <w:sz w:val="21"/>
          <w:szCs w:val="21"/>
          <w:lang w:eastAsia="ja-JP"/>
        </w:rPr>
        <w:t>や身体</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 xml:space="preserve">の免許取得を禁止している。運転免許証D(SIM D)に関する当局や国民への周知が不足している； </w:t>
      </w:r>
    </w:p>
    <w:p w14:paraId="1AA6364C" w14:textId="77777777" w:rsidR="0071080C" w:rsidRPr="00DF236E" w:rsidRDefault="003363F7">
      <w:pPr>
        <w:numPr>
          <w:ilvl w:val="0"/>
          <w:numId w:val="54"/>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建築基準法に関する法律（2002年法律第28号）は施行されていない。</w:t>
      </w:r>
    </w:p>
    <w:p w14:paraId="757DB2D6" w14:textId="77777777" w:rsidR="0071080C" w:rsidRPr="00DF236E" w:rsidRDefault="003363F7">
      <w:pPr>
        <w:numPr>
          <w:ilvl w:val="0"/>
          <w:numId w:val="54"/>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建築基準法に関する2002年法律第28号の実施に関する2005年政府規則第36号が実施されていない。</w:t>
      </w:r>
    </w:p>
    <w:p w14:paraId="7242A28B" w14:textId="2373B201" w:rsidR="0071080C" w:rsidRPr="00DF236E" w:rsidRDefault="003363F7">
      <w:pPr>
        <w:numPr>
          <w:ilvl w:val="0"/>
          <w:numId w:val="54"/>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公共事業大臣規則</w:t>
      </w:r>
      <w:r w:rsidR="00C313E0" w:rsidRPr="00DF236E">
        <w:rPr>
          <w:rFonts w:asciiTheme="minorEastAsia" w:eastAsiaTheme="minorEastAsia" w:hAnsiTheme="minorEastAsia"/>
          <w:sz w:val="21"/>
          <w:szCs w:val="21"/>
          <w:lang w:eastAsia="ja-JP"/>
        </w:rPr>
        <w:t>2006</w:t>
      </w:r>
      <w:r w:rsidR="00C313E0">
        <w:rPr>
          <w:rFonts w:asciiTheme="minorEastAsia" w:eastAsiaTheme="minorEastAsia" w:hAnsiTheme="minorEastAsia" w:hint="eastAsia"/>
          <w:sz w:val="21"/>
          <w:szCs w:val="21"/>
          <w:lang w:eastAsia="ja-JP"/>
        </w:rPr>
        <w:t>年</w:t>
      </w:r>
      <w:r w:rsidRPr="00DF236E">
        <w:rPr>
          <w:rFonts w:asciiTheme="minorEastAsia" w:eastAsiaTheme="minorEastAsia" w:hAnsiTheme="minorEastAsia"/>
          <w:sz w:val="21"/>
          <w:szCs w:val="21"/>
          <w:lang w:eastAsia="ja-JP"/>
        </w:rPr>
        <w:t>第30/PRT/M号「建築物および環境</w:t>
      </w:r>
      <w:r w:rsidR="00C313E0">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物理的</w:t>
      </w:r>
      <w:r w:rsidR="00C313E0">
        <w:rPr>
          <w:rFonts w:asciiTheme="minorEastAsia" w:eastAsiaTheme="minorEastAsia" w:hAnsiTheme="minorEastAsia" w:hint="eastAsia"/>
          <w:sz w:val="21"/>
          <w:szCs w:val="21"/>
          <w:lang w:eastAsia="ja-JP"/>
        </w:rPr>
        <w:t>設備</w:t>
      </w:r>
      <w:r w:rsidRPr="00DF236E">
        <w:rPr>
          <w:rFonts w:asciiTheme="minorEastAsia" w:eastAsiaTheme="minorEastAsia" w:hAnsiTheme="minorEastAsia"/>
          <w:sz w:val="21"/>
          <w:szCs w:val="21"/>
          <w:lang w:eastAsia="ja-JP"/>
        </w:rPr>
        <w:t>およびアクセシビリティに関する技術指針」は実施されていない。</w:t>
      </w:r>
    </w:p>
    <w:p w14:paraId="0162906E" w14:textId="77777777" w:rsidR="0071080C" w:rsidRPr="007E3D3D" w:rsidRDefault="003363F7">
      <w:pPr>
        <w:pStyle w:val="HeadingB"/>
        <w:rPr>
          <w:rFonts w:asciiTheme="minorEastAsia" w:eastAsiaTheme="minorEastAsia" w:hAnsiTheme="minorEastAsia"/>
          <w:szCs w:val="24"/>
          <w:lang w:eastAsia="ja-JP"/>
        </w:rPr>
      </w:pPr>
      <w:bookmarkStart w:id="67" w:name="_Toc477320001"/>
      <w:bookmarkStart w:id="68" w:name="_Toc478040513"/>
      <w:r w:rsidRPr="007E3D3D">
        <w:rPr>
          <w:rFonts w:asciiTheme="minorEastAsia" w:eastAsiaTheme="minorEastAsia" w:hAnsiTheme="minorEastAsia"/>
          <w:szCs w:val="24"/>
          <w:lang w:eastAsia="ja-JP"/>
        </w:rPr>
        <w:t>第21条</w:t>
      </w:r>
      <w:r w:rsidRPr="007E3D3D">
        <w:rPr>
          <w:rFonts w:asciiTheme="minorEastAsia" w:eastAsiaTheme="minorEastAsia" w:hAnsiTheme="minorEastAsia"/>
          <w:szCs w:val="24"/>
          <w:lang w:eastAsia="ja-JP"/>
        </w:rPr>
        <w:tab/>
        <w:t>表現と意見の自由、情報へのアクセス</w:t>
      </w:r>
      <w:bookmarkEnd w:id="67"/>
      <w:bookmarkEnd w:id="68"/>
    </w:p>
    <w:p w14:paraId="16BAA277" w14:textId="2EEE89A0" w:rsidR="000D3119" w:rsidRPr="00623B87" w:rsidRDefault="003363F7" w:rsidP="00623B87">
      <w:pPr>
        <w:pStyle w:val="af"/>
        <w:numPr>
          <w:ilvl w:val="0"/>
          <w:numId w:val="9"/>
        </w:numPr>
        <w:spacing w:before="120"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2016年法律第8号とその条文には、第8条</w:t>
      </w:r>
      <w:r w:rsidR="00C313E0">
        <w:rPr>
          <w:rFonts w:asciiTheme="minorEastAsia" w:eastAsiaTheme="minorEastAsia" w:hAnsiTheme="minorEastAsia" w:hint="eastAsia"/>
          <w:color w:val="auto"/>
          <w:sz w:val="21"/>
          <w:szCs w:val="21"/>
          <w:lang w:eastAsia="ja-JP"/>
        </w:rPr>
        <w:t>（</w:t>
      </w:r>
      <w:r w:rsidRPr="00DF236E">
        <w:rPr>
          <w:rFonts w:asciiTheme="minorEastAsia" w:eastAsiaTheme="minorEastAsia" w:hAnsiTheme="minorEastAsia"/>
          <w:color w:val="auto"/>
          <w:sz w:val="21"/>
          <w:szCs w:val="21"/>
          <w:lang w:eastAsia="ja-JP"/>
        </w:rPr>
        <w:t>t</w:t>
      </w:r>
      <w:r w:rsidR="00C313E0">
        <w:rPr>
          <w:rFonts w:asciiTheme="minorEastAsia" w:eastAsiaTheme="minorEastAsia" w:hAnsiTheme="minorEastAsia" w:hint="eastAsia"/>
          <w:color w:val="auto"/>
          <w:sz w:val="21"/>
          <w:szCs w:val="21"/>
          <w:lang w:eastAsia="ja-JP"/>
        </w:rPr>
        <w:t>）</w:t>
      </w:r>
      <w:r w:rsidRPr="00DF236E">
        <w:rPr>
          <w:rFonts w:asciiTheme="minorEastAsia" w:eastAsiaTheme="minorEastAsia" w:hAnsiTheme="minorEastAsia"/>
          <w:color w:val="auto"/>
          <w:sz w:val="21"/>
          <w:szCs w:val="21"/>
          <w:lang w:eastAsia="ja-JP"/>
        </w:rPr>
        <w:t>と第24条に記載されたこの権利が含まれており、表現、意見、情報へのアクセスの自由に関する第103条でさらに強調されている</w:t>
      </w:r>
      <w:r w:rsidRPr="00DF236E">
        <w:rPr>
          <w:rStyle w:val="None"/>
          <w:rFonts w:asciiTheme="minorEastAsia" w:eastAsiaTheme="minorEastAsia" w:hAnsiTheme="minorEastAsia"/>
          <w:color w:val="auto"/>
          <w:sz w:val="21"/>
          <w:szCs w:val="21"/>
          <w:lang w:eastAsia="ja-JP"/>
        </w:rPr>
        <w:t>。</w:t>
      </w:r>
    </w:p>
    <w:p w14:paraId="7D3F2F2C" w14:textId="589216C2" w:rsidR="000D3119" w:rsidRPr="00623B87" w:rsidRDefault="003363F7" w:rsidP="00623B8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インドネシアでは、2012年ジョグジャカルタ州特別地域規則第4号「</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の権利の保護及び履行に関する規則」、2015年バリ州規則第9号「</w:t>
      </w:r>
      <w:r w:rsidR="0095783F">
        <w:rPr>
          <w:rFonts w:asciiTheme="minorEastAsia" w:eastAsiaTheme="minorEastAsia" w:hAnsiTheme="minorEastAsia"/>
          <w:color w:val="auto"/>
          <w:sz w:val="21"/>
          <w:szCs w:val="21"/>
          <w:lang w:eastAsia="ja-JP"/>
        </w:rPr>
        <w:t>障害のある人</w:t>
      </w:r>
      <w:r w:rsidRPr="00DF236E">
        <w:rPr>
          <w:rFonts w:asciiTheme="minorEastAsia" w:eastAsiaTheme="minorEastAsia" w:hAnsiTheme="minorEastAsia"/>
          <w:color w:val="auto"/>
          <w:sz w:val="21"/>
          <w:szCs w:val="21"/>
          <w:lang w:eastAsia="ja-JP"/>
        </w:rPr>
        <w:t>の権利の保護及び履行に関する規則」など、いくつかの</w:t>
      </w:r>
      <w:r w:rsidR="00C313E0">
        <w:rPr>
          <w:rFonts w:asciiTheme="minorEastAsia" w:eastAsiaTheme="minorEastAsia" w:hAnsiTheme="minorEastAsia" w:hint="eastAsia"/>
          <w:color w:val="auto"/>
          <w:sz w:val="21"/>
          <w:szCs w:val="21"/>
          <w:lang w:eastAsia="ja-JP"/>
        </w:rPr>
        <w:t>条例</w:t>
      </w:r>
      <w:r w:rsidRPr="00DF236E">
        <w:rPr>
          <w:rFonts w:asciiTheme="minorEastAsia" w:eastAsiaTheme="minorEastAsia" w:hAnsiTheme="minorEastAsia"/>
          <w:color w:val="auto"/>
          <w:sz w:val="21"/>
          <w:szCs w:val="21"/>
          <w:lang w:eastAsia="ja-JP"/>
        </w:rPr>
        <w:t>で、表現の自由、意見の自由、情報へのアクセスの権利が規定されている</w:t>
      </w:r>
      <w:r w:rsidRPr="00DF236E">
        <w:rPr>
          <w:rStyle w:val="None"/>
          <w:rFonts w:asciiTheme="minorEastAsia" w:eastAsiaTheme="minorEastAsia" w:hAnsiTheme="minorEastAsia"/>
          <w:color w:val="auto"/>
          <w:sz w:val="21"/>
          <w:szCs w:val="21"/>
          <w:lang w:eastAsia="ja-JP"/>
        </w:rPr>
        <w:t>。</w:t>
      </w:r>
    </w:p>
    <w:p w14:paraId="7C01AF28" w14:textId="0C6EAB2D" w:rsidR="0071080C" w:rsidRPr="00DF236E" w:rsidRDefault="0095783F">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Pr>
          <w:rFonts w:asciiTheme="minorEastAsia" w:eastAsiaTheme="minorEastAsia" w:hAnsiTheme="minorEastAsia"/>
          <w:color w:val="auto"/>
          <w:sz w:val="21"/>
          <w:szCs w:val="21"/>
          <w:lang w:eastAsia="ja-JP"/>
        </w:rPr>
        <w:t>障害のある人</w:t>
      </w:r>
      <w:r w:rsidR="003363F7" w:rsidRPr="00DF236E">
        <w:rPr>
          <w:rFonts w:asciiTheme="minorEastAsia" w:eastAsiaTheme="minorEastAsia" w:hAnsiTheme="minorEastAsia"/>
          <w:color w:val="auto"/>
          <w:sz w:val="21"/>
          <w:szCs w:val="21"/>
          <w:lang w:eastAsia="ja-JP"/>
        </w:rPr>
        <w:t>の自由は、適切な</w:t>
      </w:r>
      <w:r w:rsidR="00C313E0">
        <w:rPr>
          <w:rFonts w:asciiTheme="minorEastAsia" w:eastAsiaTheme="minorEastAsia" w:hAnsiTheme="minorEastAsia" w:hint="eastAsia"/>
          <w:color w:val="auto"/>
          <w:sz w:val="21"/>
          <w:szCs w:val="21"/>
          <w:lang w:eastAsia="ja-JP"/>
        </w:rPr>
        <w:t>設備</w:t>
      </w:r>
      <w:r w:rsidR="003363F7" w:rsidRPr="00DF236E">
        <w:rPr>
          <w:rFonts w:asciiTheme="minorEastAsia" w:eastAsiaTheme="minorEastAsia" w:hAnsiTheme="minorEastAsia"/>
          <w:color w:val="auto"/>
          <w:sz w:val="21"/>
          <w:szCs w:val="21"/>
          <w:lang w:eastAsia="ja-JP"/>
        </w:rPr>
        <w:t>を提供する政府の義務によって</w:t>
      </w:r>
      <w:r w:rsidR="001746AE">
        <w:rPr>
          <w:rFonts w:asciiTheme="minorEastAsia" w:eastAsiaTheme="minorEastAsia" w:hAnsiTheme="minorEastAsia" w:hint="eastAsia"/>
          <w:color w:val="auto"/>
          <w:sz w:val="21"/>
          <w:szCs w:val="21"/>
          <w:lang w:eastAsia="ja-JP"/>
        </w:rPr>
        <w:t>裏付け</w:t>
      </w:r>
      <w:r w:rsidR="003363F7" w:rsidRPr="00DF236E">
        <w:rPr>
          <w:rFonts w:asciiTheme="minorEastAsia" w:eastAsiaTheme="minorEastAsia" w:hAnsiTheme="minorEastAsia"/>
          <w:color w:val="auto"/>
          <w:sz w:val="21"/>
          <w:szCs w:val="21"/>
          <w:lang w:eastAsia="ja-JP"/>
        </w:rPr>
        <w:t>られるべきである。しかし、これらの規制の実施に関しては、インドネシアはこれらのニーズを促進するための</w:t>
      </w:r>
      <w:r w:rsidR="00C313E0">
        <w:rPr>
          <w:rFonts w:asciiTheme="minorEastAsia" w:eastAsiaTheme="minorEastAsia" w:hAnsiTheme="minorEastAsia" w:hint="eastAsia"/>
          <w:color w:val="auto"/>
          <w:sz w:val="21"/>
          <w:szCs w:val="21"/>
          <w:lang w:eastAsia="ja-JP"/>
        </w:rPr>
        <w:t>設備</w:t>
      </w:r>
      <w:r w:rsidR="003363F7" w:rsidRPr="00DF236E">
        <w:rPr>
          <w:rFonts w:asciiTheme="minorEastAsia" w:eastAsiaTheme="minorEastAsia" w:hAnsiTheme="minorEastAsia"/>
          <w:color w:val="auto"/>
          <w:sz w:val="21"/>
          <w:szCs w:val="21"/>
          <w:lang w:eastAsia="ja-JP"/>
        </w:rPr>
        <w:t>を適切に準備していないことが明らかである</w:t>
      </w:r>
      <w:r w:rsidR="003363F7" w:rsidRPr="00DF236E">
        <w:rPr>
          <w:rStyle w:val="None"/>
          <w:rFonts w:asciiTheme="minorEastAsia" w:eastAsiaTheme="minorEastAsia" w:hAnsiTheme="minorEastAsia"/>
          <w:color w:val="auto"/>
          <w:sz w:val="21"/>
          <w:szCs w:val="21"/>
          <w:lang w:eastAsia="ja-JP"/>
        </w:rPr>
        <w:t>。</w:t>
      </w:r>
    </w:p>
    <w:p w14:paraId="67A97B41" w14:textId="612E5C79" w:rsidR="0071080C" w:rsidRPr="00DF236E" w:rsidRDefault="003363F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sidRPr="00DF236E">
        <w:rPr>
          <w:rFonts w:asciiTheme="minorEastAsia" w:eastAsiaTheme="minorEastAsia" w:hAnsiTheme="minorEastAsia"/>
          <w:color w:val="auto"/>
          <w:sz w:val="21"/>
          <w:szCs w:val="21"/>
          <w:lang w:eastAsia="ja-JP"/>
        </w:rPr>
        <w:t>例えば、テレビというメディアを通じて公共情報を得る権利を満たすことである。インドネシアには</w:t>
      </w:r>
      <w:r w:rsidR="00C313E0">
        <w:rPr>
          <w:rFonts w:asciiTheme="minorEastAsia" w:eastAsiaTheme="minorEastAsia" w:hAnsiTheme="minorEastAsia" w:hint="eastAsia"/>
          <w:color w:val="auto"/>
          <w:sz w:val="21"/>
          <w:szCs w:val="21"/>
          <w:lang w:eastAsia="ja-JP"/>
        </w:rPr>
        <w:t>12の</w:t>
      </w:r>
      <w:r w:rsidRPr="00DF236E">
        <w:rPr>
          <w:rFonts w:asciiTheme="minorEastAsia" w:eastAsiaTheme="minorEastAsia" w:hAnsiTheme="minorEastAsia"/>
          <w:color w:val="auto"/>
          <w:sz w:val="21"/>
          <w:szCs w:val="21"/>
          <w:lang w:eastAsia="ja-JP"/>
        </w:rPr>
        <w:t>テレビチャンネル</w:t>
      </w:r>
      <w:r w:rsidR="009246EC">
        <w:rPr>
          <w:rFonts w:asciiTheme="minorEastAsia" w:eastAsiaTheme="minorEastAsia" w:hAnsiTheme="minorEastAsia" w:hint="eastAsia"/>
          <w:color w:val="auto"/>
          <w:sz w:val="21"/>
          <w:szCs w:val="21"/>
          <w:lang w:eastAsia="ja-JP"/>
        </w:rPr>
        <w:t>があり、そ</w:t>
      </w:r>
      <w:r w:rsidR="00C313E0">
        <w:rPr>
          <w:rFonts w:asciiTheme="minorEastAsia" w:eastAsiaTheme="minorEastAsia" w:hAnsiTheme="minorEastAsia" w:hint="eastAsia"/>
          <w:color w:val="auto"/>
          <w:sz w:val="21"/>
          <w:szCs w:val="21"/>
          <w:lang w:eastAsia="ja-JP"/>
        </w:rPr>
        <w:t>のうち</w:t>
      </w:r>
      <w:r w:rsidR="00C313E0" w:rsidRPr="00DF236E">
        <w:rPr>
          <w:rFonts w:asciiTheme="minorEastAsia" w:eastAsiaTheme="minorEastAsia" w:hAnsiTheme="minorEastAsia"/>
          <w:color w:val="auto"/>
          <w:sz w:val="21"/>
          <w:szCs w:val="21"/>
          <w:lang w:eastAsia="ja-JP"/>
        </w:rPr>
        <w:t>政府が運営する</w:t>
      </w:r>
      <w:r w:rsidR="009246EC">
        <w:rPr>
          <w:rFonts w:asciiTheme="minorEastAsia" w:eastAsiaTheme="minorEastAsia" w:hAnsiTheme="minorEastAsia" w:hint="eastAsia"/>
          <w:color w:val="auto"/>
          <w:sz w:val="21"/>
          <w:szCs w:val="21"/>
          <w:lang w:eastAsia="ja-JP"/>
        </w:rPr>
        <w:t>1つが</w:t>
      </w:r>
      <w:r w:rsidR="009246EC">
        <w:rPr>
          <w:rFonts w:asciiTheme="minorEastAsia" w:eastAsiaTheme="minorEastAsia" w:hAnsiTheme="minorEastAsia" w:hint="eastAsia"/>
          <w:color w:val="auto"/>
          <w:sz w:val="21"/>
          <w:szCs w:val="21"/>
          <w:lang w:val="id-ID" w:eastAsia="ja-JP"/>
        </w:rPr>
        <w:t>聴覚障害のある人</w:t>
      </w:r>
      <w:r w:rsidRPr="00DF236E">
        <w:rPr>
          <w:rFonts w:asciiTheme="minorEastAsia" w:eastAsiaTheme="minorEastAsia" w:hAnsiTheme="minorEastAsia"/>
          <w:color w:val="auto"/>
          <w:sz w:val="21"/>
          <w:szCs w:val="21"/>
          <w:lang w:val="id-ID" w:eastAsia="ja-JP"/>
        </w:rPr>
        <w:t>の</w:t>
      </w:r>
      <w:r w:rsidRPr="00DF236E">
        <w:rPr>
          <w:rFonts w:asciiTheme="minorEastAsia" w:eastAsiaTheme="minorEastAsia" w:hAnsiTheme="minorEastAsia"/>
          <w:color w:val="auto"/>
          <w:sz w:val="21"/>
          <w:szCs w:val="21"/>
          <w:lang w:eastAsia="ja-JP"/>
        </w:rPr>
        <w:t>ために</w:t>
      </w:r>
      <w:r w:rsidR="009246EC">
        <w:rPr>
          <w:rFonts w:asciiTheme="minorEastAsia" w:eastAsiaTheme="minorEastAsia" w:hAnsiTheme="minorEastAsia"/>
          <w:color w:val="auto"/>
          <w:sz w:val="21"/>
          <w:szCs w:val="21"/>
          <w:lang w:eastAsia="ja-JP"/>
        </w:rPr>
        <w:t>手話言語</w:t>
      </w:r>
      <w:r w:rsidRPr="00DF236E">
        <w:rPr>
          <w:rFonts w:asciiTheme="minorEastAsia" w:eastAsiaTheme="minorEastAsia" w:hAnsiTheme="minorEastAsia"/>
          <w:color w:val="auto"/>
          <w:sz w:val="21"/>
          <w:szCs w:val="21"/>
          <w:lang w:eastAsia="ja-JP"/>
        </w:rPr>
        <w:t>通訳を提供している。</w:t>
      </w:r>
    </w:p>
    <w:p w14:paraId="17528E28" w14:textId="6DD34685"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ろう者の言語としてビシンド（</w:t>
      </w:r>
      <w:r w:rsidR="009246EC" w:rsidRPr="009246EC">
        <w:rPr>
          <w:rFonts w:asciiTheme="minorEastAsia" w:eastAsiaTheme="minorEastAsia" w:hAnsiTheme="minorEastAsia"/>
          <w:sz w:val="21"/>
          <w:szCs w:val="21"/>
          <w:lang w:eastAsia="ja-JP"/>
        </w:rPr>
        <w:t>BISINDO</w:t>
      </w:r>
      <w:r w:rsidRPr="00DF236E">
        <w:rPr>
          <w:rFonts w:asciiTheme="minorEastAsia" w:eastAsiaTheme="minorEastAsia" w:hAnsiTheme="minorEastAsia"/>
          <w:sz w:val="21"/>
          <w:szCs w:val="21"/>
          <w:lang w:eastAsia="ja-JP"/>
        </w:rPr>
        <w:t>インドネシア手話）を使用することによる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の表現の自由に対する権利は、国によって十分に認められていない。調査結果によると、ろう者は、特別支援学校において政府によって強制的に</w:t>
      </w:r>
      <w:r w:rsidR="009246EC">
        <w:rPr>
          <w:rFonts w:asciiTheme="minorEastAsia" w:eastAsiaTheme="minorEastAsia" w:hAnsiTheme="minorEastAsia" w:hint="eastAsia"/>
          <w:sz w:val="21"/>
          <w:szCs w:val="21"/>
          <w:lang w:eastAsia="ja-JP"/>
        </w:rPr>
        <w:t>シビ（</w:t>
      </w:r>
      <w:r w:rsidRPr="00DF236E">
        <w:rPr>
          <w:rFonts w:asciiTheme="minorEastAsia" w:eastAsiaTheme="minorEastAsia" w:hAnsiTheme="minorEastAsia"/>
          <w:sz w:val="21"/>
          <w:szCs w:val="21"/>
          <w:lang w:eastAsia="ja-JP"/>
        </w:rPr>
        <w:t>SIBI</w:t>
      </w:r>
      <w:r w:rsidR="009246EC">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インドネシア手話システム）を使用させられているため、BISINDOを使用する自由がない</w:t>
      </w:r>
      <w:r w:rsidRPr="00DF236E">
        <w:rPr>
          <w:rStyle w:val="None"/>
          <w:rFonts w:asciiTheme="minorEastAsia" w:eastAsiaTheme="minorEastAsia" w:hAnsiTheme="minorEastAsia"/>
          <w:sz w:val="21"/>
          <w:szCs w:val="21"/>
          <w:lang w:eastAsia="ja-JP"/>
        </w:rPr>
        <w:t xml:space="preserve">。 </w:t>
      </w:r>
    </w:p>
    <w:p w14:paraId="6FBC9A6D" w14:textId="5B99CBC3"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情報の自由に関する2008年法律第14号は、「公共政策立案計画、公共政策プログラム、公共意思決定プロセス、および公共意思決定の理由を知る国民の権利を保障する」（第3条a）。</w:t>
      </w:r>
    </w:p>
    <w:p w14:paraId="2B24B8A8" w14:textId="4F5416C1"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しかし、インドネシアでは、セミナー、フォーラム、イベント鑑賞、礼拝など、さまざまなイベントでさまざまな方法で情報にアクセスする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のニーズがまだ理解されておらず、その結果、彼らの表現や意見の自由が制限されている</w:t>
      </w:r>
      <w:r w:rsidRPr="00DF236E">
        <w:rPr>
          <w:rStyle w:val="None"/>
          <w:rFonts w:asciiTheme="minorEastAsia" w:eastAsiaTheme="minorEastAsia" w:hAnsiTheme="minorEastAsia"/>
          <w:sz w:val="21"/>
          <w:szCs w:val="21"/>
          <w:lang w:eastAsia="ja-JP"/>
        </w:rPr>
        <w:t>。</w:t>
      </w:r>
    </w:p>
    <w:p w14:paraId="5E475CEF" w14:textId="71259EC3"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インドネシア放送委員会（KPI）は</w:t>
      </w:r>
      <w:r w:rsidR="001746AE">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すべての</w:t>
      </w:r>
      <w:r w:rsidR="0095783F">
        <w:rPr>
          <w:rFonts w:asciiTheme="minorEastAsia" w:eastAsiaTheme="minorEastAsia" w:hAnsiTheme="minorEastAsia"/>
          <w:sz w:val="21"/>
          <w:szCs w:val="21"/>
          <w:lang w:eastAsia="ja-JP"/>
        </w:rPr>
        <w:t>障害のある</w:t>
      </w:r>
      <w:r w:rsidR="001746AE">
        <w:rPr>
          <w:rFonts w:asciiTheme="minorEastAsia" w:eastAsiaTheme="minorEastAsia" w:hAnsiTheme="minorEastAsia" w:hint="eastAsia"/>
          <w:sz w:val="21"/>
          <w:szCs w:val="21"/>
          <w:lang w:eastAsia="ja-JP"/>
        </w:rPr>
        <w:t>人に</w:t>
      </w:r>
      <w:r w:rsidRPr="00DF236E">
        <w:rPr>
          <w:rFonts w:asciiTheme="minorEastAsia" w:eastAsiaTheme="minorEastAsia" w:hAnsiTheme="minorEastAsia"/>
          <w:sz w:val="21"/>
          <w:szCs w:val="21"/>
          <w:lang w:eastAsia="ja-JP"/>
        </w:rPr>
        <w:t>アクセス</w:t>
      </w:r>
      <w:r w:rsidR="001746AE">
        <w:rPr>
          <w:rFonts w:asciiTheme="minorEastAsia" w:eastAsiaTheme="minorEastAsia" w:hAnsiTheme="minorEastAsia" w:hint="eastAsia"/>
          <w:sz w:val="21"/>
          <w:szCs w:val="21"/>
          <w:lang w:eastAsia="ja-JP"/>
        </w:rPr>
        <w:t>シブル</w:t>
      </w:r>
      <w:r w:rsidRPr="00DF236E">
        <w:rPr>
          <w:rFonts w:asciiTheme="minorEastAsia" w:eastAsiaTheme="minorEastAsia" w:hAnsiTheme="minorEastAsia"/>
          <w:sz w:val="21"/>
          <w:szCs w:val="21"/>
          <w:lang w:eastAsia="ja-JP"/>
        </w:rPr>
        <w:t>な言語で放送を提供する方針を持っている。しかし、番組が放送される前のニーズ調査に</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が参加していないため、実施はまだ最適化されていない</w:t>
      </w:r>
      <w:r w:rsidRPr="00DF236E">
        <w:rPr>
          <w:rStyle w:val="None"/>
          <w:rFonts w:asciiTheme="minorEastAsia" w:eastAsiaTheme="minorEastAsia" w:hAnsiTheme="minorEastAsia"/>
          <w:sz w:val="21"/>
          <w:szCs w:val="21"/>
          <w:lang w:eastAsia="ja-JP"/>
        </w:rPr>
        <w:t xml:space="preserve">。 </w:t>
      </w:r>
    </w:p>
    <w:p w14:paraId="129534CC" w14:textId="132A8A5B"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国は、表現の自由、意見の自由、情報の自由を保障する手段、</w:t>
      </w:r>
      <w:r w:rsidR="00F43E31">
        <w:rPr>
          <w:rFonts w:asciiTheme="minorEastAsia" w:eastAsiaTheme="minorEastAsia" w:hAnsiTheme="minorEastAsia" w:hint="eastAsia"/>
          <w:sz w:val="21"/>
          <w:szCs w:val="21"/>
          <w:lang w:eastAsia="ja-JP"/>
        </w:rPr>
        <w:t>設備</w:t>
      </w:r>
      <w:r w:rsidRPr="00DF236E">
        <w:rPr>
          <w:rFonts w:asciiTheme="minorEastAsia" w:eastAsiaTheme="minorEastAsia" w:hAnsiTheme="minorEastAsia"/>
          <w:sz w:val="21"/>
          <w:szCs w:val="21"/>
          <w:lang w:eastAsia="ja-JP"/>
        </w:rPr>
        <w:t>、インフラを、音声ガイド、点字や簡単な言語の書籍、字幕など、</w:t>
      </w:r>
      <w:r w:rsidR="0095783F">
        <w:rPr>
          <w:rFonts w:asciiTheme="minorEastAsia" w:eastAsiaTheme="minorEastAsia" w:hAnsiTheme="minorEastAsia"/>
          <w:sz w:val="21"/>
          <w:szCs w:val="21"/>
          <w:lang w:eastAsia="ja-JP"/>
        </w:rPr>
        <w:t>障害のある人</w:t>
      </w:r>
      <w:bookmarkStart w:id="69" w:name="_Hlk172669923"/>
      <w:r w:rsidR="00F43E31">
        <w:rPr>
          <w:rFonts w:asciiTheme="minorEastAsia" w:eastAsiaTheme="minorEastAsia" w:hAnsiTheme="minorEastAsia" w:hint="eastAsia"/>
          <w:sz w:val="21"/>
          <w:szCs w:val="21"/>
          <w:lang w:eastAsia="ja-JP"/>
        </w:rPr>
        <w:t>にアクセシブルな</w:t>
      </w:r>
      <w:bookmarkEnd w:id="69"/>
      <w:r w:rsidRPr="00DF236E">
        <w:rPr>
          <w:rFonts w:asciiTheme="minorEastAsia" w:eastAsiaTheme="minorEastAsia" w:hAnsiTheme="minorEastAsia"/>
          <w:sz w:val="21"/>
          <w:szCs w:val="21"/>
          <w:lang w:eastAsia="ja-JP"/>
        </w:rPr>
        <w:t>形式で提供していない</w:t>
      </w:r>
      <w:r w:rsidRPr="00DF236E">
        <w:rPr>
          <w:rStyle w:val="None"/>
          <w:rFonts w:asciiTheme="minorEastAsia" w:eastAsiaTheme="minorEastAsia" w:hAnsiTheme="minorEastAsia"/>
          <w:sz w:val="21"/>
          <w:szCs w:val="21"/>
          <w:lang w:eastAsia="ja-JP"/>
        </w:rPr>
        <w:t xml:space="preserve">。 </w:t>
      </w:r>
    </w:p>
    <w:p w14:paraId="011733EE" w14:textId="19EAF291"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trike/>
          <w:sz w:val="21"/>
          <w:szCs w:val="21"/>
          <w:lang w:eastAsia="ja-JP"/>
        </w:rPr>
      </w:pPr>
      <w:r w:rsidRPr="00DF236E">
        <w:rPr>
          <w:rFonts w:asciiTheme="minorEastAsia" w:eastAsiaTheme="minorEastAsia" w:hAnsiTheme="minorEastAsia"/>
          <w:sz w:val="21"/>
          <w:szCs w:val="21"/>
          <w:lang w:eastAsia="ja-JP"/>
        </w:rPr>
        <w:t>国は、民間企業やマスメディアに対して、</w:t>
      </w:r>
      <w:r w:rsidR="0095783F">
        <w:rPr>
          <w:rFonts w:asciiTheme="minorEastAsia" w:eastAsiaTheme="minorEastAsia" w:hAnsiTheme="minorEastAsia"/>
          <w:sz w:val="21"/>
          <w:szCs w:val="21"/>
          <w:lang w:eastAsia="ja-JP"/>
        </w:rPr>
        <w:t>障害のある人</w:t>
      </w:r>
      <w:r w:rsidR="00F43E31" w:rsidRPr="00F43E31">
        <w:rPr>
          <w:rFonts w:asciiTheme="minorEastAsia" w:eastAsiaTheme="minorEastAsia" w:hAnsiTheme="minorEastAsia" w:hint="eastAsia"/>
          <w:sz w:val="21"/>
          <w:szCs w:val="21"/>
          <w:lang w:eastAsia="ja-JP"/>
        </w:rPr>
        <w:t>にアクセシブルな</w:t>
      </w:r>
      <w:r w:rsidRPr="00DF236E">
        <w:rPr>
          <w:rFonts w:asciiTheme="minorEastAsia" w:eastAsiaTheme="minorEastAsia" w:hAnsiTheme="minorEastAsia"/>
          <w:sz w:val="21"/>
          <w:szCs w:val="21"/>
          <w:lang w:eastAsia="ja-JP"/>
        </w:rPr>
        <w:t>情報</w:t>
      </w:r>
      <w:r w:rsidR="00F43E31">
        <w:rPr>
          <w:rFonts w:asciiTheme="minorEastAsia" w:eastAsiaTheme="minorEastAsia" w:hAnsiTheme="minorEastAsia" w:hint="eastAsia"/>
          <w:sz w:val="21"/>
          <w:szCs w:val="21"/>
          <w:lang w:eastAsia="ja-JP"/>
        </w:rPr>
        <w:t>設備</w:t>
      </w:r>
      <w:r w:rsidRPr="00DF236E">
        <w:rPr>
          <w:rFonts w:asciiTheme="minorEastAsia" w:eastAsiaTheme="minorEastAsia" w:hAnsiTheme="minorEastAsia"/>
          <w:sz w:val="21"/>
          <w:szCs w:val="21"/>
          <w:lang w:eastAsia="ja-JP"/>
        </w:rPr>
        <w:t>を提供するよう奨励していない</w:t>
      </w:r>
      <w:r w:rsidRPr="00DF236E">
        <w:rPr>
          <w:rStyle w:val="None"/>
          <w:rFonts w:asciiTheme="minorEastAsia" w:eastAsiaTheme="minorEastAsia" w:hAnsiTheme="minorEastAsia"/>
          <w:sz w:val="21"/>
          <w:szCs w:val="21"/>
          <w:lang w:eastAsia="ja-JP"/>
        </w:rPr>
        <w:t xml:space="preserve">。 </w:t>
      </w:r>
    </w:p>
    <w:p w14:paraId="722FDF50" w14:textId="656855FA" w:rsidR="0071080C" w:rsidRPr="00DF236E" w:rsidRDefault="003363F7">
      <w:pPr>
        <w:spacing w:after="0" w:line="240" w:lineRule="auto"/>
        <w:ind w:firstLine="709"/>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rPr>
        <w:t>現実は</w:t>
      </w:r>
      <w:proofErr w:type="spellEnd"/>
    </w:p>
    <w:p w14:paraId="31970690" w14:textId="2BD351A0" w:rsidR="0071080C" w:rsidRPr="00DF236E" w:rsidRDefault="003363F7">
      <w:pPr>
        <w:numPr>
          <w:ilvl w:val="0"/>
          <w:numId w:val="5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表現や意見が制限されるため、双方向のコミュニケーションができない。多くの</w:t>
      </w:r>
      <w:r w:rsidR="00F43E31">
        <w:rPr>
          <w:rFonts w:asciiTheme="minorEastAsia" w:eastAsiaTheme="minorEastAsia" w:hAnsiTheme="minorEastAsia" w:hint="eastAsia"/>
          <w:sz w:val="21"/>
          <w:szCs w:val="21"/>
          <w:lang w:eastAsia="ja-JP"/>
        </w:rPr>
        <w:t>聴覚障害のある子ども</w:t>
      </w:r>
      <w:r w:rsidRPr="00DF236E">
        <w:rPr>
          <w:rFonts w:asciiTheme="minorEastAsia" w:eastAsiaTheme="minorEastAsia" w:hAnsiTheme="minorEastAsia"/>
          <w:sz w:val="21"/>
          <w:szCs w:val="21"/>
          <w:lang w:eastAsia="ja-JP"/>
        </w:rPr>
        <w:t>は、</w:t>
      </w:r>
      <w:r w:rsidR="003A47AB">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親や家族が</w:t>
      </w:r>
      <w:r w:rsidR="009246EC">
        <w:rPr>
          <w:rFonts w:asciiTheme="minorEastAsia" w:eastAsiaTheme="minorEastAsia" w:hAnsiTheme="minorEastAsia"/>
          <w:sz w:val="21"/>
          <w:szCs w:val="21"/>
          <w:lang w:eastAsia="ja-JP"/>
        </w:rPr>
        <w:t>手話言語</w:t>
      </w:r>
      <w:r w:rsidRPr="00DF236E">
        <w:rPr>
          <w:rFonts w:asciiTheme="minorEastAsia" w:eastAsiaTheme="minorEastAsia" w:hAnsiTheme="minorEastAsia"/>
          <w:sz w:val="21"/>
          <w:szCs w:val="21"/>
          <w:lang w:eastAsia="ja-JP"/>
        </w:rPr>
        <w:t>を恥ずかしいと感じ、子どもの声が貧弱だと思</w:t>
      </w:r>
      <w:r w:rsidR="003A47AB">
        <w:rPr>
          <w:rFonts w:asciiTheme="minorEastAsia" w:eastAsiaTheme="minorEastAsia" w:hAnsiTheme="minorEastAsia" w:hint="eastAsia"/>
          <w:sz w:val="21"/>
          <w:szCs w:val="21"/>
          <w:lang w:eastAsia="ja-JP"/>
        </w:rPr>
        <w:t>って</w:t>
      </w:r>
      <w:r w:rsidRPr="00DF236E">
        <w:rPr>
          <w:rFonts w:asciiTheme="minorEastAsia" w:eastAsiaTheme="minorEastAsia" w:hAnsiTheme="minorEastAsia"/>
          <w:sz w:val="21"/>
          <w:szCs w:val="21"/>
          <w:lang w:eastAsia="ja-JP"/>
        </w:rPr>
        <w:t>いるため</w:t>
      </w:r>
      <w:r w:rsidR="003A47AB">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、話そうとせず、音を出そうとしない。その結果、</w:t>
      </w:r>
      <w:r w:rsidR="00784ED5">
        <w:rPr>
          <w:rFonts w:asciiTheme="minorEastAsia" w:eastAsiaTheme="minorEastAsia" w:hAnsiTheme="minorEastAsia"/>
          <w:sz w:val="21"/>
          <w:szCs w:val="21"/>
          <w:lang w:eastAsia="ja-JP"/>
        </w:rPr>
        <w:t>子ども</w:t>
      </w:r>
      <w:r w:rsidRPr="00DF236E">
        <w:rPr>
          <w:rFonts w:asciiTheme="minorEastAsia" w:eastAsiaTheme="minorEastAsia" w:hAnsiTheme="minorEastAsia"/>
          <w:sz w:val="21"/>
          <w:szCs w:val="21"/>
          <w:lang w:eastAsia="ja-JP"/>
        </w:rPr>
        <w:t>は大人になっても心に傷を負い、成長するにつれて無気力になる（第8条、第16条も参照）。</w:t>
      </w:r>
    </w:p>
    <w:p w14:paraId="09E38321" w14:textId="0E7537D3" w:rsidR="0071080C" w:rsidRPr="00DF236E" w:rsidRDefault="003363F7">
      <w:pPr>
        <w:numPr>
          <w:ilvl w:val="0"/>
          <w:numId w:val="55"/>
        </w:numPr>
        <w:pBdr>
          <w:top w:val="nil"/>
          <w:left w:val="nil"/>
          <w:bottom w:val="nil"/>
          <w:right w:val="nil"/>
          <w:between w:val="nil"/>
          <w:bar w:val="nil"/>
        </w:pBdr>
        <w:spacing w:after="0" w:line="240" w:lineRule="auto"/>
        <w:jc w:val="both"/>
        <w:rPr>
          <w:rFonts w:asciiTheme="minorEastAsia" w:eastAsiaTheme="minorEastAsia" w:hAnsiTheme="minorEastAsia"/>
          <w:sz w:val="21"/>
          <w:szCs w:val="21"/>
        </w:rPr>
      </w:pPr>
      <w:r w:rsidRPr="00DF236E">
        <w:rPr>
          <w:rFonts w:asciiTheme="minorEastAsia" w:eastAsiaTheme="minorEastAsia" w:hAnsiTheme="minorEastAsia"/>
          <w:sz w:val="21"/>
          <w:szCs w:val="21"/>
          <w:lang w:eastAsia="ja-JP"/>
        </w:rPr>
        <w:t>政府は、特別学校SLBでSIBIを使って</w:t>
      </w:r>
      <w:r w:rsidR="009246EC">
        <w:rPr>
          <w:rFonts w:asciiTheme="minorEastAsia" w:eastAsiaTheme="minorEastAsia" w:hAnsiTheme="minorEastAsia"/>
          <w:sz w:val="21"/>
          <w:szCs w:val="21"/>
          <w:lang w:eastAsia="ja-JP"/>
        </w:rPr>
        <w:t>手話言語</w:t>
      </w:r>
      <w:r w:rsidRPr="00DF236E">
        <w:rPr>
          <w:rFonts w:asciiTheme="minorEastAsia" w:eastAsiaTheme="minorEastAsia" w:hAnsiTheme="minorEastAsia"/>
          <w:sz w:val="21"/>
          <w:szCs w:val="21"/>
          <w:lang w:eastAsia="ja-JP"/>
        </w:rPr>
        <w:t>を教えているが、その</w:t>
      </w:r>
      <w:r w:rsidR="001746AE">
        <w:rPr>
          <w:rFonts w:asciiTheme="minorEastAsia" w:eastAsiaTheme="minorEastAsia" w:hAnsiTheme="minorEastAsia" w:hint="eastAsia"/>
          <w:sz w:val="21"/>
          <w:szCs w:val="21"/>
          <w:lang w:eastAsia="ja-JP"/>
        </w:rPr>
        <w:t>前段</w:t>
      </w:r>
      <w:r w:rsidRPr="00DF236E">
        <w:rPr>
          <w:rFonts w:asciiTheme="minorEastAsia" w:eastAsiaTheme="minorEastAsia" w:hAnsiTheme="minorEastAsia"/>
          <w:sz w:val="21"/>
          <w:szCs w:val="21"/>
          <w:lang w:eastAsia="ja-JP"/>
        </w:rPr>
        <w:t>はろう者が関与することなく行われた。SIBI</w:t>
      </w:r>
      <w:r w:rsidR="009246EC">
        <w:rPr>
          <w:rFonts w:asciiTheme="minorEastAsia" w:eastAsiaTheme="minorEastAsia" w:hAnsiTheme="minorEastAsia"/>
          <w:sz w:val="21"/>
          <w:szCs w:val="21"/>
          <w:lang w:eastAsia="ja-JP"/>
        </w:rPr>
        <w:t>手話言語</w:t>
      </w:r>
      <w:r w:rsidRPr="00DF236E">
        <w:rPr>
          <w:rFonts w:asciiTheme="minorEastAsia" w:eastAsiaTheme="minorEastAsia" w:hAnsiTheme="minorEastAsia"/>
          <w:sz w:val="21"/>
          <w:szCs w:val="21"/>
          <w:lang w:eastAsia="ja-JP"/>
        </w:rPr>
        <w:t>教育プログラムは、1994年</w:t>
      </w:r>
      <w:r w:rsidR="003A47AB">
        <w:rPr>
          <w:rFonts w:asciiTheme="minorEastAsia" w:eastAsiaTheme="minorEastAsia" w:hAnsiTheme="minorEastAsia" w:hint="eastAsia"/>
          <w:sz w:val="21"/>
          <w:szCs w:val="21"/>
          <w:lang w:eastAsia="ja-JP"/>
        </w:rPr>
        <w:t>教育文化</w:t>
      </w:r>
      <w:r w:rsidRPr="00DF236E">
        <w:rPr>
          <w:rFonts w:asciiTheme="minorEastAsia" w:eastAsiaTheme="minorEastAsia" w:hAnsiTheme="minorEastAsia"/>
          <w:sz w:val="21"/>
          <w:szCs w:val="21"/>
          <w:lang w:eastAsia="ja-JP"/>
        </w:rPr>
        <w:t>大臣規則で規定され、それ以来実施されている</w:t>
      </w:r>
      <w:r w:rsidRPr="00DF236E">
        <w:rPr>
          <w:rStyle w:val="ae"/>
          <w:rFonts w:asciiTheme="minorEastAsia" w:eastAsiaTheme="minorEastAsia" w:hAnsiTheme="minorEastAsia"/>
          <w:sz w:val="21"/>
          <w:szCs w:val="21"/>
        </w:rPr>
        <w:footnoteReference w:id="31"/>
      </w:r>
      <w:r w:rsidRPr="00DF236E">
        <w:rPr>
          <w:rFonts w:asciiTheme="minorEastAsia" w:eastAsiaTheme="minorEastAsia" w:hAnsiTheme="minorEastAsia"/>
          <w:sz w:val="21"/>
          <w:szCs w:val="21"/>
          <w:lang w:eastAsia="ja-JP"/>
        </w:rPr>
        <w:t>。しかし、この方法は</w:t>
      </w:r>
      <w:r w:rsidR="003A47AB">
        <w:rPr>
          <w:rFonts w:asciiTheme="minorEastAsia" w:eastAsiaTheme="minorEastAsia" w:hAnsiTheme="minorEastAsia" w:hint="eastAsia"/>
          <w:sz w:val="21"/>
          <w:szCs w:val="21"/>
          <w:lang w:eastAsia="ja-JP"/>
        </w:rPr>
        <w:t>聴覚障害のある生徒の</w:t>
      </w:r>
      <w:r w:rsidRPr="00DF236E">
        <w:rPr>
          <w:rFonts w:asciiTheme="minorEastAsia" w:eastAsiaTheme="minorEastAsia" w:hAnsiTheme="minorEastAsia"/>
          <w:sz w:val="21"/>
          <w:szCs w:val="21"/>
          <w:lang w:eastAsia="ja-JP"/>
        </w:rPr>
        <w:t>実際のニーズに対応していないため、高校レベルまでのインドネシア語の能力はまだ最適ではない。(教育に関する第24条、アクセシビリティに関する第9条も参照）。</w:t>
      </w:r>
      <w:r w:rsidRPr="00DF236E">
        <w:rPr>
          <w:rFonts w:asciiTheme="minorEastAsia" w:eastAsiaTheme="minorEastAsia" w:hAnsiTheme="minorEastAsia"/>
          <w:sz w:val="21"/>
          <w:szCs w:val="21"/>
        </w:rPr>
        <w:t>(</w:t>
      </w:r>
      <w:proofErr w:type="spellStart"/>
      <w:r w:rsidR="00784ED5">
        <w:rPr>
          <w:rFonts w:asciiTheme="minorEastAsia" w:eastAsiaTheme="minorEastAsia" w:hAnsiTheme="minorEastAsia"/>
          <w:sz w:val="21"/>
          <w:szCs w:val="21"/>
        </w:rPr>
        <w:t>事例</w:t>
      </w:r>
      <w:proofErr w:type="spellEnd"/>
      <w:r w:rsidR="003A47AB">
        <w:rPr>
          <w:rFonts w:asciiTheme="minorEastAsia" w:eastAsiaTheme="minorEastAsia" w:hAnsiTheme="minorEastAsia" w:hint="eastAsia"/>
          <w:sz w:val="21"/>
          <w:szCs w:val="21"/>
          <w:lang w:eastAsia="ja-JP"/>
        </w:rPr>
        <w:t>研究</w:t>
      </w:r>
      <w:proofErr w:type="spellStart"/>
      <w:r w:rsidRPr="00DF236E">
        <w:rPr>
          <w:rFonts w:asciiTheme="minorEastAsia" w:eastAsiaTheme="minorEastAsia" w:hAnsiTheme="minorEastAsia"/>
          <w:sz w:val="21"/>
          <w:szCs w:val="21"/>
        </w:rPr>
        <w:t>参照</w:t>
      </w:r>
      <w:proofErr w:type="spellEnd"/>
      <w:r w:rsidRPr="00DF236E">
        <w:rPr>
          <w:rFonts w:asciiTheme="minorEastAsia" w:eastAsiaTheme="minorEastAsia" w:hAnsiTheme="minorEastAsia"/>
          <w:sz w:val="21"/>
          <w:szCs w:val="21"/>
        </w:rPr>
        <w:t>）</w:t>
      </w:r>
    </w:p>
    <w:p w14:paraId="080DCB04" w14:textId="41E88EE7" w:rsidR="000D3119" w:rsidRPr="00623B87" w:rsidRDefault="003363F7" w:rsidP="000D3119">
      <w:pPr>
        <w:numPr>
          <w:ilvl w:val="0"/>
          <w:numId w:val="55"/>
        </w:numPr>
        <w:pBdr>
          <w:top w:val="nil"/>
          <w:left w:val="nil"/>
          <w:bottom w:val="nil"/>
          <w:right w:val="nil"/>
          <w:between w:val="nil"/>
          <w:bar w:val="nil"/>
        </w:pBdr>
        <w:spacing w:after="0" w:line="240" w:lineRule="auto"/>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放送番組で使用される言語への</w:t>
      </w:r>
      <w:r w:rsidR="00225690">
        <w:rPr>
          <w:rFonts w:asciiTheme="minorEastAsia" w:eastAsiaTheme="minorEastAsia" w:hAnsiTheme="minorEastAsia"/>
          <w:sz w:val="21"/>
          <w:szCs w:val="21"/>
          <w:lang w:eastAsia="ja-JP"/>
        </w:rPr>
        <w:t>障害のある人</w:t>
      </w:r>
      <w:r w:rsidR="00225690" w:rsidRPr="00DF236E">
        <w:rPr>
          <w:rFonts w:asciiTheme="minorEastAsia" w:eastAsiaTheme="minorEastAsia" w:hAnsiTheme="minorEastAsia"/>
          <w:sz w:val="21"/>
          <w:szCs w:val="21"/>
          <w:lang w:eastAsia="ja-JP"/>
        </w:rPr>
        <w:t>の</w:t>
      </w:r>
      <w:r w:rsidRPr="00DF236E">
        <w:rPr>
          <w:rFonts w:asciiTheme="minorEastAsia" w:eastAsiaTheme="minorEastAsia" w:hAnsiTheme="minorEastAsia"/>
          <w:sz w:val="21"/>
          <w:szCs w:val="21"/>
          <w:lang w:eastAsia="ja-JP"/>
        </w:rPr>
        <w:t>アクセシビリティの必要性</w:t>
      </w:r>
      <w:r w:rsidR="00225690">
        <w:rPr>
          <w:rFonts w:asciiTheme="minorEastAsia" w:eastAsiaTheme="minorEastAsia" w:hAnsiTheme="minorEastAsia" w:hint="eastAsia"/>
          <w:sz w:val="21"/>
          <w:szCs w:val="21"/>
          <w:lang w:eastAsia="ja-JP"/>
        </w:rPr>
        <w:t>に</w:t>
      </w:r>
      <w:r w:rsidRPr="00DF236E">
        <w:rPr>
          <w:rFonts w:asciiTheme="minorEastAsia" w:eastAsiaTheme="minorEastAsia" w:hAnsiTheme="minorEastAsia"/>
          <w:sz w:val="21"/>
          <w:szCs w:val="21"/>
          <w:lang w:eastAsia="ja-JP"/>
        </w:rPr>
        <w:t>関する規制について、政府も民間企業もまだ正しく理解していない</w:t>
      </w:r>
      <w:r w:rsidRPr="00DF236E">
        <w:rPr>
          <w:rStyle w:val="ae"/>
          <w:rFonts w:asciiTheme="minorEastAsia" w:eastAsiaTheme="minorEastAsia" w:hAnsiTheme="minorEastAsia"/>
          <w:sz w:val="21"/>
          <w:szCs w:val="21"/>
        </w:rPr>
        <w:footnoteReference w:id="32"/>
      </w:r>
      <w:r w:rsidR="003A47AB"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その結果、彼らが情報を得る機会も</w:t>
      </w:r>
      <w:r w:rsidR="00225690">
        <w:rPr>
          <w:rFonts w:asciiTheme="minorEastAsia" w:eastAsiaTheme="minorEastAsia" w:hAnsiTheme="minorEastAsia" w:hint="eastAsia"/>
          <w:sz w:val="21"/>
          <w:szCs w:val="21"/>
          <w:lang w:eastAsia="ja-JP"/>
        </w:rPr>
        <w:t>少なく</w:t>
      </w:r>
      <w:r w:rsidRPr="00DF236E">
        <w:rPr>
          <w:rFonts w:asciiTheme="minorEastAsia" w:eastAsiaTheme="minorEastAsia" w:hAnsiTheme="minorEastAsia"/>
          <w:sz w:val="21"/>
          <w:szCs w:val="21"/>
          <w:lang w:eastAsia="ja-JP"/>
        </w:rPr>
        <w:t xml:space="preserve">なりがちである。(第9条も参照）。 </w:t>
      </w:r>
    </w:p>
    <w:p w14:paraId="14321CB7" w14:textId="62E9EBB2" w:rsidR="0071080C" w:rsidRPr="007E3D3D" w:rsidRDefault="00784ED5">
      <w:pPr>
        <w:spacing w:after="0" w:line="240" w:lineRule="auto"/>
        <w:ind w:left="360" w:firstLine="360"/>
        <w:jc w:val="both"/>
        <w:rPr>
          <w:rFonts w:asciiTheme="minorEastAsia" w:eastAsiaTheme="minorEastAsia" w:hAnsiTheme="minorEastAsia"/>
          <w:i/>
          <w:sz w:val="24"/>
          <w:szCs w:val="24"/>
          <w:lang w:eastAsia="ja-JP"/>
        </w:rPr>
      </w:pPr>
      <w:r>
        <w:rPr>
          <w:rFonts w:asciiTheme="minorEastAsia" w:eastAsiaTheme="minorEastAsia" w:hAnsiTheme="minorEastAsia"/>
          <w:b/>
          <w:i/>
          <w:sz w:val="24"/>
          <w:szCs w:val="24"/>
          <w:lang w:eastAsia="ja-JP"/>
        </w:rPr>
        <w:t>事例</w:t>
      </w:r>
      <w:r w:rsidR="00225690">
        <w:rPr>
          <w:rFonts w:asciiTheme="minorEastAsia" w:eastAsiaTheme="minorEastAsia" w:hAnsiTheme="minorEastAsia" w:hint="eastAsia"/>
          <w:b/>
          <w:i/>
          <w:sz w:val="24"/>
          <w:szCs w:val="24"/>
          <w:lang w:eastAsia="ja-JP"/>
        </w:rPr>
        <w:t>研究</w:t>
      </w:r>
    </w:p>
    <w:p w14:paraId="61845E29" w14:textId="2D50AD13" w:rsidR="0071080C" w:rsidRPr="00DF236E" w:rsidRDefault="003363F7">
      <w:pPr>
        <w:spacing w:after="0" w:line="240" w:lineRule="auto"/>
        <w:ind w:left="720"/>
        <w:jc w:val="both"/>
        <w:rPr>
          <w:rFonts w:asciiTheme="minorEastAsia" w:eastAsiaTheme="minorEastAsia" w:hAnsiTheme="minorEastAsia"/>
          <w:sz w:val="21"/>
          <w:szCs w:val="21"/>
          <w:lang w:eastAsia="ja-JP"/>
        </w:rPr>
      </w:pPr>
      <w:r w:rsidRPr="00225690">
        <w:rPr>
          <w:rFonts w:asciiTheme="minorEastAsia" w:eastAsiaTheme="minorEastAsia" w:hAnsiTheme="minorEastAsia"/>
          <w:sz w:val="21"/>
          <w:szCs w:val="21"/>
          <w:lang w:eastAsia="ja-JP"/>
        </w:rPr>
        <w:t>ブラウィジャヤ大学の聴覚障害</w:t>
      </w:r>
      <w:r w:rsidR="00225690">
        <w:rPr>
          <w:rFonts w:asciiTheme="minorEastAsia" w:eastAsiaTheme="minorEastAsia" w:hAnsiTheme="minorEastAsia" w:hint="eastAsia"/>
          <w:sz w:val="21"/>
          <w:szCs w:val="21"/>
          <w:lang w:eastAsia="ja-JP"/>
        </w:rPr>
        <w:t>のある</w:t>
      </w:r>
      <w:r w:rsidRPr="00DF236E">
        <w:rPr>
          <w:rFonts w:asciiTheme="minorEastAsia" w:eastAsiaTheme="minorEastAsia" w:hAnsiTheme="minorEastAsia"/>
          <w:sz w:val="21"/>
          <w:szCs w:val="21"/>
          <w:lang w:eastAsia="ja-JP"/>
        </w:rPr>
        <w:t>学生たちは、SIBIや</w:t>
      </w:r>
      <w:r w:rsidR="00225690">
        <w:rPr>
          <w:rFonts w:asciiTheme="minorEastAsia" w:eastAsiaTheme="minorEastAsia" w:hAnsiTheme="minorEastAsia" w:hint="eastAsia"/>
          <w:sz w:val="21"/>
          <w:szCs w:val="21"/>
          <w:lang w:eastAsia="ja-JP"/>
        </w:rPr>
        <w:t>口話法（oral methods）</w:t>
      </w:r>
      <w:r w:rsidRPr="00DF236E">
        <w:rPr>
          <w:rFonts w:asciiTheme="minorEastAsia" w:eastAsiaTheme="minorEastAsia" w:hAnsiTheme="minorEastAsia"/>
          <w:sz w:val="21"/>
          <w:szCs w:val="21"/>
          <w:lang w:eastAsia="ja-JP"/>
        </w:rPr>
        <w:t>、バイリンガル</w:t>
      </w:r>
      <w:r w:rsidR="00225690">
        <w:rPr>
          <w:rFonts w:asciiTheme="minorEastAsia" w:eastAsiaTheme="minorEastAsia" w:hAnsiTheme="minorEastAsia" w:hint="eastAsia"/>
          <w:sz w:val="21"/>
          <w:szCs w:val="21"/>
          <w:lang w:eastAsia="ja-JP"/>
        </w:rPr>
        <w:t>法</w:t>
      </w:r>
      <w:r w:rsidRPr="00DF236E">
        <w:rPr>
          <w:rFonts w:asciiTheme="minorEastAsia" w:eastAsiaTheme="minorEastAsia" w:hAnsiTheme="minorEastAsia"/>
          <w:sz w:val="21"/>
          <w:szCs w:val="21"/>
          <w:lang w:eastAsia="ja-JP"/>
        </w:rPr>
        <w:t>を使っているいくつかの都市の障害学生高等学校（SMA LB）を卒業したが、適切なインドネシア語の文法を使って文章を書くことはまだ難しい。ブラウィジャヤ大学のPSLD</w:t>
      </w:r>
      <w:r w:rsidR="00E63F8B">
        <w:rPr>
          <w:rFonts w:asciiTheme="minorEastAsia" w:eastAsiaTheme="minorEastAsia" w:hAnsiTheme="minorEastAsia" w:hint="eastAsia"/>
          <w:sz w:val="21"/>
          <w:szCs w:val="21"/>
          <w:lang w:eastAsia="ja-JP"/>
        </w:rPr>
        <w:t>（</w:t>
      </w:r>
      <w:r w:rsidR="00E63F8B" w:rsidRPr="00E63F8B">
        <w:rPr>
          <w:rFonts w:asciiTheme="minorEastAsia" w:eastAsiaTheme="minorEastAsia" w:hAnsiTheme="minorEastAsia" w:hint="eastAsia"/>
          <w:sz w:val="21"/>
          <w:szCs w:val="21"/>
          <w:lang w:eastAsia="ja-JP"/>
        </w:rPr>
        <w:t>障害者サービス研究センター</w:t>
      </w:r>
      <w:r w:rsidR="00E63F8B">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の研究チームによると、聴覚</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が書いた文章は理解しにくく、インドネシア語の文法で書かれていない</w:t>
      </w:r>
      <w:r w:rsidRPr="00DF236E">
        <w:rPr>
          <w:rStyle w:val="None"/>
          <w:rFonts w:asciiTheme="minorEastAsia" w:eastAsiaTheme="minorEastAsia" w:hAnsiTheme="minorEastAsia"/>
          <w:sz w:val="21"/>
          <w:szCs w:val="21"/>
          <w:vertAlign w:val="superscript"/>
        </w:rPr>
        <w:footnoteReference w:id="33"/>
      </w:r>
      <w:r w:rsidRPr="00DF236E">
        <w:rPr>
          <w:rStyle w:val="None"/>
          <w:rFonts w:asciiTheme="minorEastAsia" w:eastAsiaTheme="minorEastAsia" w:hAnsiTheme="minorEastAsia"/>
          <w:sz w:val="21"/>
          <w:szCs w:val="21"/>
          <w:lang w:eastAsia="ja-JP"/>
        </w:rPr>
        <w:t>。</w:t>
      </w:r>
    </w:p>
    <w:p w14:paraId="2E1D4840" w14:textId="77777777" w:rsidR="0071080C" w:rsidRPr="007E3D3D" w:rsidRDefault="003363F7">
      <w:pPr>
        <w:pStyle w:val="HeadingB"/>
        <w:rPr>
          <w:rFonts w:asciiTheme="minorEastAsia" w:eastAsiaTheme="minorEastAsia" w:hAnsiTheme="minorEastAsia"/>
          <w:szCs w:val="24"/>
          <w:lang w:eastAsia="ja-JP"/>
        </w:rPr>
      </w:pPr>
      <w:bookmarkStart w:id="70" w:name="_Toc477320002"/>
      <w:bookmarkStart w:id="71" w:name="_Toc478040514"/>
      <w:r w:rsidRPr="007E3D3D">
        <w:rPr>
          <w:rFonts w:asciiTheme="minorEastAsia" w:eastAsiaTheme="minorEastAsia" w:hAnsiTheme="minorEastAsia"/>
          <w:szCs w:val="24"/>
          <w:lang w:eastAsia="ja-JP"/>
        </w:rPr>
        <w:t>第22条</w:t>
      </w:r>
      <w:r w:rsidRPr="007E3D3D">
        <w:rPr>
          <w:rFonts w:asciiTheme="minorEastAsia" w:eastAsiaTheme="minorEastAsia" w:hAnsiTheme="minorEastAsia"/>
          <w:szCs w:val="24"/>
          <w:lang w:eastAsia="ja-JP"/>
        </w:rPr>
        <w:tab/>
        <w:t>プライバシーの尊重</w:t>
      </w:r>
      <w:bookmarkEnd w:id="70"/>
      <w:bookmarkEnd w:id="71"/>
    </w:p>
    <w:p w14:paraId="517940A8" w14:textId="02FD4321" w:rsidR="000D3119" w:rsidRPr="00623B87" w:rsidRDefault="003363F7"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053DC9">
        <w:rPr>
          <w:rFonts w:asciiTheme="minorEastAsia" w:eastAsiaTheme="minorEastAsia" w:hAnsiTheme="minorEastAsia"/>
          <w:sz w:val="21"/>
          <w:szCs w:val="21"/>
          <w:lang w:eastAsia="ja-JP"/>
        </w:rPr>
        <w:t>インドネシアには、個人のプライ</w:t>
      </w:r>
      <w:r w:rsidRPr="00DF236E">
        <w:rPr>
          <w:rFonts w:asciiTheme="minorEastAsia" w:eastAsiaTheme="minorEastAsia" w:hAnsiTheme="minorEastAsia"/>
          <w:sz w:val="21"/>
          <w:szCs w:val="21"/>
          <w:lang w:eastAsia="ja-JP"/>
        </w:rPr>
        <w:t>バシーと健康情報に関する政策（インドネシア共和国憲法）がある。しかし、</w:t>
      </w:r>
      <w:r w:rsidR="0095783F">
        <w:rPr>
          <w:rFonts w:asciiTheme="minorEastAsia" w:eastAsiaTheme="minorEastAsia" w:hAnsiTheme="minorEastAsia"/>
          <w:sz w:val="21"/>
          <w:szCs w:val="21"/>
          <w:lang w:eastAsia="ja-JP"/>
        </w:rPr>
        <w:t>障害のある人</w:t>
      </w:r>
      <w:r w:rsidR="00EE0A12">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情報の保護については、2016年法律第8号第8条dおよびeに特に言及されていない</w:t>
      </w:r>
      <w:r w:rsidRPr="00DF236E">
        <w:rPr>
          <w:rStyle w:val="None"/>
          <w:rFonts w:asciiTheme="minorEastAsia" w:eastAsiaTheme="minorEastAsia" w:hAnsiTheme="minorEastAsia"/>
          <w:sz w:val="21"/>
          <w:szCs w:val="21"/>
          <w:lang w:eastAsia="ja-JP"/>
        </w:rPr>
        <w:t xml:space="preserve">。 </w:t>
      </w:r>
    </w:p>
    <w:p w14:paraId="5B35B516" w14:textId="68FBB144"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医療実験の対象となった</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の情報が搾取される</w:t>
      </w:r>
      <w:r w:rsidR="00784ED5">
        <w:rPr>
          <w:rFonts w:asciiTheme="minorEastAsia" w:eastAsiaTheme="minorEastAsia" w:hAnsiTheme="minorEastAsia"/>
          <w:sz w:val="21"/>
          <w:szCs w:val="21"/>
          <w:lang w:eastAsia="ja-JP"/>
        </w:rPr>
        <w:t>事例</w:t>
      </w:r>
      <w:r w:rsidRPr="00DF236E">
        <w:rPr>
          <w:rFonts w:asciiTheme="minorEastAsia" w:eastAsiaTheme="minorEastAsia" w:hAnsiTheme="minorEastAsia"/>
          <w:sz w:val="21"/>
          <w:szCs w:val="21"/>
          <w:lang w:eastAsia="ja-JP"/>
        </w:rPr>
        <w:t>もある</w:t>
      </w:r>
      <w:r w:rsidRPr="00DF236E">
        <w:rPr>
          <w:rStyle w:val="None"/>
          <w:rFonts w:asciiTheme="minorEastAsia" w:eastAsiaTheme="minorEastAsia" w:hAnsiTheme="minorEastAsia"/>
          <w:sz w:val="21"/>
          <w:szCs w:val="21"/>
          <w:lang w:eastAsia="ja-JP"/>
        </w:rPr>
        <w:t xml:space="preserve">。 </w:t>
      </w:r>
    </w:p>
    <w:p w14:paraId="249C27D2" w14:textId="48D7192B" w:rsidR="00035DE8" w:rsidRPr="00623B87" w:rsidRDefault="003363F7" w:rsidP="00623B87">
      <w:pPr>
        <w:numPr>
          <w:ilvl w:val="0"/>
          <w:numId w:val="9"/>
        </w:numPr>
        <w:spacing w:after="12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明らかになった事例のひとつは、医師が意思疎通が困難であることを理由に、ろう</w:t>
      </w:r>
      <w:r w:rsidR="00EE0A12">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患者に関する情報を他者に開示し、医療倫理に違反した</w:t>
      </w:r>
      <w:r w:rsidR="00784ED5">
        <w:rPr>
          <w:rFonts w:asciiTheme="minorEastAsia" w:eastAsiaTheme="minorEastAsia" w:hAnsiTheme="minorEastAsia"/>
          <w:sz w:val="21"/>
          <w:szCs w:val="21"/>
          <w:lang w:eastAsia="ja-JP"/>
        </w:rPr>
        <w:t>事例</w:t>
      </w:r>
      <w:r w:rsidRPr="00DF236E">
        <w:rPr>
          <w:rFonts w:asciiTheme="minorEastAsia" w:eastAsiaTheme="minorEastAsia" w:hAnsiTheme="minorEastAsia"/>
          <w:sz w:val="21"/>
          <w:szCs w:val="21"/>
          <w:lang w:eastAsia="ja-JP"/>
        </w:rPr>
        <w:t>である。患者の病状に関する情報が不必要に公開されたことは、個人情報の秘密を保護する権利を侵害するものである。しかし、国はこの医師に対し、職業倫理違反を理由</w:t>
      </w:r>
      <w:r w:rsidR="001746AE">
        <w:rPr>
          <w:rFonts w:asciiTheme="minorEastAsia" w:eastAsiaTheme="minorEastAsia" w:hAnsiTheme="minorEastAsia" w:hint="eastAsia"/>
          <w:sz w:val="21"/>
          <w:szCs w:val="21"/>
          <w:lang w:eastAsia="ja-JP"/>
        </w:rPr>
        <w:t>とする</w:t>
      </w:r>
      <w:r w:rsidRPr="00DF236E">
        <w:rPr>
          <w:rFonts w:asciiTheme="minorEastAsia" w:eastAsiaTheme="minorEastAsia" w:hAnsiTheme="minorEastAsia"/>
          <w:sz w:val="21"/>
          <w:szCs w:val="21"/>
          <w:lang w:eastAsia="ja-JP"/>
        </w:rPr>
        <w:t>何ら</w:t>
      </w:r>
      <w:r w:rsidR="001746AE">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処分</w:t>
      </w:r>
      <w:r w:rsidR="001746AE">
        <w:rPr>
          <w:rFonts w:asciiTheme="minorEastAsia" w:eastAsiaTheme="minorEastAsia" w:hAnsiTheme="minorEastAsia" w:hint="eastAsia"/>
          <w:sz w:val="21"/>
          <w:szCs w:val="21"/>
          <w:lang w:eastAsia="ja-JP"/>
        </w:rPr>
        <w:t>も</w:t>
      </w:r>
      <w:r w:rsidRPr="00DF236E">
        <w:rPr>
          <w:rFonts w:asciiTheme="minorEastAsia" w:eastAsiaTheme="minorEastAsia" w:hAnsiTheme="minorEastAsia"/>
          <w:sz w:val="21"/>
          <w:szCs w:val="21"/>
          <w:lang w:eastAsia="ja-JP"/>
        </w:rPr>
        <w:t>下していない</w:t>
      </w:r>
      <w:r w:rsidRPr="00DF236E">
        <w:rPr>
          <w:rStyle w:val="None"/>
          <w:rFonts w:asciiTheme="minorEastAsia" w:eastAsiaTheme="minorEastAsia" w:hAnsiTheme="minorEastAsia"/>
          <w:sz w:val="21"/>
          <w:szCs w:val="21"/>
          <w:lang w:eastAsia="ja-JP"/>
        </w:rPr>
        <w:t xml:space="preserve">。 </w:t>
      </w:r>
    </w:p>
    <w:p w14:paraId="15B06262" w14:textId="77777777" w:rsidR="0071080C" w:rsidRPr="007E3D3D" w:rsidRDefault="003363F7">
      <w:pPr>
        <w:pStyle w:val="HeadingB"/>
        <w:rPr>
          <w:rFonts w:asciiTheme="minorEastAsia" w:eastAsiaTheme="minorEastAsia" w:hAnsiTheme="minorEastAsia"/>
          <w:szCs w:val="24"/>
          <w:lang w:eastAsia="ja-JP"/>
        </w:rPr>
      </w:pPr>
      <w:bookmarkStart w:id="72" w:name="_Toc477320003"/>
      <w:bookmarkStart w:id="73" w:name="_Toc478040515"/>
      <w:r w:rsidRPr="007E3D3D">
        <w:rPr>
          <w:rFonts w:asciiTheme="minorEastAsia" w:eastAsiaTheme="minorEastAsia" w:hAnsiTheme="minorEastAsia"/>
          <w:szCs w:val="24"/>
          <w:lang w:eastAsia="ja-JP"/>
        </w:rPr>
        <w:t>第23条</w:t>
      </w:r>
      <w:r w:rsidRPr="007E3D3D">
        <w:rPr>
          <w:rFonts w:asciiTheme="minorEastAsia" w:eastAsiaTheme="minorEastAsia" w:hAnsiTheme="minorEastAsia"/>
          <w:szCs w:val="24"/>
          <w:lang w:eastAsia="ja-JP"/>
        </w:rPr>
        <w:tab/>
        <w:t xml:space="preserve"> 家庭と家族の尊重</w:t>
      </w:r>
      <w:bookmarkEnd w:id="72"/>
      <w:bookmarkEnd w:id="73"/>
    </w:p>
    <w:p w14:paraId="2ABAFAD5" w14:textId="77777777" w:rsidR="005E44BC" w:rsidRPr="00DF236E" w:rsidRDefault="005E44BC" w:rsidP="005E44BC">
      <w:pPr>
        <w:spacing w:after="0" w:line="240" w:lineRule="auto"/>
        <w:ind w:left="709"/>
        <w:contextualSpacing/>
        <w:jc w:val="both"/>
        <w:rPr>
          <w:rFonts w:asciiTheme="minorEastAsia" w:eastAsiaTheme="minorEastAsia" w:hAnsiTheme="minorEastAsia"/>
          <w:sz w:val="21"/>
          <w:szCs w:val="21"/>
          <w:lang w:eastAsia="ja-JP"/>
        </w:rPr>
      </w:pPr>
    </w:p>
    <w:p w14:paraId="62357DD1" w14:textId="03745321"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2016年法律第8号の第8</w:t>
      </w:r>
      <w:r w:rsidR="00EE0A12">
        <w:rPr>
          <w:rFonts w:asciiTheme="minorEastAsia" w:eastAsiaTheme="minorEastAsia" w:hAnsiTheme="minorEastAsia" w:hint="eastAsia"/>
          <w:sz w:val="21"/>
          <w:szCs w:val="21"/>
          <w:lang w:eastAsia="ja-JP"/>
        </w:rPr>
        <w:t>条</w:t>
      </w:r>
      <w:r w:rsidRPr="00DF236E">
        <w:rPr>
          <w:rFonts w:asciiTheme="minorEastAsia" w:eastAsiaTheme="minorEastAsia" w:hAnsiTheme="minorEastAsia"/>
          <w:sz w:val="21"/>
          <w:szCs w:val="21"/>
          <w:lang w:eastAsia="ja-JP"/>
        </w:rPr>
        <w:t>cとdは、家庭と家族を尊重するために</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の権利を保障することを国家に義務付けた。しかしその関連条文に関するさらなる</w:t>
      </w:r>
      <w:r w:rsidR="00EE0A12">
        <w:rPr>
          <w:rFonts w:asciiTheme="minorEastAsia" w:eastAsiaTheme="minorEastAsia" w:hAnsiTheme="minorEastAsia" w:hint="eastAsia"/>
          <w:sz w:val="21"/>
          <w:szCs w:val="21"/>
          <w:lang w:eastAsia="ja-JP"/>
        </w:rPr>
        <w:t>法制</w:t>
      </w:r>
      <w:r w:rsidRPr="00DF236E">
        <w:rPr>
          <w:rFonts w:asciiTheme="minorEastAsia" w:eastAsiaTheme="minorEastAsia" w:hAnsiTheme="minorEastAsia"/>
          <w:sz w:val="21"/>
          <w:szCs w:val="21"/>
          <w:lang w:eastAsia="ja-JP"/>
        </w:rPr>
        <w:t>はない。</w:t>
      </w:r>
    </w:p>
    <w:p w14:paraId="661666E8" w14:textId="1FF0C6E0" w:rsidR="000D3119" w:rsidRPr="00623B87" w:rsidRDefault="0095783F" w:rsidP="00623B87">
      <w:pPr>
        <w:pStyle w:val="af"/>
        <w:numPr>
          <w:ilvl w:val="0"/>
          <w:numId w:val="9"/>
        </w:numPr>
        <w:spacing w:after="0" w:line="240" w:lineRule="auto"/>
        <w:ind w:left="709" w:hanging="709"/>
        <w:jc w:val="both"/>
        <w:rPr>
          <w:rFonts w:asciiTheme="minorEastAsia" w:eastAsiaTheme="minorEastAsia" w:hAnsiTheme="minorEastAsia"/>
          <w:color w:val="auto"/>
          <w:sz w:val="21"/>
          <w:szCs w:val="21"/>
          <w:lang w:eastAsia="ja-JP"/>
        </w:rPr>
      </w:pPr>
      <w:r>
        <w:rPr>
          <w:rFonts w:asciiTheme="minorEastAsia" w:eastAsiaTheme="minorEastAsia" w:hAnsiTheme="minorEastAsia"/>
          <w:color w:val="auto"/>
          <w:sz w:val="21"/>
          <w:szCs w:val="21"/>
          <w:lang w:eastAsia="ja-JP"/>
        </w:rPr>
        <w:t>障害のある人</w:t>
      </w:r>
      <w:r w:rsidR="003363F7" w:rsidRPr="00DF236E">
        <w:rPr>
          <w:rFonts w:asciiTheme="minorEastAsia" w:eastAsiaTheme="minorEastAsia" w:hAnsiTheme="minorEastAsia"/>
          <w:color w:val="auto"/>
          <w:sz w:val="21"/>
          <w:szCs w:val="21"/>
          <w:lang w:eastAsia="ja-JP"/>
        </w:rPr>
        <w:t>の家庭と家族を尊重するための国家による保護の実施は、まだ最適ではない。実際、結婚して家族を持つ権利の剥奪や、家族による子</w:t>
      </w:r>
      <w:r w:rsidR="00EE0A12">
        <w:rPr>
          <w:rFonts w:asciiTheme="minorEastAsia" w:eastAsiaTheme="minorEastAsia" w:hAnsiTheme="minorEastAsia" w:hint="eastAsia"/>
          <w:color w:val="auto"/>
          <w:sz w:val="21"/>
          <w:szCs w:val="21"/>
          <w:lang w:eastAsia="ja-JP"/>
        </w:rPr>
        <w:t>ども</w:t>
      </w:r>
      <w:r w:rsidR="003363F7" w:rsidRPr="00DF236E">
        <w:rPr>
          <w:rFonts w:asciiTheme="minorEastAsia" w:eastAsiaTheme="minorEastAsia" w:hAnsiTheme="minorEastAsia"/>
          <w:color w:val="auto"/>
          <w:sz w:val="21"/>
          <w:szCs w:val="21"/>
          <w:lang w:eastAsia="ja-JP"/>
        </w:rPr>
        <w:t>の養育権の剥奪といった慣行に対して、国は無頓着な傾向がある</w:t>
      </w:r>
      <w:r w:rsidR="003363F7" w:rsidRPr="00DF236E">
        <w:rPr>
          <w:rStyle w:val="None"/>
          <w:rFonts w:asciiTheme="minorEastAsia" w:eastAsiaTheme="minorEastAsia" w:hAnsiTheme="minorEastAsia"/>
          <w:color w:val="auto"/>
          <w:sz w:val="21"/>
          <w:szCs w:val="21"/>
          <w:lang w:eastAsia="ja-JP"/>
        </w:rPr>
        <w:t>。</w:t>
      </w:r>
    </w:p>
    <w:p w14:paraId="0476BAF6" w14:textId="1AB73855" w:rsidR="0071080C" w:rsidRPr="007E3D3D" w:rsidRDefault="00784ED5">
      <w:pPr>
        <w:spacing w:after="0" w:line="240" w:lineRule="auto"/>
        <w:ind w:left="709"/>
        <w:jc w:val="both"/>
        <w:rPr>
          <w:rStyle w:val="None"/>
          <w:rFonts w:asciiTheme="minorEastAsia" w:eastAsiaTheme="minorEastAsia" w:hAnsiTheme="minorEastAsia"/>
          <w:b/>
          <w:i/>
          <w:sz w:val="24"/>
          <w:szCs w:val="24"/>
          <w:lang w:eastAsia="ja-JP"/>
        </w:rPr>
      </w:pPr>
      <w:r>
        <w:rPr>
          <w:rFonts w:asciiTheme="minorEastAsia" w:eastAsiaTheme="minorEastAsia" w:hAnsiTheme="minorEastAsia"/>
          <w:b/>
          <w:i/>
          <w:sz w:val="24"/>
          <w:szCs w:val="24"/>
          <w:lang w:eastAsia="ja-JP"/>
        </w:rPr>
        <w:t>事例</w:t>
      </w:r>
    </w:p>
    <w:p w14:paraId="44AB7A91" w14:textId="730A32B3" w:rsidR="000D3119" w:rsidRPr="00DF236E" w:rsidRDefault="003363F7" w:rsidP="00623B87">
      <w:pPr>
        <w:spacing w:after="0" w:line="240" w:lineRule="auto"/>
        <w:ind w:left="709"/>
        <w:jc w:val="both"/>
        <w:rPr>
          <w:rStyle w:val="None"/>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ジョグジャカルタでは、ろう者の夫婦が何人か</w:t>
      </w:r>
      <w:r w:rsidR="00EE0A12">
        <w:rPr>
          <w:rFonts w:asciiTheme="minorEastAsia" w:eastAsiaTheme="minorEastAsia" w:hAnsiTheme="minorEastAsia"/>
          <w:sz w:val="21"/>
          <w:szCs w:val="21"/>
          <w:lang w:eastAsia="ja-JP"/>
        </w:rPr>
        <w:t>子ども</w:t>
      </w:r>
      <w:r w:rsidRPr="00DF236E">
        <w:rPr>
          <w:rFonts w:asciiTheme="minorEastAsia" w:eastAsiaTheme="minorEastAsia" w:hAnsiTheme="minorEastAsia"/>
          <w:sz w:val="21"/>
          <w:szCs w:val="21"/>
          <w:lang w:eastAsia="ja-JP"/>
        </w:rPr>
        <w:t>をもうけたが、それぞれの</w:t>
      </w:r>
      <w:r w:rsidR="00EE0A12">
        <w:rPr>
          <w:rFonts w:asciiTheme="minorEastAsia" w:eastAsiaTheme="minorEastAsia" w:hAnsiTheme="minorEastAsia"/>
          <w:sz w:val="21"/>
          <w:szCs w:val="21"/>
          <w:lang w:eastAsia="ja-JP"/>
        </w:rPr>
        <w:t>子ども</w:t>
      </w:r>
      <w:r w:rsidRPr="00DF236E">
        <w:rPr>
          <w:rFonts w:asciiTheme="minorEastAsia" w:eastAsiaTheme="minorEastAsia" w:hAnsiTheme="minorEastAsia"/>
          <w:sz w:val="21"/>
          <w:szCs w:val="21"/>
          <w:lang w:eastAsia="ja-JP"/>
        </w:rPr>
        <w:t>が生まれた後、夫婦の両親や親戚が同意なしに</w:t>
      </w:r>
      <w:r w:rsidR="00EE0A12">
        <w:rPr>
          <w:rFonts w:asciiTheme="minorEastAsia" w:eastAsiaTheme="minorEastAsia" w:hAnsiTheme="minorEastAsia"/>
          <w:sz w:val="21"/>
          <w:szCs w:val="21"/>
          <w:lang w:eastAsia="ja-JP"/>
        </w:rPr>
        <w:t>子ども</w:t>
      </w:r>
      <w:r w:rsidRPr="00DF236E">
        <w:rPr>
          <w:rFonts w:asciiTheme="minorEastAsia" w:eastAsiaTheme="minorEastAsia" w:hAnsiTheme="minorEastAsia"/>
          <w:sz w:val="21"/>
          <w:szCs w:val="21"/>
          <w:lang w:eastAsia="ja-JP"/>
        </w:rPr>
        <w:t>を連れ去った。両親や親戚は、この夫婦には</w:t>
      </w:r>
      <w:r w:rsidR="00EE0A12">
        <w:rPr>
          <w:rFonts w:asciiTheme="minorEastAsia" w:eastAsiaTheme="minorEastAsia" w:hAnsiTheme="minorEastAsia"/>
          <w:sz w:val="21"/>
          <w:szCs w:val="21"/>
          <w:lang w:eastAsia="ja-JP"/>
        </w:rPr>
        <w:t>子ども</w:t>
      </w:r>
      <w:r w:rsidRPr="00DF236E">
        <w:rPr>
          <w:rFonts w:asciiTheme="minorEastAsia" w:eastAsiaTheme="minorEastAsia" w:hAnsiTheme="minorEastAsia"/>
          <w:sz w:val="21"/>
          <w:szCs w:val="21"/>
          <w:lang w:eastAsia="ja-JP"/>
        </w:rPr>
        <w:t>の面倒をきちんと見る能力がないと考えたからである。このような扱い</w:t>
      </w:r>
      <w:r w:rsidR="00F948D5">
        <w:rPr>
          <w:rFonts w:asciiTheme="minorEastAsia" w:eastAsiaTheme="minorEastAsia" w:hAnsiTheme="minorEastAsia" w:hint="eastAsia"/>
          <w:sz w:val="21"/>
          <w:szCs w:val="21"/>
          <w:lang w:eastAsia="ja-JP"/>
        </w:rPr>
        <w:t>また</w:t>
      </w:r>
      <w:r w:rsidRPr="00DF236E">
        <w:rPr>
          <w:rFonts w:asciiTheme="minorEastAsia" w:eastAsiaTheme="minorEastAsia" w:hAnsiTheme="minorEastAsia"/>
          <w:sz w:val="21"/>
          <w:szCs w:val="21"/>
          <w:lang w:eastAsia="ja-JP"/>
        </w:rPr>
        <w:t>、ろう者の両親を持つことを恥ずかしく思うため、</w:t>
      </w:r>
      <w:r w:rsidR="00784ED5">
        <w:rPr>
          <w:rFonts w:asciiTheme="minorEastAsia" w:eastAsiaTheme="minorEastAsia" w:hAnsiTheme="minorEastAsia"/>
          <w:sz w:val="21"/>
          <w:szCs w:val="21"/>
          <w:lang w:eastAsia="ja-JP"/>
        </w:rPr>
        <w:t>子ども</w:t>
      </w:r>
      <w:r w:rsidRPr="00DF236E">
        <w:rPr>
          <w:rFonts w:asciiTheme="minorEastAsia" w:eastAsiaTheme="minorEastAsia" w:hAnsiTheme="minorEastAsia"/>
          <w:sz w:val="21"/>
          <w:szCs w:val="21"/>
          <w:lang w:eastAsia="ja-JP"/>
        </w:rPr>
        <w:t>にも悪影響を与える</w:t>
      </w:r>
      <w:r w:rsidRPr="00DF236E">
        <w:rPr>
          <w:rStyle w:val="None"/>
          <w:rFonts w:asciiTheme="minorEastAsia" w:eastAsiaTheme="minorEastAsia" w:hAnsiTheme="minorEastAsia"/>
          <w:sz w:val="21"/>
          <w:szCs w:val="21"/>
          <w:lang w:eastAsia="ja-JP"/>
        </w:rPr>
        <w:t xml:space="preserve">。 </w:t>
      </w:r>
    </w:p>
    <w:p w14:paraId="0189D85C" w14:textId="77777777" w:rsidR="0071080C" w:rsidRPr="007E3D3D" w:rsidRDefault="003363F7">
      <w:pPr>
        <w:pStyle w:val="HeadingB"/>
        <w:rPr>
          <w:rFonts w:asciiTheme="minorEastAsia" w:eastAsiaTheme="minorEastAsia" w:hAnsiTheme="minorEastAsia"/>
          <w:szCs w:val="24"/>
        </w:rPr>
      </w:pPr>
      <w:bookmarkStart w:id="74" w:name="_Toc477320004"/>
      <w:bookmarkStart w:id="75" w:name="_Toc478040516"/>
      <w:r w:rsidRPr="007E3D3D">
        <w:rPr>
          <w:rFonts w:asciiTheme="minorEastAsia" w:eastAsiaTheme="minorEastAsia" w:hAnsiTheme="minorEastAsia"/>
          <w:szCs w:val="24"/>
        </w:rPr>
        <w:t>第24条</w:t>
      </w:r>
      <w:r w:rsidRPr="007E3D3D">
        <w:rPr>
          <w:rFonts w:asciiTheme="minorEastAsia" w:eastAsiaTheme="minorEastAsia" w:hAnsiTheme="minorEastAsia"/>
          <w:szCs w:val="24"/>
        </w:rPr>
        <w:tab/>
        <w:t xml:space="preserve"> </w:t>
      </w:r>
      <w:proofErr w:type="spellStart"/>
      <w:r w:rsidRPr="007E3D3D">
        <w:rPr>
          <w:rFonts w:asciiTheme="minorEastAsia" w:eastAsiaTheme="minorEastAsia" w:hAnsiTheme="minorEastAsia"/>
          <w:szCs w:val="24"/>
        </w:rPr>
        <w:t>教育</w:t>
      </w:r>
      <w:bookmarkEnd w:id="74"/>
      <w:bookmarkEnd w:id="75"/>
      <w:proofErr w:type="spellEnd"/>
    </w:p>
    <w:p w14:paraId="00C9D12F" w14:textId="30584572" w:rsidR="000D3119" w:rsidRPr="000849EF" w:rsidRDefault="003363F7"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0849EF">
        <w:rPr>
          <w:rFonts w:asciiTheme="minorEastAsia" w:eastAsiaTheme="minorEastAsia" w:hAnsiTheme="minorEastAsia"/>
          <w:sz w:val="21"/>
          <w:szCs w:val="21"/>
          <w:lang w:eastAsia="ja-JP"/>
        </w:rPr>
        <w:t>インドネシアは、</w:t>
      </w:r>
      <w:r w:rsidR="0095783F" w:rsidRPr="000849EF">
        <w:rPr>
          <w:rFonts w:asciiTheme="minorEastAsia" w:eastAsiaTheme="minorEastAsia" w:hAnsiTheme="minorEastAsia"/>
          <w:sz w:val="21"/>
          <w:szCs w:val="21"/>
          <w:lang w:eastAsia="ja-JP"/>
        </w:rPr>
        <w:t>障害のある人</w:t>
      </w:r>
      <w:r w:rsidRPr="000849EF">
        <w:rPr>
          <w:rFonts w:asciiTheme="minorEastAsia" w:eastAsiaTheme="minorEastAsia" w:hAnsiTheme="minorEastAsia"/>
          <w:sz w:val="21"/>
          <w:szCs w:val="21"/>
          <w:lang w:eastAsia="ja-JP"/>
        </w:rPr>
        <w:t>の権利の保護と</w:t>
      </w:r>
      <w:r w:rsidR="00F948D5" w:rsidRPr="000849EF">
        <w:rPr>
          <w:rFonts w:asciiTheme="minorEastAsia" w:eastAsiaTheme="minorEastAsia" w:hAnsiTheme="minorEastAsia" w:hint="eastAsia"/>
          <w:sz w:val="21"/>
          <w:szCs w:val="21"/>
          <w:lang w:eastAsia="ja-JP"/>
        </w:rPr>
        <w:t>実現の</w:t>
      </w:r>
      <w:r w:rsidRPr="000849EF">
        <w:rPr>
          <w:rFonts w:asciiTheme="minorEastAsia" w:eastAsiaTheme="minorEastAsia" w:hAnsiTheme="minorEastAsia"/>
          <w:sz w:val="21"/>
          <w:szCs w:val="21"/>
          <w:lang w:eastAsia="ja-JP"/>
        </w:rPr>
        <w:t>ために、以下のような様々な国</w:t>
      </w:r>
      <w:r w:rsidR="00F948D5" w:rsidRPr="000849EF">
        <w:rPr>
          <w:rFonts w:asciiTheme="minorEastAsia" w:eastAsiaTheme="minorEastAsia" w:hAnsiTheme="minorEastAsia" w:hint="eastAsia"/>
          <w:sz w:val="21"/>
          <w:szCs w:val="21"/>
          <w:lang w:eastAsia="ja-JP"/>
        </w:rPr>
        <w:t>の法制を設けている</w:t>
      </w:r>
      <w:r w:rsidRPr="000849EF">
        <w:rPr>
          <w:rFonts w:asciiTheme="minorEastAsia" w:eastAsiaTheme="minorEastAsia" w:hAnsiTheme="minorEastAsia"/>
          <w:sz w:val="21"/>
          <w:szCs w:val="21"/>
          <w:lang w:eastAsia="ja-JP"/>
        </w:rPr>
        <w:t xml:space="preserve">： </w:t>
      </w:r>
    </w:p>
    <w:p w14:paraId="596AB15B" w14:textId="77777777" w:rsidR="0071080C" w:rsidRPr="00DF236E" w:rsidRDefault="003363F7">
      <w:pPr>
        <w:numPr>
          <w:ilvl w:val="0"/>
          <w:numId w:val="56"/>
        </w:numPr>
        <w:spacing w:after="12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国家教育制度に関する2003年法律第20号は、すべての国民に教育を受ける権利を与えている。しかし、これは一貫して実施されていない。それどころか、幼児教育から初等教育、中等教育、高等教育に至るまで、すべての教育レベルにおいて、国はこの法律に違反している；</w:t>
      </w:r>
    </w:p>
    <w:p w14:paraId="6D22D7DF" w14:textId="544293D7" w:rsidR="0071080C" w:rsidRPr="00DF236E" w:rsidRDefault="001746AE">
      <w:pPr>
        <w:numPr>
          <w:ilvl w:val="0"/>
          <w:numId w:val="56"/>
        </w:numPr>
        <w:spacing w:after="12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hint="eastAsia"/>
          <w:color w:val="000000"/>
          <w:sz w:val="21"/>
          <w:szCs w:val="21"/>
          <w:lang w:eastAsia="ja-JP"/>
        </w:rPr>
        <w:t>正常でなかったり、</w:t>
      </w:r>
      <w:r w:rsidR="00092B93">
        <w:rPr>
          <w:rFonts w:asciiTheme="minorEastAsia" w:eastAsiaTheme="minorEastAsia" w:hAnsiTheme="minorEastAsia" w:hint="eastAsia"/>
          <w:color w:val="000000"/>
          <w:sz w:val="21"/>
          <w:szCs w:val="21"/>
          <w:lang w:eastAsia="ja-JP"/>
        </w:rPr>
        <w:t>潜在的な</w:t>
      </w:r>
      <w:r w:rsidR="00F948D5">
        <w:rPr>
          <w:rFonts w:asciiTheme="minorEastAsia" w:eastAsiaTheme="minorEastAsia" w:hAnsiTheme="minorEastAsia" w:hint="eastAsia"/>
          <w:color w:val="000000"/>
          <w:sz w:val="21"/>
          <w:szCs w:val="21"/>
          <w:lang w:eastAsia="ja-JP"/>
        </w:rPr>
        <w:t>著しい知能及び/または</w:t>
      </w:r>
      <w:r w:rsidR="00092B93">
        <w:rPr>
          <w:rFonts w:asciiTheme="minorEastAsia" w:eastAsiaTheme="minorEastAsia" w:hAnsiTheme="minorEastAsia" w:hint="eastAsia"/>
          <w:color w:val="000000"/>
          <w:sz w:val="21"/>
          <w:szCs w:val="21"/>
          <w:lang w:eastAsia="ja-JP"/>
        </w:rPr>
        <w:t>才能を持つ生徒のインクルーシブ教育に関する</w:t>
      </w:r>
      <w:r w:rsidR="00F948D5" w:rsidRPr="00F948D5">
        <w:rPr>
          <w:rFonts w:asciiTheme="minorEastAsia" w:eastAsiaTheme="minorEastAsia" w:hAnsiTheme="minorEastAsia" w:hint="eastAsia"/>
          <w:color w:val="000000"/>
          <w:sz w:val="21"/>
          <w:szCs w:val="21"/>
          <w:lang w:eastAsia="ja-JP"/>
        </w:rPr>
        <w:t>2009年大臣規則第70号は</w:t>
      </w:r>
      <w:r w:rsidR="00F948D5">
        <w:rPr>
          <w:rFonts w:asciiTheme="minorEastAsia" w:eastAsiaTheme="minorEastAsia" w:hAnsiTheme="minorEastAsia" w:hint="eastAsia"/>
          <w:color w:val="000000"/>
          <w:sz w:val="21"/>
          <w:szCs w:val="21"/>
          <w:lang w:eastAsia="ja-JP"/>
        </w:rPr>
        <w:t>、</w:t>
      </w:r>
      <w:r w:rsidR="00092B93" w:rsidRPr="00DF236E">
        <w:rPr>
          <w:rFonts w:asciiTheme="minorEastAsia" w:eastAsiaTheme="minorEastAsia" w:hAnsiTheme="minorEastAsia"/>
          <w:color w:val="000000"/>
          <w:sz w:val="21"/>
          <w:szCs w:val="21"/>
          <w:lang w:eastAsia="ja-JP"/>
        </w:rPr>
        <w:t>特別な支援を必要とする</w:t>
      </w:r>
      <w:r w:rsidR="00092B93">
        <w:rPr>
          <w:rFonts w:asciiTheme="minorEastAsia" w:eastAsiaTheme="minorEastAsia" w:hAnsiTheme="minorEastAsia"/>
          <w:color w:val="000000"/>
          <w:sz w:val="21"/>
          <w:szCs w:val="21"/>
          <w:lang w:eastAsia="ja-JP"/>
        </w:rPr>
        <w:t>子ども</w:t>
      </w:r>
      <w:r w:rsidR="00092B93">
        <w:rPr>
          <w:rFonts w:asciiTheme="minorEastAsia" w:eastAsiaTheme="minorEastAsia" w:hAnsiTheme="minorEastAsia" w:hint="eastAsia"/>
          <w:color w:val="000000"/>
          <w:sz w:val="21"/>
          <w:szCs w:val="21"/>
          <w:lang w:eastAsia="ja-JP"/>
        </w:rPr>
        <w:t>に</w:t>
      </w:r>
      <w:r w:rsidR="00092B93" w:rsidRPr="00DF236E">
        <w:rPr>
          <w:rFonts w:asciiTheme="minorEastAsia" w:eastAsiaTheme="minorEastAsia" w:hAnsiTheme="minorEastAsia"/>
          <w:color w:val="000000"/>
          <w:sz w:val="21"/>
          <w:szCs w:val="21"/>
          <w:lang w:eastAsia="ja-JP"/>
        </w:rPr>
        <w:t>、</w:t>
      </w:r>
      <w:r w:rsidR="003363F7" w:rsidRPr="00DF236E">
        <w:rPr>
          <w:rFonts w:asciiTheme="minorEastAsia" w:eastAsiaTheme="minorEastAsia" w:hAnsiTheme="minorEastAsia"/>
          <w:color w:val="000000"/>
          <w:sz w:val="21"/>
          <w:szCs w:val="21"/>
          <w:lang w:eastAsia="ja-JP"/>
        </w:rPr>
        <w:t>小学校、中学校、高等学校、職業訓練校などの通常の</w:t>
      </w:r>
      <w:bookmarkStart w:id="76" w:name="_Hlk173164579"/>
      <w:r w:rsidR="003363F7" w:rsidRPr="00DF236E">
        <w:rPr>
          <w:rFonts w:asciiTheme="minorEastAsia" w:eastAsiaTheme="minorEastAsia" w:hAnsiTheme="minorEastAsia"/>
          <w:color w:val="000000"/>
          <w:sz w:val="21"/>
          <w:szCs w:val="21"/>
          <w:lang w:eastAsia="ja-JP"/>
        </w:rPr>
        <w:t>学校</w:t>
      </w:r>
      <w:bookmarkEnd w:id="76"/>
      <w:r w:rsidR="003363F7" w:rsidRPr="00DF236E">
        <w:rPr>
          <w:rFonts w:asciiTheme="minorEastAsia" w:eastAsiaTheme="minorEastAsia" w:hAnsiTheme="minorEastAsia"/>
          <w:color w:val="000000"/>
          <w:sz w:val="21"/>
          <w:szCs w:val="21"/>
          <w:lang w:eastAsia="ja-JP"/>
        </w:rPr>
        <w:t>で教育を受ける機会を提供するものである。この規則では、各レベルの政府（小地区、地区）にインクルーシブ</w:t>
      </w:r>
      <w:r w:rsidR="00092B93">
        <w:rPr>
          <w:rFonts w:asciiTheme="minorEastAsia" w:eastAsiaTheme="minorEastAsia" w:hAnsiTheme="minorEastAsia" w:hint="eastAsia"/>
          <w:color w:val="000000"/>
          <w:sz w:val="21"/>
          <w:szCs w:val="21"/>
          <w:lang w:eastAsia="ja-JP"/>
        </w:rPr>
        <w:t>学校</w:t>
      </w:r>
      <w:r w:rsidR="003363F7" w:rsidRPr="00DF236E">
        <w:rPr>
          <w:rFonts w:asciiTheme="minorEastAsia" w:eastAsiaTheme="minorEastAsia" w:hAnsiTheme="minorEastAsia"/>
          <w:color w:val="000000"/>
          <w:sz w:val="21"/>
          <w:szCs w:val="21"/>
          <w:lang w:eastAsia="ja-JP"/>
        </w:rPr>
        <w:t>（特別な支援を必要とする生徒を受け入れる学校）を義務づけている。インクルーシブ</w:t>
      </w:r>
      <w:r w:rsidR="00092B93" w:rsidRPr="00092B93">
        <w:rPr>
          <w:rFonts w:asciiTheme="minorEastAsia" w:eastAsiaTheme="minorEastAsia" w:hAnsiTheme="minorEastAsia" w:hint="eastAsia"/>
          <w:color w:val="000000"/>
          <w:sz w:val="21"/>
          <w:szCs w:val="21"/>
          <w:lang w:eastAsia="ja-JP"/>
        </w:rPr>
        <w:t>学校</w:t>
      </w:r>
      <w:r w:rsidR="003363F7" w:rsidRPr="00DF236E">
        <w:rPr>
          <w:rFonts w:asciiTheme="minorEastAsia" w:eastAsiaTheme="minorEastAsia" w:hAnsiTheme="minorEastAsia"/>
          <w:color w:val="000000"/>
          <w:sz w:val="21"/>
          <w:szCs w:val="21"/>
          <w:lang w:eastAsia="ja-JP"/>
        </w:rPr>
        <w:t>の選定は政府が行い、数に制限がある。</w:t>
      </w:r>
      <w:bookmarkStart w:id="77" w:name="_Hlk173164084"/>
      <w:r w:rsidR="003363F7" w:rsidRPr="00DF236E">
        <w:rPr>
          <w:rFonts w:asciiTheme="minorEastAsia" w:eastAsiaTheme="minorEastAsia" w:hAnsiTheme="minorEastAsia"/>
          <w:color w:val="000000"/>
          <w:sz w:val="21"/>
          <w:szCs w:val="21"/>
          <w:lang w:eastAsia="ja-JP"/>
        </w:rPr>
        <w:t>2009年文部大臣規則第70号は</w:t>
      </w:r>
      <w:bookmarkEnd w:id="77"/>
      <w:r w:rsidR="003363F7" w:rsidRPr="00DF236E">
        <w:rPr>
          <w:rFonts w:asciiTheme="minorEastAsia" w:eastAsiaTheme="minorEastAsia" w:hAnsiTheme="minorEastAsia"/>
          <w:color w:val="000000"/>
          <w:sz w:val="21"/>
          <w:szCs w:val="21"/>
          <w:lang w:eastAsia="ja-JP"/>
        </w:rPr>
        <w:t>、国が特定の学校を指定したため、障害のある生徒が学校を選ぶ権利を失う結果となった。</w:t>
      </w:r>
    </w:p>
    <w:p w14:paraId="6CC0719B" w14:textId="13BD2635" w:rsidR="0071080C" w:rsidRPr="00DF236E" w:rsidRDefault="003363F7">
      <w:pPr>
        <w:numPr>
          <w:ilvl w:val="0"/>
          <w:numId w:val="56"/>
        </w:numPr>
        <w:spacing w:after="12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大学における特別教育および特別サービスに関する2014年</w:t>
      </w:r>
      <w:r w:rsidR="00092B93">
        <w:rPr>
          <w:rFonts w:asciiTheme="minorEastAsia" w:eastAsiaTheme="minorEastAsia" w:hAnsiTheme="minorEastAsia" w:hint="eastAsia"/>
          <w:color w:val="000000"/>
          <w:sz w:val="21"/>
          <w:szCs w:val="21"/>
          <w:lang w:eastAsia="ja-JP"/>
        </w:rPr>
        <w:t>教育・文化</w:t>
      </w:r>
      <w:r w:rsidRPr="00DF236E">
        <w:rPr>
          <w:rFonts w:asciiTheme="minorEastAsia" w:eastAsiaTheme="minorEastAsia" w:hAnsiTheme="minorEastAsia"/>
          <w:color w:val="000000"/>
          <w:sz w:val="21"/>
          <w:szCs w:val="21"/>
          <w:lang w:eastAsia="ja-JP"/>
        </w:rPr>
        <w:t>大臣規則第46号。</w:t>
      </w:r>
    </w:p>
    <w:p w14:paraId="2DD34138" w14:textId="23B7926A" w:rsidR="0071080C" w:rsidRPr="00DF236E" w:rsidRDefault="0095783F">
      <w:pPr>
        <w:numPr>
          <w:ilvl w:val="0"/>
          <w:numId w:val="56"/>
        </w:numPr>
        <w:spacing w:after="12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に関する法律（2016年法律第8号）第10条および第40条。</w:t>
      </w:r>
    </w:p>
    <w:p w14:paraId="07288ACA" w14:textId="2660DE4E" w:rsidR="000D3119" w:rsidRPr="00623B87" w:rsidRDefault="003363F7" w:rsidP="00623B87">
      <w:pPr>
        <w:numPr>
          <w:ilvl w:val="0"/>
          <w:numId w:val="56"/>
        </w:numPr>
        <w:spacing w:after="12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インクルーシブ教育に関する条例がある地域もある。</w:t>
      </w:r>
    </w:p>
    <w:p w14:paraId="39611205" w14:textId="70B135EF" w:rsidR="0071080C" w:rsidRPr="007E3D3D" w:rsidRDefault="003363F7">
      <w:pPr>
        <w:spacing w:after="0" w:line="240" w:lineRule="auto"/>
        <w:ind w:left="709"/>
        <w:jc w:val="both"/>
        <w:rPr>
          <w:rFonts w:asciiTheme="minorEastAsia" w:eastAsiaTheme="minorEastAsia" w:hAnsiTheme="minorEastAsia"/>
          <w:b/>
          <w:sz w:val="24"/>
          <w:szCs w:val="24"/>
          <w:lang w:val="en-US"/>
        </w:rPr>
      </w:pPr>
      <w:proofErr w:type="spellStart"/>
      <w:r w:rsidRPr="007E3D3D">
        <w:rPr>
          <w:rFonts w:asciiTheme="minorEastAsia" w:eastAsiaTheme="minorEastAsia" w:hAnsiTheme="minorEastAsia"/>
          <w:b/>
          <w:sz w:val="24"/>
          <w:szCs w:val="24"/>
        </w:rPr>
        <w:t>実施</w:t>
      </w:r>
      <w:proofErr w:type="spellEnd"/>
      <w:r w:rsidR="00092B93">
        <w:rPr>
          <w:rFonts w:asciiTheme="minorEastAsia" w:eastAsiaTheme="minorEastAsia" w:hAnsiTheme="minorEastAsia" w:hint="eastAsia"/>
          <w:b/>
          <w:sz w:val="24"/>
          <w:szCs w:val="24"/>
          <w:lang w:eastAsia="ja-JP"/>
        </w:rPr>
        <w:t>状況</w:t>
      </w:r>
      <w:r w:rsidRPr="007E3D3D">
        <w:rPr>
          <w:rFonts w:asciiTheme="minorEastAsia" w:eastAsiaTheme="minorEastAsia" w:hAnsiTheme="minorEastAsia"/>
          <w:b/>
          <w:sz w:val="24"/>
          <w:szCs w:val="24"/>
        </w:rPr>
        <w:t>：</w:t>
      </w:r>
    </w:p>
    <w:p w14:paraId="15964083" w14:textId="3DEFD065"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国家教育制度に関する2003年法律第20号は、すべての人に教育を保障しているが、実際にはまだ学校に通っていない</w:t>
      </w:r>
      <w:r w:rsidR="00784ED5">
        <w:rPr>
          <w:rFonts w:asciiTheme="minorEastAsia" w:eastAsiaTheme="minorEastAsia" w:hAnsiTheme="minorEastAsia"/>
          <w:color w:val="000000"/>
          <w:sz w:val="21"/>
          <w:szCs w:val="21"/>
          <w:lang w:eastAsia="ja-JP"/>
        </w:rPr>
        <w:t>子ども</w:t>
      </w:r>
      <w:r w:rsidRPr="00DF236E">
        <w:rPr>
          <w:rFonts w:asciiTheme="minorEastAsia" w:eastAsiaTheme="minorEastAsia" w:hAnsiTheme="minorEastAsia"/>
          <w:color w:val="000000"/>
          <w:sz w:val="21"/>
          <w:szCs w:val="21"/>
          <w:lang w:eastAsia="ja-JP"/>
        </w:rPr>
        <w:t>が大勢いる。これはスコハルジョ地区で顕著であり、障害を</w:t>
      </w:r>
      <w:r w:rsidR="001746AE">
        <w:rPr>
          <w:rFonts w:asciiTheme="minorEastAsia" w:eastAsiaTheme="minorEastAsia" w:hAnsiTheme="minorEastAsia" w:hint="eastAsia"/>
          <w:color w:val="000000"/>
          <w:sz w:val="21"/>
          <w:szCs w:val="21"/>
          <w:lang w:eastAsia="ja-JP"/>
        </w:rPr>
        <w:t>メインストリームに加え</w:t>
      </w:r>
      <w:r w:rsidRPr="00DF236E">
        <w:rPr>
          <w:rFonts w:asciiTheme="minorEastAsia" w:eastAsiaTheme="minorEastAsia" w:hAnsiTheme="minorEastAsia"/>
          <w:color w:val="000000"/>
          <w:sz w:val="21"/>
          <w:szCs w:val="21"/>
          <w:lang w:eastAsia="ja-JP"/>
        </w:rPr>
        <w:t>たにもかかわらず、1,114人の障害のある</w:t>
      </w:r>
      <w:r w:rsidR="00784ED5">
        <w:rPr>
          <w:rFonts w:asciiTheme="minorEastAsia" w:eastAsiaTheme="minorEastAsia" w:hAnsiTheme="minorEastAsia"/>
          <w:color w:val="000000"/>
          <w:sz w:val="21"/>
          <w:szCs w:val="21"/>
          <w:lang w:eastAsia="ja-JP"/>
        </w:rPr>
        <w:t>子ども</w:t>
      </w:r>
      <w:r w:rsidRPr="00DF236E">
        <w:rPr>
          <w:rFonts w:asciiTheme="minorEastAsia" w:eastAsiaTheme="minorEastAsia" w:hAnsiTheme="minorEastAsia"/>
          <w:color w:val="000000"/>
          <w:sz w:val="21"/>
          <w:szCs w:val="21"/>
          <w:lang w:eastAsia="ja-JP"/>
        </w:rPr>
        <w:t>（5歳から18歳）が学校に通っていない</w:t>
      </w:r>
      <w:r w:rsidRPr="00DF236E">
        <w:rPr>
          <w:rStyle w:val="ae"/>
          <w:rFonts w:asciiTheme="minorEastAsia" w:eastAsiaTheme="minorEastAsia" w:hAnsiTheme="minorEastAsia"/>
          <w:color w:val="000000"/>
          <w:sz w:val="21"/>
          <w:szCs w:val="21"/>
        </w:rPr>
        <w:footnoteReference w:id="34"/>
      </w:r>
      <w:r w:rsidR="00092B93" w:rsidRPr="00DF236E">
        <w:rPr>
          <w:rFonts w:asciiTheme="minorEastAsia" w:eastAsiaTheme="minorEastAsia" w:hAnsiTheme="minorEastAsia"/>
          <w:color w:val="000000"/>
          <w:sz w:val="21"/>
          <w:szCs w:val="21"/>
          <w:lang w:eastAsia="ja-JP"/>
        </w:rPr>
        <w:t>。</w:t>
      </w:r>
    </w:p>
    <w:p w14:paraId="65C67AC4" w14:textId="424CDD29" w:rsidR="000D3119" w:rsidRPr="00623B87" w:rsidRDefault="003363F7" w:rsidP="000D3119">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color w:val="000000"/>
          <w:sz w:val="21"/>
          <w:szCs w:val="21"/>
          <w:lang w:eastAsia="ja-JP"/>
        </w:rPr>
        <w:t>2009年</w:t>
      </w:r>
      <w:r w:rsidR="007C606A">
        <w:rPr>
          <w:rFonts w:asciiTheme="minorEastAsia" w:eastAsiaTheme="minorEastAsia" w:hAnsiTheme="minorEastAsia" w:hint="eastAsia"/>
          <w:color w:val="000000"/>
          <w:sz w:val="21"/>
          <w:szCs w:val="21"/>
          <w:lang w:eastAsia="ja-JP"/>
        </w:rPr>
        <w:t>国家教育</w:t>
      </w:r>
      <w:r w:rsidRPr="00DF236E">
        <w:rPr>
          <w:rFonts w:asciiTheme="minorEastAsia" w:eastAsiaTheme="minorEastAsia" w:hAnsiTheme="minorEastAsia"/>
          <w:color w:val="000000"/>
          <w:sz w:val="21"/>
          <w:szCs w:val="21"/>
          <w:lang w:eastAsia="ja-JP"/>
        </w:rPr>
        <w:t>大臣規則第70号は、国が特定の学校を指定したために、障害のある生徒が学校を選択する権利が失われ</w:t>
      </w:r>
      <w:r w:rsidR="001746AE">
        <w:rPr>
          <w:rFonts w:asciiTheme="minorEastAsia" w:eastAsiaTheme="minorEastAsia" w:hAnsiTheme="minorEastAsia" w:hint="eastAsia"/>
          <w:color w:val="000000"/>
          <w:sz w:val="21"/>
          <w:szCs w:val="21"/>
          <w:lang w:eastAsia="ja-JP"/>
        </w:rPr>
        <w:t>る結果となり、</w:t>
      </w:r>
      <w:r w:rsidRPr="00DF236E">
        <w:rPr>
          <w:rFonts w:asciiTheme="minorEastAsia" w:eastAsiaTheme="minorEastAsia" w:hAnsiTheme="minorEastAsia"/>
          <w:color w:val="000000"/>
          <w:sz w:val="21"/>
          <w:szCs w:val="21"/>
          <w:lang w:eastAsia="ja-JP"/>
        </w:rPr>
        <w:t>指定</w:t>
      </w:r>
      <w:r w:rsidR="001746AE">
        <w:rPr>
          <w:rFonts w:asciiTheme="minorEastAsia" w:eastAsiaTheme="minorEastAsia" w:hAnsiTheme="minorEastAsia" w:hint="eastAsia"/>
          <w:color w:val="000000"/>
          <w:sz w:val="21"/>
          <w:szCs w:val="21"/>
          <w:lang w:eastAsia="ja-JP"/>
        </w:rPr>
        <w:t>から外れた</w:t>
      </w:r>
      <w:r w:rsidRPr="00DF236E">
        <w:rPr>
          <w:rFonts w:asciiTheme="minorEastAsia" w:eastAsiaTheme="minorEastAsia" w:hAnsiTheme="minorEastAsia"/>
          <w:color w:val="000000"/>
          <w:sz w:val="21"/>
          <w:szCs w:val="21"/>
          <w:lang w:eastAsia="ja-JP"/>
        </w:rPr>
        <w:t>学校がインクルーシブ</w:t>
      </w:r>
      <w:r w:rsidR="00092B93" w:rsidRPr="00092B93">
        <w:rPr>
          <w:rFonts w:asciiTheme="minorEastAsia" w:eastAsiaTheme="minorEastAsia" w:hAnsiTheme="minorEastAsia" w:hint="eastAsia"/>
          <w:color w:val="000000"/>
          <w:sz w:val="21"/>
          <w:szCs w:val="21"/>
          <w:lang w:eastAsia="ja-JP"/>
        </w:rPr>
        <w:t>学校</w:t>
      </w:r>
      <w:r w:rsidRPr="00DF236E">
        <w:rPr>
          <w:rFonts w:asciiTheme="minorEastAsia" w:eastAsiaTheme="minorEastAsia" w:hAnsiTheme="minorEastAsia"/>
          <w:color w:val="000000"/>
          <w:sz w:val="21"/>
          <w:szCs w:val="21"/>
          <w:lang w:eastAsia="ja-JP"/>
        </w:rPr>
        <w:t>に指定されていない、あるいは特別</w:t>
      </w:r>
      <w:r w:rsidR="007C606A">
        <w:rPr>
          <w:rFonts w:asciiTheme="minorEastAsia" w:eastAsiaTheme="minorEastAsia" w:hAnsiTheme="minorEastAsia" w:hint="eastAsia"/>
          <w:color w:val="000000"/>
          <w:sz w:val="21"/>
          <w:szCs w:val="21"/>
          <w:lang w:eastAsia="ja-JP"/>
        </w:rPr>
        <w:t>補助教員</w:t>
      </w:r>
      <w:r w:rsidRPr="00DF236E">
        <w:rPr>
          <w:rFonts w:asciiTheme="minorEastAsia" w:eastAsiaTheme="minorEastAsia" w:hAnsiTheme="minorEastAsia"/>
          <w:color w:val="000000"/>
          <w:sz w:val="21"/>
          <w:szCs w:val="21"/>
          <w:lang w:eastAsia="ja-JP"/>
        </w:rPr>
        <w:t>がいないことを理由に障害のある生徒を拒否する口実として使われている。</w:t>
      </w:r>
    </w:p>
    <w:p w14:paraId="34DCD581" w14:textId="3615B5FB" w:rsidR="000D3119" w:rsidRPr="00DF236E" w:rsidRDefault="007C606A" w:rsidP="00623B87">
      <w:pPr>
        <w:spacing w:after="0" w:line="240" w:lineRule="auto"/>
        <w:ind w:left="709"/>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この政策をフォローする特別補助教員が配置されていない。</w:t>
      </w:r>
      <w:r w:rsidR="003363F7" w:rsidRPr="00DF236E">
        <w:rPr>
          <w:rFonts w:asciiTheme="minorEastAsia" w:eastAsiaTheme="minorEastAsia" w:hAnsiTheme="minorEastAsia"/>
          <w:sz w:val="21"/>
          <w:szCs w:val="21"/>
          <w:lang w:eastAsia="ja-JP"/>
        </w:rPr>
        <w:t xml:space="preserve">例えば、中部ジャワのスコハルジョ地区には4つのインクルーシブ小学校があるが、どの学校にも特別補助教員はいない。 </w:t>
      </w:r>
    </w:p>
    <w:p w14:paraId="32705CA4" w14:textId="79F32596" w:rsidR="000D3119" w:rsidRPr="00623B87" w:rsidRDefault="003363F7" w:rsidP="00623B87">
      <w:pPr>
        <w:spacing w:after="0" w:line="240" w:lineRule="auto"/>
        <w:ind w:left="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障害のある生徒を受け入れている私立学校は、保護者に特別補助</w:t>
      </w:r>
      <w:r w:rsidR="007C606A">
        <w:rPr>
          <w:rFonts w:asciiTheme="minorEastAsia" w:eastAsiaTheme="minorEastAsia" w:hAnsiTheme="minorEastAsia" w:hint="eastAsia"/>
          <w:sz w:val="21"/>
          <w:szCs w:val="21"/>
          <w:lang w:eastAsia="ja-JP"/>
        </w:rPr>
        <w:t>教員</w:t>
      </w:r>
      <w:r w:rsidRPr="00DF236E">
        <w:rPr>
          <w:rFonts w:asciiTheme="minorEastAsia" w:eastAsiaTheme="minorEastAsia" w:hAnsiTheme="minorEastAsia"/>
          <w:sz w:val="21"/>
          <w:szCs w:val="21"/>
          <w:lang w:eastAsia="ja-JP"/>
        </w:rPr>
        <w:t>の費用を負担させている。指定されたインクルーシブ</w:t>
      </w:r>
      <w:r w:rsidR="00092B93" w:rsidRPr="00092B93">
        <w:rPr>
          <w:rFonts w:asciiTheme="minorEastAsia" w:eastAsiaTheme="minorEastAsia" w:hAnsiTheme="minorEastAsia" w:hint="eastAsia"/>
          <w:sz w:val="21"/>
          <w:szCs w:val="21"/>
          <w:lang w:eastAsia="ja-JP"/>
        </w:rPr>
        <w:t>学校</w:t>
      </w:r>
      <w:r w:rsidRPr="00DF236E">
        <w:rPr>
          <w:rFonts w:asciiTheme="minorEastAsia" w:eastAsiaTheme="minorEastAsia" w:hAnsiTheme="minorEastAsia"/>
          <w:sz w:val="21"/>
          <w:szCs w:val="21"/>
          <w:lang w:eastAsia="ja-JP"/>
        </w:rPr>
        <w:t>は、</w:t>
      </w:r>
      <w:r w:rsidR="0095783F">
        <w:rPr>
          <w:rFonts w:asciiTheme="minorEastAsia" w:eastAsiaTheme="minorEastAsia" w:hAnsiTheme="minorEastAsia"/>
          <w:sz w:val="21"/>
          <w:szCs w:val="21"/>
          <w:lang w:eastAsia="ja-JP"/>
        </w:rPr>
        <w:t>障害のある</w:t>
      </w:r>
      <w:r w:rsidRPr="00DF236E">
        <w:rPr>
          <w:rFonts w:asciiTheme="minorEastAsia" w:eastAsiaTheme="minorEastAsia" w:hAnsiTheme="minorEastAsia"/>
          <w:sz w:val="21"/>
          <w:szCs w:val="21"/>
          <w:lang w:eastAsia="ja-JP"/>
        </w:rPr>
        <w:t>特別なニーズを持つ生徒を拒否することはできないが、特別教師アシスタントの数や</w:t>
      </w:r>
      <w:r w:rsidR="007C606A">
        <w:rPr>
          <w:rFonts w:asciiTheme="minorEastAsia" w:eastAsiaTheme="minorEastAsia" w:hAnsiTheme="minorEastAsia" w:hint="eastAsia"/>
          <w:sz w:val="21"/>
          <w:szCs w:val="21"/>
          <w:lang w:eastAsia="ja-JP"/>
        </w:rPr>
        <w:t>能力</w:t>
      </w:r>
      <w:r w:rsidRPr="00DF236E">
        <w:rPr>
          <w:rFonts w:asciiTheme="minorEastAsia" w:eastAsiaTheme="minorEastAsia" w:hAnsiTheme="minorEastAsia"/>
          <w:sz w:val="21"/>
          <w:szCs w:val="21"/>
          <w:lang w:eastAsia="ja-JP"/>
        </w:rPr>
        <w:t>に限りがあるため、生徒の学習を最適化することはできない</w:t>
      </w:r>
      <w:r w:rsidRPr="00DF236E">
        <w:rPr>
          <w:rStyle w:val="ae"/>
          <w:rFonts w:asciiTheme="minorEastAsia" w:eastAsiaTheme="minorEastAsia" w:hAnsiTheme="minorEastAsia"/>
          <w:sz w:val="21"/>
          <w:szCs w:val="21"/>
        </w:rPr>
        <w:footnoteReference w:id="35"/>
      </w:r>
      <w:r w:rsidR="007C606A" w:rsidRPr="00DF236E">
        <w:rPr>
          <w:rFonts w:asciiTheme="minorEastAsia" w:eastAsiaTheme="minorEastAsia" w:hAnsiTheme="minorEastAsia"/>
          <w:sz w:val="21"/>
          <w:szCs w:val="21"/>
          <w:lang w:eastAsia="ja-JP"/>
        </w:rPr>
        <w:t>。</w:t>
      </w:r>
    </w:p>
    <w:p w14:paraId="36EB1C59" w14:textId="0E06EF21"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大学における特別教育および特別サービスに関する2014年</w:t>
      </w:r>
      <w:r w:rsidR="007C606A">
        <w:rPr>
          <w:rFonts w:asciiTheme="minorEastAsia" w:eastAsiaTheme="minorEastAsia" w:hAnsiTheme="minorEastAsia" w:hint="eastAsia"/>
          <w:color w:val="000000"/>
          <w:sz w:val="21"/>
          <w:szCs w:val="21"/>
          <w:lang w:eastAsia="ja-JP"/>
        </w:rPr>
        <w:t>教育・文化</w:t>
      </w:r>
      <w:r w:rsidRPr="00DF236E">
        <w:rPr>
          <w:rFonts w:asciiTheme="minorEastAsia" w:eastAsiaTheme="minorEastAsia" w:hAnsiTheme="minorEastAsia"/>
          <w:color w:val="000000"/>
          <w:sz w:val="21"/>
          <w:szCs w:val="21"/>
          <w:lang w:eastAsia="ja-JP"/>
        </w:rPr>
        <w:t>大臣規則第46号は、最適に実施されていない。障害のある学生との接し方や扱い方に関する教</w:t>
      </w:r>
      <w:r w:rsidR="001746AE">
        <w:rPr>
          <w:rFonts w:asciiTheme="minorEastAsia" w:eastAsiaTheme="minorEastAsia" w:hAnsiTheme="minorEastAsia" w:hint="eastAsia"/>
          <w:color w:val="000000"/>
          <w:sz w:val="21"/>
          <w:szCs w:val="21"/>
          <w:lang w:eastAsia="ja-JP"/>
        </w:rPr>
        <w:t>員</w:t>
      </w:r>
      <w:r w:rsidRPr="00DF236E">
        <w:rPr>
          <w:rFonts w:asciiTheme="minorEastAsia" w:eastAsiaTheme="minorEastAsia" w:hAnsiTheme="minorEastAsia"/>
          <w:color w:val="000000"/>
          <w:sz w:val="21"/>
          <w:szCs w:val="21"/>
          <w:lang w:eastAsia="ja-JP"/>
        </w:rPr>
        <w:t>の知識はまだ不足している。その結果、</w:t>
      </w:r>
      <w:r w:rsidR="004B7C0B">
        <w:rPr>
          <w:rFonts w:asciiTheme="minorEastAsia" w:eastAsiaTheme="minorEastAsia" w:hAnsiTheme="minorEastAsia" w:hint="eastAsia"/>
          <w:color w:val="000000"/>
          <w:sz w:val="21"/>
          <w:szCs w:val="21"/>
          <w:lang w:eastAsia="ja-JP"/>
        </w:rPr>
        <w:t>聴覚障害のある</w:t>
      </w:r>
      <w:r w:rsidRPr="00DF236E">
        <w:rPr>
          <w:rFonts w:asciiTheme="minorEastAsia" w:eastAsiaTheme="minorEastAsia" w:hAnsiTheme="minorEastAsia"/>
          <w:color w:val="000000"/>
          <w:sz w:val="21"/>
          <w:szCs w:val="21"/>
          <w:lang w:eastAsia="ja-JP"/>
        </w:rPr>
        <w:t>学生は、学習過程の文化やニーズに合わない口話法を使わなければならない。</w:t>
      </w:r>
      <w:r w:rsidR="001746AE">
        <w:rPr>
          <w:rFonts w:asciiTheme="minorEastAsia" w:eastAsiaTheme="minorEastAsia" w:hAnsiTheme="minorEastAsia" w:hint="eastAsia"/>
          <w:color w:val="000000"/>
          <w:sz w:val="21"/>
          <w:szCs w:val="21"/>
          <w:lang w:eastAsia="ja-JP"/>
        </w:rPr>
        <w:t>優秀な教員</w:t>
      </w:r>
      <w:r w:rsidRPr="00DF236E">
        <w:rPr>
          <w:rFonts w:asciiTheme="minorEastAsia" w:eastAsiaTheme="minorEastAsia" w:hAnsiTheme="minorEastAsia"/>
          <w:color w:val="000000"/>
          <w:sz w:val="21"/>
          <w:szCs w:val="21"/>
          <w:lang w:eastAsia="ja-JP"/>
        </w:rPr>
        <w:t>ですら、生徒が</w:t>
      </w:r>
      <w:r w:rsidR="009246EC">
        <w:rPr>
          <w:rFonts w:asciiTheme="minorEastAsia" w:eastAsiaTheme="minorEastAsia" w:hAnsiTheme="minorEastAsia"/>
          <w:color w:val="000000"/>
          <w:sz w:val="21"/>
          <w:szCs w:val="21"/>
          <w:lang w:eastAsia="ja-JP"/>
        </w:rPr>
        <w:t>手話言語</w:t>
      </w:r>
      <w:r w:rsidRPr="00DF236E">
        <w:rPr>
          <w:rFonts w:asciiTheme="minorEastAsia" w:eastAsiaTheme="minorEastAsia" w:hAnsiTheme="minorEastAsia"/>
          <w:color w:val="000000"/>
          <w:sz w:val="21"/>
          <w:szCs w:val="21"/>
          <w:lang w:eastAsia="ja-JP"/>
        </w:rPr>
        <w:t xml:space="preserve">を使うことを禁じている（これは、表現・意見の自由、情報へのアクセスに関する第21条にも違反している）。 </w:t>
      </w:r>
    </w:p>
    <w:p w14:paraId="74AB4DB5" w14:textId="756B5148"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インクルーシブ教育に関する細則は、</w:t>
      </w:r>
      <w:r w:rsidR="00BC1AA1">
        <w:rPr>
          <w:rFonts w:asciiTheme="minorEastAsia" w:eastAsiaTheme="minorEastAsia" w:hAnsiTheme="minorEastAsia" w:hint="eastAsia"/>
          <w:color w:val="000000"/>
          <w:sz w:val="21"/>
          <w:szCs w:val="21"/>
          <w:lang w:eastAsia="ja-JP"/>
        </w:rPr>
        <w:t>直ちに</w:t>
      </w:r>
      <w:r w:rsidRPr="00DF236E">
        <w:rPr>
          <w:rFonts w:asciiTheme="minorEastAsia" w:eastAsiaTheme="minorEastAsia" w:hAnsiTheme="minorEastAsia"/>
          <w:color w:val="000000"/>
          <w:sz w:val="21"/>
          <w:szCs w:val="21"/>
          <w:lang w:eastAsia="ja-JP"/>
        </w:rPr>
        <w:t>十分なプログラムと予算でフォローアップされないため、ジョグジャカルタ特別州のような地域で</w:t>
      </w:r>
      <w:r w:rsidR="00BC1AA1">
        <w:rPr>
          <w:rFonts w:asciiTheme="minorEastAsia" w:eastAsiaTheme="minorEastAsia" w:hAnsiTheme="minorEastAsia" w:hint="eastAsia"/>
          <w:color w:val="000000"/>
          <w:sz w:val="21"/>
          <w:szCs w:val="21"/>
          <w:lang w:eastAsia="ja-JP"/>
        </w:rPr>
        <w:t>も</w:t>
      </w:r>
      <w:r w:rsidRPr="00DF236E">
        <w:rPr>
          <w:rFonts w:asciiTheme="minorEastAsia" w:eastAsiaTheme="minorEastAsia" w:hAnsiTheme="minorEastAsia"/>
          <w:color w:val="000000"/>
          <w:sz w:val="21"/>
          <w:szCs w:val="21"/>
          <w:lang w:eastAsia="ja-JP"/>
        </w:rPr>
        <w:t>、インクルーシブ</w:t>
      </w:r>
      <w:r w:rsidR="00092B93" w:rsidRPr="00092B93">
        <w:rPr>
          <w:rFonts w:asciiTheme="minorEastAsia" w:eastAsiaTheme="minorEastAsia" w:hAnsiTheme="minorEastAsia" w:hint="eastAsia"/>
          <w:color w:val="000000"/>
          <w:sz w:val="21"/>
          <w:szCs w:val="21"/>
          <w:lang w:eastAsia="ja-JP"/>
        </w:rPr>
        <w:t>学校</w:t>
      </w:r>
      <w:r w:rsidRPr="00DF236E">
        <w:rPr>
          <w:rFonts w:asciiTheme="minorEastAsia" w:eastAsiaTheme="minorEastAsia" w:hAnsiTheme="minorEastAsia"/>
          <w:color w:val="000000"/>
          <w:sz w:val="21"/>
          <w:szCs w:val="21"/>
          <w:lang w:eastAsia="ja-JP"/>
        </w:rPr>
        <w:t>は49校しかない</w:t>
      </w:r>
      <w:r w:rsidRPr="00DF236E">
        <w:rPr>
          <w:rStyle w:val="ae"/>
          <w:rFonts w:asciiTheme="minorEastAsia" w:eastAsiaTheme="minorEastAsia" w:hAnsiTheme="minorEastAsia"/>
          <w:color w:val="000000"/>
          <w:sz w:val="21"/>
          <w:szCs w:val="21"/>
        </w:rPr>
        <w:footnoteReference w:id="36"/>
      </w:r>
      <w:r w:rsidR="004B7C0B" w:rsidRPr="00DF236E">
        <w:rPr>
          <w:rFonts w:asciiTheme="minorEastAsia" w:eastAsiaTheme="minorEastAsia" w:hAnsiTheme="minorEastAsia"/>
          <w:color w:val="000000"/>
          <w:sz w:val="21"/>
          <w:szCs w:val="21"/>
          <w:lang w:eastAsia="ja-JP"/>
        </w:rPr>
        <w:t>。</w:t>
      </w:r>
    </w:p>
    <w:p w14:paraId="712A9298" w14:textId="6F9668D5" w:rsidR="000D3119" w:rsidRPr="00623B87" w:rsidRDefault="003363F7" w:rsidP="000D3119">
      <w:pPr>
        <w:numPr>
          <w:ilvl w:val="0"/>
          <w:numId w:val="9"/>
        </w:numPr>
        <w:spacing w:after="0" w:line="240" w:lineRule="auto"/>
        <w:ind w:left="709" w:hanging="709"/>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政府は、ろう学生の</w:t>
      </w:r>
      <w:r w:rsidR="009246EC">
        <w:rPr>
          <w:rFonts w:asciiTheme="minorEastAsia" w:eastAsiaTheme="minorEastAsia" w:hAnsiTheme="minorEastAsia"/>
          <w:color w:val="000000"/>
          <w:sz w:val="21"/>
          <w:szCs w:val="21"/>
          <w:lang w:eastAsia="ja-JP"/>
        </w:rPr>
        <w:t>手話言語</w:t>
      </w:r>
      <w:r w:rsidRPr="00DF236E">
        <w:rPr>
          <w:rFonts w:asciiTheme="minorEastAsia" w:eastAsiaTheme="minorEastAsia" w:hAnsiTheme="minorEastAsia"/>
          <w:color w:val="000000"/>
          <w:sz w:val="21"/>
          <w:szCs w:val="21"/>
          <w:lang w:eastAsia="ja-JP"/>
        </w:rPr>
        <w:t>通訳の必要性</w:t>
      </w:r>
      <w:r w:rsidR="004B7C0B">
        <w:rPr>
          <w:rFonts w:asciiTheme="minorEastAsia" w:eastAsiaTheme="minorEastAsia" w:hAnsiTheme="minorEastAsia" w:hint="eastAsia"/>
          <w:color w:val="000000"/>
          <w:sz w:val="21"/>
          <w:szCs w:val="21"/>
          <w:lang w:eastAsia="ja-JP"/>
        </w:rPr>
        <w:t>に対応せず、</w:t>
      </w:r>
      <w:r w:rsidRPr="00DF236E">
        <w:rPr>
          <w:rFonts w:asciiTheme="minorEastAsia" w:eastAsiaTheme="minorEastAsia" w:hAnsiTheme="minorEastAsia"/>
          <w:color w:val="000000"/>
          <w:sz w:val="21"/>
          <w:szCs w:val="21"/>
          <w:lang w:eastAsia="ja-JP"/>
        </w:rPr>
        <w:t>インクルーシブ</w:t>
      </w:r>
      <w:r w:rsidR="00092B93" w:rsidRPr="00092B93">
        <w:rPr>
          <w:rFonts w:asciiTheme="minorEastAsia" w:eastAsiaTheme="minorEastAsia" w:hAnsiTheme="minorEastAsia" w:hint="eastAsia"/>
          <w:color w:val="000000"/>
          <w:sz w:val="21"/>
          <w:szCs w:val="21"/>
          <w:lang w:eastAsia="ja-JP"/>
        </w:rPr>
        <w:t>学校</w:t>
      </w:r>
      <w:r w:rsidRPr="00DF236E">
        <w:rPr>
          <w:rFonts w:asciiTheme="minorEastAsia" w:eastAsiaTheme="minorEastAsia" w:hAnsiTheme="minorEastAsia"/>
          <w:color w:val="000000"/>
          <w:sz w:val="21"/>
          <w:szCs w:val="21"/>
          <w:lang w:eastAsia="ja-JP"/>
        </w:rPr>
        <w:t>では、必ずしも</w:t>
      </w:r>
      <w:r w:rsidR="009246EC">
        <w:rPr>
          <w:rFonts w:asciiTheme="minorEastAsia" w:eastAsiaTheme="minorEastAsia" w:hAnsiTheme="minorEastAsia"/>
          <w:color w:val="000000"/>
          <w:sz w:val="21"/>
          <w:szCs w:val="21"/>
          <w:lang w:eastAsia="ja-JP"/>
        </w:rPr>
        <w:t>手話言語</w:t>
      </w:r>
      <w:r w:rsidRPr="00DF236E">
        <w:rPr>
          <w:rFonts w:asciiTheme="minorEastAsia" w:eastAsiaTheme="minorEastAsia" w:hAnsiTheme="minorEastAsia"/>
          <w:color w:val="000000"/>
          <w:sz w:val="21"/>
          <w:szCs w:val="21"/>
          <w:lang w:eastAsia="ja-JP"/>
        </w:rPr>
        <w:t>通訳の能力を持たない特別</w:t>
      </w:r>
      <w:r w:rsidR="004B7C0B">
        <w:rPr>
          <w:rFonts w:asciiTheme="minorEastAsia" w:eastAsiaTheme="minorEastAsia" w:hAnsiTheme="minorEastAsia" w:hint="eastAsia"/>
          <w:color w:val="000000"/>
          <w:sz w:val="21"/>
          <w:szCs w:val="21"/>
          <w:lang w:eastAsia="ja-JP"/>
        </w:rPr>
        <w:t>補助教員</w:t>
      </w:r>
      <w:r w:rsidRPr="00DF236E">
        <w:rPr>
          <w:rFonts w:asciiTheme="minorEastAsia" w:eastAsiaTheme="minorEastAsia" w:hAnsiTheme="minorEastAsia"/>
          <w:color w:val="000000"/>
          <w:sz w:val="21"/>
          <w:szCs w:val="21"/>
          <w:lang w:eastAsia="ja-JP"/>
        </w:rPr>
        <w:t>を提供している。</w:t>
      </w:r>
    </w:p>
    <w:p w14:paraId="7CD72E3D" w14:textId="224A0430" w:rsidR="000D3119" w:rsidRPr="00623B87" w:rsidRDefault="003363F7" w:rsidP="000D3119">
      <w:pPr>
        <w:numPr>
          <w:ilvl w:val="0"/>
          <w:numId w:val="9"/>
        </w:numPr>
        <w:spacing w:after="0" w:line="240" w:lineRule="auto"/>
        <w:ind w:left="709" w:hanging="709"/>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大学で</w:t>
      </w:r>
      <w:r w:rsidR="004B7C0B">
        <w:rPr>
          <w:rFonts w:asciiTheme="minorEastAsia" w:eastAsiaTheme="minorEastAsia" w:hAnsiTheme="minorEastAsia" w:hint="eastAsia"/>
          <w:color w:val="000000"/>
          <w:sz w:val="21"/>
          <w:szCs w:val="21"/>
          <w:lang w:eastAsia="ja-JP"/>
        </w:rPr>
        <w:t>訓練</w:t>
      </w:r>
      <w:r w:rsidRPr="00DF236E">
        <w:rPr>
          <w:rFonts w:asciiTheme="minorEastAsia" w:eastAsiaTheme="minorEastAsia" w:hAnsiTheme="minorEastAsia"/>
          <w:color w:val="000000"/>
          <w:sz w:val="21"/>
          <w:szCs w:val="21"/>
          <w:lang w:eastAsia="ja-JP"/>
        </w:rPr>
        <w:t>を受ける教員志望者のカリキュラムは、インドネシア手話システム（SIBI）のみを教え、BISINDO（インドネシア手話）の教育には対応していない。そのため、特別支援学校やインクルーシブ</w:t>
      </w:r>
      <w:r w:rsidR="00092B93" w:rsidRPr="00092B93">
        <w:rPr>
          <w:rFonts w:asciiTheme="minorEastAsia" w:eastAsiaTheme="minorEastAsia" w:hAnsiTheme="minorEastAsia" w:hint="eastAsia"/>
          <w:color w:val="000000"/>
          <w:sz w:val="21"/>
          <w:szCs w:val="21"/>
          <w:lang w:eastAsia="ja-JP"/>
        </w:rPr>
        <w:t>学校</w:t>
      </w:r>
      <w:r w:rsidRPr="00DF236E">
        <w:rPr>
          <w:rFonts w:asciiTheme="minorEastAsia" w:eastAsiaTheme="minorEastAsia" w:hAnsiTheme="minorEastAsia"/>
          <w:color w:val="000000"/>
          <w:sz w:val="21"/>
          <w:szCs w:val="21"/>
          <w:lang w:eastAsia="ja-JP"/>
        </w:rPr>
        <w:t>の教員は、BISINDOを知らず、</w:t>
      </w:r>
      <w:r w:rsidR="004B7C0B">
        <w:rPr>
          <w:rFonts w:asciiTheme="minorEastAsia" w:eastAsiaTheme="minorEastAsia" w:hAnsiTheme="minorEastAsia" w:hint="eastAsia"/>
          <w:color w:val="000000"/>
          <w:sz w:val="21"/>
          <w:szCs w:val="21"/>
          <w:lang w:eastAsia="ja-JP"/>
        </w:rPr>
        <w:t>その</w:t>
      </w:r>
      <w:r w:rsidRPr="00DF236E">
        <w:rPr>
          <w:rFonts w:asciiTheme="minorEastAsia" w:eastAsiaTheme="minorEastAsia" w:hAnsiTheme="minorEastAsia"/>
          <w:color w:val="000000"/>
          <w:sz w:val="21"/>
          <w:szCs w:val="21"/>
          <w:lang w:eastAsia="ja-JP"/>
        </w:rPr>
        <w:t>知識もなく、学校でBISINDOに対応していない。この問題は、学校での教育や学習においてBISINDOを使用することが禁止されていることによっても、助長されている。</w:t>
      </w:r>
    </w:p>
    <w:p w14:paraId="6BDD7C31" w14:textId="180152E0" w:rsidR="000D3119" w:rsidRPr="00623B87" w:rsidRDefault="003363F7" w:rsidP="000D3119">
      <w:pPr>
        <w:numPr>
          <w:ilvl w:val="0"/>
          <w:numId w:val="9"/>
        </w:numPr>
        <w:spacing w:after="0" w:line="240" w:lineRule="auto"/>
        <w:ind w:left="709" w:hanging="709"/>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インクルーシブ・スクールの組織と、インクルーシブ</w:t>
      </w:r>
      <w:r w:rsidR="00092B93" w:rsidRPr="00092B93">
        <w:rPr>
          <w:rFonts w:asciiTheme="minorEastAsia" w:eastAsiaTheme="minorEastAsia" w:hAnsiTheme="minorEastAsia" w:hint="eastAsia"/>
          <w:color w:val="000000"/>
          <w:sz w:val="21"/>
          <w:szCs w:val="21"/>
          <w:lang w:eastAsia="ja-JP"/>
        </w:rPr>
        <w:t>学校</w:t>
      </w:r>
      <w:r w:rsidRPr="00DF236E">
        <w:rPr>
          <w:rFonts w:asciiTheme="minorEastAsia" w:eastAsiaTheme="minorEastAsia" w:hAnsiTheme="minorEastAsia"/>
          <w:color w:val="000000"/>
          <w:sz w:val="21"/>
          <w:szCs w:val="21"/>
          <w:lang w:eastAsia="ja-JP"/>
        </w:rPr>
        <w:t>における特別補助教員の配置に関して、州と</w:t>
      </w:r>
      <w:r w:rsidR="004B7C0B">
        <w:rPr>
          <w:rFonts w:asciiTheme="minorEastAsia" w:eastAsiaTheme="minorEastAsia" w:hAnsiTheme="minorEastAsia" w:hint="eastAsia"/>
          <w:color w:val="000000"/>
          <w:sz w:val="21"/>
          <w:szCs w:val="21"/>
          <w:lang w:eastAsia="ja-JP"/>
        </w:rPr>
        <w:t>県</w:t>
      </w:r>
      <w:r w:rsidRPr="00DF236E">
        <w:rPr>
          <w:rFonts w:asciiTheme="minorEastAsia" w:eastAsiaTheme="minorEastAsia" w:hAnsiTheme="minorEastAsia"/>
          <w:color w:val="000000"/>
          <w:sz w:val="21"/>
          <w:szCs w:val="21"/>
          <w:lang w:eastAsia="ja-JP"/>
        </w:rPr>
        <w:t>・市の間で相互に支持しあえない政策がある。</w:t>
      </w:r>
    </w:p>
    <w:p w14:paraId="2EF377B2" w14:textId="7AAEAE37" w:rsidR="005E44BC" w:rsidRPr="00623B87" w:rsidRDefault="003363F7" w:rsidP="005E44BC">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実際には、インクルー</w:t>
      </w:r>
      <w:r w:rsidR="004B7C0B">
        <w:rPr>
          <w:rFonts w:asciiTheme="minorEastAsia" w:eastAsiaTheme="minorEastAsia" w:hAnsiTheme="minorEastAsia" w:hint="eastAsia"/>
          <w:sz w:val="21"/>
          <w:szCs w:val="21"/>
          <w:lang w:eastAsia="ja-JP"/>
        </w:rPr>
        <w:t>シブ</w:t>
      </w:r>
      <w:r w:rsidRPr="00DF236E">
        <w:rPr>
          <w:rFonts w:asciiTheme="minorEastAsia" w:eastAsiaTheme="minorEastAsia" w:hAnsiTheme="minorEastAsia"/>
          <w:sz w:val="21"/>
          <w:szCs w:val="21"/>
          <w:lang w:eastAsia="ja-JP"/>
        </w:rPr>
        <w:t>教育に対する誤った理解が、政府によって</w:t>
      </w:r>
      <w:r w:rsidR="004B7C0B">
        <w:rPr>
          <w:rFonts w:asciiTheme="minorEastAsia" w:eastAsiaTheme="minorEastAsia" w:hAnsiTheme="minorEastAsia" w:hint="eastAsia"/>
          <w:sz w:val="21"/>
          <w:szCs w:val="21"/>
          <w:lang w:eastAsia="ja-JP"/>
        </w:rPr>
        <w:t>指名</w:t>
      </w:r>
      <w:r w:rsidRPr="00DF236E">
        <w:rPr>
          <w:rFonts w:asciiTheme="minorEastAsia" w:eastAsiaTheme="minorEastAsia" w:hAnsiTheme="minorEastAsia"/>
          <w:sz w:val="21"/>
          <w:szCs w:val="21"/>
          <w:lang w:eastAsia="ja-JP"/>
        </w:rPr>
        <w:t>された公立学校における差別的慣行を助長しており、インクルー</w:t>
      </w:r>
      <w:r w:rsidR="004B7C0B">
        <w:rPr>
          <w:rFonts w:asciiTheme="minorEastAsia" w:eastAsiaTheme="minorEastAsia" w:hAnsiTheme="minorEastAsia" w:hint="eastAsia"/>
          <w:sz w:val="21"/>
          <w:szCs w:val="21"/>
          <w:lang w:eastAsia="ja-JP"/>
        </w:rPr>
        <w:t>シブ</w:t>
      </w:r>
      <w:r w:rsidRPr="00DF236E">
        <w:rPr>
          <w:rFonts w:asciiTheme="minorEastAsia" w:eastAsiaTheme="minorEastAsia" w:hAnsiTheme="minorEastAsia"/>
          <w:sz w:val="21"/>
          <w:szCs w:val="21"/>
          <w:lang w:eastAsia="ja-JP"/>
        </w:rPr>
        <w:t>教育の実施は依然として大きな課題に直面している。</w:t>
      </w:r>
    </w:p>
    <w:p w14:paraId="4D43BE21" w14:textId="77777777" w:rsidR="0071080C" w:rsidRPr="007E3D3D" w:rsidRDefault="003363F7">
      <w:pPr>
        <w:pStyle w:val="HeadingB"/>
        <w:rPr>
          <w:rFonts w:asciiTheme="minorEastAsia" w:eastAsiaTheme="minorEastAsia" w:hAnsiTheme="minorEastAsia"/>
          <w:szCs w:val="24"/>
        </w:rPr>
      </w:pPr>
      <w:bookmarkStart w:id="78" w:name="_Toc477320005"/>
      <w:bookmarkStart w:id="79" w:name="_Toc478040517"/>
      <w:r w:rsidRPr="007E3D3D">
        <w:rPr>
          <w:rFonts w:asciiTheme="minorEastAsia" w:eastAsiaTheme="minorEastAsia" w:hAnsiTheme="minorEastAsia"/>
          <w:szCs w:val="24"/>
        </w:rPr>
        <w:t>第25条</w:t>
      </w:r>
      <w:r w:rsidRPr="007E3D3D">
        <w:rPr>
          <w:rFonts w:asciiTheme="minorEastAsia" w:eastAsiaTheme="minorEastAsia" w:hAnsiTheme="minorEastAsia"/>
          <w:szCs w:val="24"/>
        </w:rPr>
        <w:tab/>
        <w:t xml:space="preserve"> </w:t>
      </w:r>
      <w:proofErr w:type="spellStart"/>
      <w:r w:rsidRPr="007E3D3D">
        <w:rPr>
          <w:rFonts w:asciiTheme="minorEastAsia" w:eastAsiaTheme="minorEastAsia" w:hAnsiTheme="minorEastAsia"/>
          <w:szCs w:val="24"/>
        </w:rPr>
        <w:t>健康</w:t>
      </w:r>
      <w:bookmarkEnd w:id="78"/>
      <w:bookmarkEnd w:id="79"/>
      <w:proofErr w:type="spellEnd"/>
    </w:p>
    <w:p w14:paraId="07C21B15" w14:textId="6DBE623B" w:rsidR="000D3119" w:rsidRPr="00623B87" w:rsidRDefault="003363F7"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9760D1">
        <w:rPr>
          <w:rFonts w:asciiTheme="minorEastAsia" w:eastAsiaTheme="minorEastAsia" w:hAnsiTheme="minorEastAsia"/>
          <w:sz w:val="21"/>
          <w:szCs w:val="21"/>
          <w:lang w:eastAsia="ja-JP"/>
        </w:rPr>
        <w:t>2009年健康法第36号は、「</w:t>
      </w:r>
      <w:r w:rsidR="0095783F" w:rsidRPr="009760D1">
        <w:rPr>
          <w:rFonts w:asciiTheme="minorEastAsia" w:eastAsiaTheme="minorEastAsia" w:hAnsiTheme="minorEastAsia"/>
          <w:sz w:val="21"/>
          <w:szCs w:val="21"/>
          <w:lang w:eastAsia="ja-JP"/>
        </w:rPr>
        <w:t>障</w:t>
      </w:r>
      <w:r w:rsidR="0095783F">
        <w:rPr>
          <w:rFonts w:asciiTheme="minorEastAsia" w:eastAsiaTheme="minorEastAsia" w:hAnsiTheme="minorEastAsia"/>
          <w:sz w:val="21"/>
          <w:szCs w:val="21"/>
          <w:lang w:eastAsia="ja-JP"/>
        </w:rPr>
        <w:t>害</w:t>
      </w:r>
      <w:r w:rsidR="008C740B">
        <w:rPr>
          <w:rFonts w:asciiTheme="minorEastAsia" w:eastAsiaTheme="minorEastAsia" w:hAnsiTheme="minorEastAsia" w:hint="eastAsia"/>
          <w:sz w:val="21"/>
          <w:szCs w:val="21"/>
          <w:lang w:eastAsia="ja-JP"/>
        </w:rPr>
        <w:t>者</w:t>
      </w:r>
      <w:r w:rsidRPr="00DF236E">
        <w:rPr>
          <w:rFonts w:asciiTheme="minorEastAsia" w:eastAsiaTheme="minorEastAsia" w:hAnsiTheme="minorEastAsia"/>
          <w:sz w:val="21"/>
          <w:szCs w:val="21"/>
          <w:lang w:eastAsia="ja-JP"/>
        </w:rPr>
        <w:t>」</w:t>
      </w:r>
      <w:r w:rsidR="008C740B">
        <w:rPr>
          <w:rFonts w:asciiTheme="minorEastAsia" w:eastAsiaTheme="minorEastAsia" w:hAnsiTheme="minorEastAsia" w:hint="eastAsia"/>
          <w:sz w:val="21"/>
          <w:szCs w:val="21"/>
          <w:lang w:eastAsia="ja-JP"/>
        </w:rPr>
        <w:t>（</w:t>
      </w:r>
      <w:r w:rsidR="008C740B" w:rsidRPr="008C740B">
        <w:rPr>
          <w:rFonts w:asciiTheme="minorEastAsia" w:eastAsiaTheme="minorEastAsia" w:hAnsiTheme="minorEastAsia" w:hint="eastAsia"/>
          <w:sz w:val="21"/>
          <w:szCs w:val="21"/>
          <w:lang w:eastAsia="ja-JP"/>
        </w:rPr>
        <w:t>“</w:t>
      </w:r>
      <w:r w:rsidR="008C740B" w:rsidRPr="008C740B">
        <w:rPr>
          <w:rFonts w:asciiTheme="minorEastAsia" w:eastAsiaTheme="minorEastAsia" w:hAnsiTheme="minorEastAsia"/>
          <w:sz w:val="21"/>
          <w:szCs w:val="21"/>
          <w:lang w:eastAsia="ja-JP"/>
        </w:rPr>
        <w:t>disabled”</w:t>
      </w:r>
      <w:r w:rsidR="008C740B">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に対する保健サービスについて</w:t>
      </w:r>
      <w:r w:rsidR="008C740B">
        <w:rPr>
          <w:rFonts w:asciiTheme="minorEastAsia" w:eastAsiaTheme="minorEastAsia" w:hAnsiTheme="minorEastAsia" w:hint="eastAsia"/>
          <w:sz w:val="21"/>
          <w:szCs w:val="21"/>
          <w:lang w:eastAsia="ja-JP"/>
        </w:rPr>
        <w:t>次のように</w:t>
      </w:r>
      <w:r w:rsidRPr="00DF236E">
        <w:rPr>
          <w:rFonts w:asciiTheme="minorEastAsia" w:eastAsiaTheme="minorEastAsia" w:hAnsiTheme="minorEastAsia"/>
          <w:sz w:val="21"/>
          <w:szCs w:val="21"/>
          <w:lang w:eastAsia="ja-JP"/>
        </w:rPr>
        <w:t>明確に言及している。</w:t>
      </w:r>
      <w:r w:rsidR="008C740B">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こ</w:t>
      </w:r>
      <w:r w:rsidR="008C740B">
        <w:rPr>
          <w:rFonts w:asciiTheme="minorEastAsia" w:eastAsiaTheme="minorEastAsia" w:hAnsiTheme="minorEastAsia" w:hint="eastAsia"/>
          <w:sz w:val="21"/>
          <w:szCs w:val="21"/>
          <w:lang w:eastAsia="ja-JP"/>
        </w:rPr>
        <w:t>の用語</w:t>
      </w:r>
      <w:r w:rsidRPr="00DF236E">
        <w:rPr>
          <w:rFonts w:asciiTheme="minorEastAsia" w:eastAsiaTheme="minorEastAsia" w:hAnsiTheme="minorEastAsia"/>
          <w:sz w:val="21"/>
          <w:szCs w:val="21"/>
          <w:lang w:eastAsia="ja-JP"/>
        </w:rPr>
        <w:t>は、第139条</w:t>
      </w:r>
      <w:r w:rsidR="008C740B">
        <w:rPr>
          <w:rFonts w:asciiTheme="minorEastAsia" w:eastAsiaTheme="minorEastAsia" w:hAnsiTheme="minorEastAsia" w:hint="eastAsia"/>
          <w:sz w:val="21"/>
          <w:szCs w:val="21"/>
          <w:lang w:eastAsia="ja-JP"/>
        </w:rPr>
        <w:t>で使われている</w:t>
      </w:r>
      <w:r w:rsidRPr="00DF236E">
        <w:rPr>
          <w:rFonts w:asciiTheme="minorEastAsia" w:eastAsiaTheme="minorEastAsia" w:hAnsiTheme="minorEastAsia"/>
          <w:sz w:val="21"/>
          <w:szCs w:val="21"/>
          <w:lang w:eastAsia="ja-JP"/>
        </w:rPr>
        <w:t>「</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w:t>
      </w:r>
      <w:r w:rsidR="008C740B">
        <w:rPr>
          <w:rFonts w:asciiTheme="minorEastAsia" w:eastAsiaTheme="minorEastAsia" w:hAnsiTheme="minorEastAsia" w:hint="eastAsia"/>
          <w:sz w:val="21"/>
          <w:szCs w:val="21"/>
          <w:lang w:eastAsia="ja-JP"/>
        </w:rPr>
        <w:t>（</w:t>
      </w:r>
      <w:r w:rsidR="008C740B" w:rsidRPr="008C740B">
        <w:rPr>
          <w:rFonts w:asciiTheme="minorEastAsia" w:eastAsiaTheme="minorEastAsia" w:hAnsiTheme="minorEastAsia" w:hint="eastAsia"/>
          <w:sz w:val="21"/>
          <w:szCs w:val="21"/>
          <w:lang w:eastAsia="ja-JP"/>
        </w:rPr>
        <w:t>“</w:t>
      </w:r>
      <w:r w:rsidR="008C740B" w:rsidRPr="008C740B">
        <w:rPr>
          <w:rFonts w:asciiTheme="minorEastAsia" w:eastAsiaTheme="minorEastAsia" w:hAnsiTheme="minorEastAsia"/>
          <w:sz w:val="21"/>
          <w:szCs w:val="21"/>
          <w:lang w:eastAsia="ja-JP"/>
        </w:rPr>
        <w:t>person with disabilities”</w:t>
      </w:r>
      <w:r w:rsidR="008C740B">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の前に使用され</w:t>
      </w:r>
      <w:r w:rsidR="008C740B">
        <w:rPr>
          <w:rFonts w:asciiTheme="minorEastAsia" w:eastAsiaTheme="minorEastAsia" w:hAnsiTheme="minorEastAsia" w:hint="eastAsia"/>
          <w:sz w:val="21"/>
          <w:szCs w:val="21"/>
          <w:lang w:eastAsia="ja-JP"/>
        </w:rPr>
        <w:t>ている。）</w:t>
      </w:r>
      <w:r w:rsidRPr="00DF236E">
        <w:rPr>
          <w:rFonts w:asciiTheme="minorEastAsia" w:eastAsiaTheme="minorEastAsia" w:hAnsiTheme="minorEastAsia"/>
          <w:sz w:val="21"/>
          <w:szCs w:val="21"/>
          <w:lang w:eastAsia="ja-JP"/>
        </w:rPr>
        <w:t>：</w:t>
      </w:r>
      <w:r w:rsidR="008C740B">
        <w:rPr>
          <w:rFonts w:asciiTheme="minorEastAsia" w:eastAsiaTheme="minorEastAsia" w:hAnsiTheme="minorEastAsia" w:hint="eastAsia"/>
          <w:sz w:val="21"/>
          <w:szCs w:val="21"/>
          <w:lang w:eastAsia="ja-JP"/>
        </w:rPr>
        <w:t xml:space="preserve">　</w:t>
      </w:r>
    </w:p>
    <w:p w14:paraId="3C95B1FF" w14:textId="7E064CC3" w:rsidR="0071080C" w:rsidRPr="00DF236E" w:rsidRDefault="0095783F">
      <w:pPr>
        <w:numPr>
          <w:ilvl w:val="0"/>
          <w:numId w:val="57"/>
        </w:numPr>
        <w:spacing w:after="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color w:val="000000"/>
          <w:sz w:val="21"/>
          <w:szCs w:val="21"/>
          <w:lang w:eastAsia="ja-JP"/>
        </w:rPr>
        <w:t>障害</w:t>
      </w:r>
      <w:r w:rsidR="008359B4">
        <w:rPr>
          <w:rFonts w:asciiTheme="minorEastAsia" w:eastAsiaTheme="minorEastAsia" w:hAnsiTheme="minorEastAsia" w:hint="eastAsia"/>
          <w:color w:val="000000"/>
          <w:sz w:val="21"/>
          <w:szCs w:val="21"/>
          <w:lang w:eastAsia="ja-JP"/>
        </w:rPr>
        <w:t>者</w:t>
      </w:r>
      <w:r w:rsidR="003363F7" w:rsidRPr="00DF236E">
        <w:rPr>
          <w:rFonts w:asciiTheme="minorEastAsia" w:eastAsiaTheme="minorEastAsia" w:hAnsiTheme="minorEastAsia"/>
          <w:color w:val="000000"/>
          <w:sz w:val="21"/>
          <w:szCs w:val="21"/>
          <w:lang w:eastAsia="ja-JP"/>
        </w:rPr>
        <w:t>の健康維持の努力は、健康な生活を維持し、社会的・経済的に生産的で、尊厳ある生活を送ることを目的とする。</w:t>
      </w:r>
    </w:p>
    <w:p w14:paraId="33E512A4" w14:textId="0616995B" w:rsidR="000D3119" w:rsidRPr="00623B87" w:rsidRDefault="003363F7" w:rsidP="00623B87">
      <w:pPr>
        <w:numPr>
          <w:ilvl w:val="0"/>
          <w:numId w:val="57"/>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政府は、彼らが</w:t>
      </w:r>
      <w:r w:rsidR="008359B4" w:rsidRPr="00DF236E">
        <w:rPr>
          <w:rFonts w:asciiTheme="minorEastAsia" w:eastAsiaTheme="minorEastAsia" w:hAnsiTheme="minorEastAsia"/>
          <w:color w:val="000000"/>
          <w:sz w:val="21"/>
          <w:szCs w:val="21"/>
          <w:lang w:eastAsia="ja-JP"/>
        </w:rPr>
        <w:t>医療施設</w:t>
      </w:r>
      <w:r w:rsidR="008359B4">
        <w:rPr>
          <w:rFonts w:asciiTheme="minorEastAsia" w:eastAsiaTheme="minorEastAsia" w:hAnsiTheme="minorEastAsia" w:hint="eastAsia"/>
          <w:color w:val="000000"/>
          <w:sz w:val="21"/>
          <w:szCs w:val="21"/>
          <w:lang w:eastAsia="ja-JP"/>
        </w:rPr>
        <w:t>を</w:t>
      </w:r>
      <w:r w:rsidR="008359B4" w:rsidRPr="00DF236E">
        <w:rPr>
          <w:rFonts w:asciiTheme="minorEastAsia" w:eastAsiaTheme="minorEastAsia" w:hAnsiTheme="minorEastAsia"/>
          <w:color w:val="000000"/>
          <w:sz w:val="21"/>
          <w:szCs w:val="21"/>
          <w:lang w:eastAsia="ja-JP"/>
        </w:rPr>
        <w:t>利用</w:t>
      </w:r>
      <w:r w:rsidR="008359B4">
        <w:rPr>
          <w:rFonts w:asciiTheme="minorEastAsia" w:eastAsiaTheme="minorEastAsia" w:hAnsiTheme="minorEastAsia" w:hint="eastAsia"/>
          <w:color w:val="000000"/>
          <w:sz w:val="21"/>
          <w:szCs w:val="21"/>
          <w:lang w:eastAsia="ja-JP"/>
        </w:rPr>
        <w:t>できるように</w:t>
      </w:r>
      <w:r w:rsidR="008359B4" w:rsidRPr="00DF236E">
        <w:rPr>
          <w:rFonts w:asciiTheme="minorEastAsia" w:eastAsiaTheme="minorEastAsia" w:hAnsiTheme="minorEastAsia"/>
          <w:color w:val="000000"/>
          <w:sz w:val="21"/>
          <w:szCs w:val="21"/>
          <w:lang w:eastAsia="ja-JP"/>
        </w:rPr>
        <w:t>し、</w:t>
      </w:r>
      <w:r w:rsidRPr="00DF236E">
        <w:rPr>
          <w:rFonts w:asciiTheme="minorEastAsia" w:eastAsiaTheme="minorEastAsia" w:hAnsiTheme="minorEastAsia"/>
          <w:color w:val="000000"/>
          <w:sz w:val="21"/>
          <w:szCs w:val="21"/>
          <w:lang w:eastAsia="ja-JP"/>
        </w:rPr>
        <w:t>自立して社会的・経済的に生産的な生活を送</w:t>
      </w:r>
      <w:r w:rsidR="008359B4">
        <w:rPr>
          <w:rFonts w:asciiTheme="minorEastAsia" w:eastAsiaTheme="minorEastAsia" w:hAnsiTheme="minorEastAsia" w:hint="eastAsia"/>
          <w:color w:val="000000"/>
          <w:sz w:val="21"/>
          <w:szCs w:val="21"/>
          <w:lang w:eastAsia="ja-JP"/>
        </w:rPr>
        <w:t>れ</w:t>
      </w:r>
      <w:r w:rsidRPr="00DF236E">
        <w:rPr>
          <w:rFonts w:asciiTheme="minorEastAsia" w:eastAsiaTheme="minorEastAsia" w:hAnsiTheme="minorEastAsia"/>
          <w:color w:val="000000"/>
          <w:sz w:val="21"/>
          <w:szCs w:val="21"/>
          <w:lang w:eastAsia="ja-JP"/>
        </w:rPr>
        <w:t>るよう</w:t>
      </w:r>
      <w:r w:rsidR="008359B4">
        <w:rPr>
          <w:rFonts w:asciiTheme="minorEastAsia" w:eastAsiaTheme="minorEastAsia" w:hAnsiTheme="minorEastAsia" w:hint="eastAsia"/>
          <w:color w:val="000000"/>
          <w:sz w:val="21"/>
          <w:szCs w:val="21"/>
          <w:lang w:eastAsia="ja-JP"/>
        </w:rPr>
        <w:t>推進</w:t>
      </w:r>
      <w:r w:rsidRPr="00DF236E">
        <w:rPr>
          <w:rFonts w:asciiTheme="minorEastAsia" w:eastAsiaTheme="minorEastAsia" w:hAnsiTheme="minorEastAsia"/>
          <w:color w:val="000000"/>
          <w:sz w:val="21"/>
          <w:szCs w:val="21"/>
          <w:lang w:eastAsia="ja-JP"/>
        </w:rPr>
        <w:t>しなければならない。</w:t>
      </w:r>
    </w:p>
    <w:p w14:paraId="50F47673" w14:textId="05788325"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健康に関する2009年法律第36号は、</w:t>
      </w:r>
      <w:r w:rsidR="008359B4" w:rsidRPr="00DF236E">
        <w:rPr>
          <w:rFonts w:asciiTheme="minorEastAsia" w:eastAsiaTheme="minorEastAsia" w:hAnsiTheme="minorEastAsia"/>
          <w:sz w:val="21"/>
          <w:szCs w:val="21"/>
          <w:lang w:eastAsia="ja-JP"/>
        </w:rPr>
        <w:t>精神保健についても規定して</w:t>
      </w:r>
      <w:r w:rsidR="008359B4">
        <w:rPr>
          <w:rFonts w:asciiTheme="minorEastAsia" w:eastAsiaTheme="minorEastAsia" w:hAnsiTheme="minorEastAsia" w:hint="eastAsia"/>
          <w:sz w:val="21"/>
          <w:szCs w:val="21"/>
          <w:lang w:eastAsia="ja-JP"/>
        </w:rPr>
        <w:t>いて、その</w:t>
      </w:r>
      <w:r w:rsidRPr="00DF236E">
        <w:rPr>
          <w:rFonts w:asciiTheme="minorEastAsia" w:eastAsiaTheme="minorEastAsia" w:hAnsiTheme="minorEastAsia"/>
          <w:sz w:val="21"/>
          <w:szCs w:val="21"/>
          <w:lang w:eastAsia="ja-JP"/>
        </w:rPr>
        <w:t>第149条第2項</w:t>
      </w:r>
      <w:r w:rsidR="008359B4">
        <w:rPr>
          <w:rFonts w:asciiTheme="minorEastAsia" w:eastAsiaTheme="minorEastAsia" w:hAnsiTheme="minorEastAsia" w:hint="eastAsia"/>
          <w:sz w:val="21"/>
          <w:szCs w:val="21"/>
          <w:lang w:eastAsia="ja-JP"/>
        </w:rPr>
        <w:t>で</w:t>
      </w:r>
      <w:r w:rsidRPr="00DF236E">
        <w:rPr>
          <w:rFonts w:asciiTheme="minorEastAsia" w:eastAsiaTheme="minorEastAsia" w:hAnsiTheme="minorEastAsia"/>
          <w:sz w:val="21"/>
          <w:szCs w:val="21"/>
          <w:lang w:eastAsia="ja-JP"/>
        </w:rPr>
        <w:t>、政府および地方自治体からの資金提供による、精神</w:t>
      </w:r>
      <w:r w:rsidR="0095783F">
        <w:rPr>
          <w:rFonts w:asciiTheme="minorEastAsia" w:eastAsiaTheme="minorEastAsia" w:hAnsiTheme="minorEastAsia"/>
          <w:sz w:val="21"/>
          <w:szCs w:val="21"/>
          <w:lang w:eastAsia="ja-JP"/>
        </w:rPr>
        <w:t>障害のある人</w:t>
      </w:r>
      <w:r w:rsidR="008359B4">
        <w:rPr>
          <w:rFonts w:asciiTheme="minorEastAsia" w:eastAsiaTheme="minorEastAsia" w:hAnsiTheme="minorEastAsia" w:hint="eastAsia"/>
          <w:sz w:val="21"/>
          <w:szCs w:val="21"/>
          <w:lang w:eastAsia="ja-JP"/>
        </w:rPr>
        <w:t>（</w:t>
      </w:r>
      <w:r w:rsidR="008359B4" w:rsidRPr="008359B4">
        <w:rPr>
          <w:rFonts w:asciiTheme="minorEastAsia" w:eastAsiaTheme="minorEastAsia" w:hAnsiTheme="minorEastAsia"/>
          <w:sz w:val="21"/>
          <w:szCs w:val="21"/>
          <w:lang w:eastAsia="ja-JP"/>
        </w:rPr>
        <w:t>mentally handicapped</w:t>
      </w:r>
      <w:r w:rsidR="008359B4">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w:t>
      </w:r>
      <w:r w:rsidR="008359B4">
        <w:rPr>
          <w:rFonts w:asciiTheme="minorEastAsia" w:eastAsiaTheme="minorEastAsia" w:hAnsiTheme="minorEastAsia" w:hint="eastAsia"/>
          <w:sz w:val="21"/>
          <w:szCs w:val="21"/>
          <w:lang w:eastAsia="ja-JP"/>
        </w:rPr>
        <w:t>遺棄された人</w:t>
      </w:r>
      <w:r w:rsidRPr="00DF236E">
        <w:rPr>
          <w:rFonts w:asciiTheme="minorEastAsia" w:eastAsiaTheme="minorEastAsia" w:hAnsiTheme="minorEastAsia"/>
          <w:sz w:val="21"/>
          <w:szCs w:val="21"/>
          <w:lang w:eastAsia="ja-JP"/>
        </w:rPr>
        <w:t>、ホームレスに対する保護および精神保健サービスの権利を含</w:t>
      </w:r>
      <w:r w:rsidR="00127626">
        <w:rPr>
          <w:rFonts w:asciiTheme="minorEastAsia" w:eastAsiaTheme="minorEastAsia" w:hAnsiTheme="minorEastAsia" w:hint="eastAsia"/>
          <w:sz w:val="21"/>
          <w:szCs w:val="21"/>
          <w:lang w:eastAsia="ja-JP"/>
        </w:rPr>
        <w:t>めて定めている。</w:t>
      </w:r>
      <w:r w:rsidRPr="00DF236E">
        <w:rPr>
          <w:rFonts w:asciiTheme="minorEastAsia" w:eastAsiaTheme="minorEastAsia" w:hAnsiTheme="minorEastAsia"/>
          <w:sz w:val="21"/>
          <w:szCs w:val="21"/>
          <w:lang w:eastAsia="ja-JP"/>
        </w:rPr>
        <w:t xml:space="preserve"> </w:t>
      </w:r>
    </w:p>
    <w:p w14:paraId="7FC35723" w14:textId="7B4BCCC6" w:rsidR="000D3119" w:rsidRPr="00623B87" w:rsidRDefault="00127626" w:rsidP="005610B1">
      <w:pPr>
        <w:spacing w:after="0" w:line="240" w:lineRule="auto"/>
        <w:ind w:left="1134"/>
        <w:jc w:val="both"/>
        <w:rPr>
          <w:rFonts w:asciiTheme="minorEastAsia" w:eastAsiaTheme="minorEastAsia" w:hAnsiTheme="minorEastAsia"/>
          <w:sz w:val="21"/>
          <w:szCs w:val="21"/>
          <w:lang w:eastAsia="ja-JP"/>
        </w:rPr>
      </w:pPr>
      <w:r>
        <w:rPr>
          <w:rFonts w:asciiTheme="minorEastAsia" w:eastAsiaTheme="minorEastAsia" w:hAnsiTheme="minorEastAsia" w:hint="eastAsia"/>
          <w:i/>
          <w:iCs/>
          <w:sz w:val="21"/>
          <w:szCs w:val="21"/>
          <w:lang w:eastAsia="ja-JP"/>
        </w:rPr>
        <w:t>「</w:t>
      </w:r>
      <w:r w:rsidR="003363F7" w:rsidRPr="00DF236E">
        <w:rPr>
          <w:rFonts w:asciiTheme="minorEastAsia" w:eastAsiaTheme="minorEastAsia" w:hAnsiTheme="minorEastAsia"/>
          <w:i/>
          <w:iCs/>
          <w:sz w:val="21"/>
          <w:szCs w:val="21"/>
          <w:lang w:eastAsia="ja-JP"/>
        </w:rPr>
        <w:t>政府、地方自治体、地域社会は、</w:t>
      </w:r>
      <w:r w:rsidR="00C1089B">
        <w:rPr>
          <w:rFonts w:asciiTheme="minorEastAsia" w:eastAsiaTheme="minorEastAsia" w:hAnsiTheme="minorEastAsia" w:hint="eastAsia"/>
          <w:iCs/>
          <w:sz w:val="21"/>
          <w:szCs w:val="21"/>
          <w:lang w:eastAsia="ja-JP"/>
        </w:rPr>
        <w:t>追い出された</w:t>
      </w:r>
      <w:r w:rsidR="003363F7" w:rsidRPr="00DF236E">
        <w:rPr>
          <w:rFonts w:asciiTheme="minorEastAsia" w:eastAsiaTheme="minorEastAsia" w:hAnsiTheme="minorEastAsia"/>
          <w:i/>
          <w:iCs/>
          <w:sz w:val="21"/>
          <w:szCs w:val="21"/>
          <w:lang w:eastAsia="ja-JP"/>
        </w:rPr>
        <w:t>、</w:t>
      </w:r>
      <w:r w:rsidR="0084422C">
        <w:rPr>
          <w:rFonts w:asciiTheme="minorEastAsia" w:eastAsiaTheme="minorEastAsia" w:hAnsiTheme="minorEastAsia" w:hint="eastAsia"/>
          <w:i/>
          <w:iCs/>
          <w:sz w:val="21"/>
          <w:szCs w:val="21"/>
          <w:lang w:eastAsia="ja-JP"/>
        </w:rPr>
        <w:t>または</w:t>
      </w:r>
      <w:r w:rsidR="003363F7" w:rsidRPr="00DF236E">
        <w:rPr>
          <w:rFonts w:asciiTheme="minorEastAsia" w:eastAsiaTheme="minorEastAsia" w:hAnsiTheme="minorEastAsia"/>
          <w:i/>
          <w:iCs/>
          <w:sz w:val="21"/>
          <w:szCs w:val="21"/>
          <w:lang w:eastAsia="ja-JP"/>
        </w:rPr>
        <w:t>ホームレスと</w:t>
      </w:r>
      <w:r w:rsidR="0084422C">
        <w:rPr>
          <w:rFonts w:asciiTheme="minorEastAsia" w:eastAsiaTheme="minorEastAsia" w:hAnsiTheme="minorEastAsia" w:hint="eastAsia"/>
          <w:i/>
          <w:iCs/>
          <w:sz w:val="21"/>
          <w:szCs w:val="21"/>
          <w:lang w:eastAsia="ja-JP"/>
        </w:rPr>
        <w:t>なった</w:t>
      </w:r>
      <w:r w:rsidR="003363F7" w:rsidRPr="00DF236E">
        <w:rPr>
          <w:rFonts w:asciiTheme="minorEastAsia" w:eastAsiaTheme="minorEastAsia" w:hAnsiTheme="minorEastAsia"/>
          <w:i/>
          <w:iCs/>
          <w:sz w:val="21"/>
          <w:szCs w:val="21"/>
          <w:lang w:eastAsia="ja-JP"/>
        </w:rPr>
        <w:t>、</w:t>
      </w:r>
      <w:r w:rsidR="0084422C">
        <w:rPr>
          <w:rFonts w:asciiTheme="minorEastAsia" w:eastAsiaTheme="minorEastAsia" w:hAnsiTheme="minorEastAsia" w:hint="eastAsia"/>
          <w:i/>
          <w:iCs/>
          <w:sz w:val="21"/>
          <w:szCs w:val="21"/>
          <w:lang w:eastAsia="ja-JP"/>
        </w:rPr>
        <w:t>あるいは</w:t>
      </w:r>
      <w:r w:rsidR="003363F7" w:rsidRPr="00DF236E">
        <w:rPr>
          <w:rFonts w:asciiTheme="minorEastAsia" w:eastAsiaTheme="minorEastAsia" w:hAnsiTheme="minorEastAsia"/>
          <w:i/>
          <w:iCs/>
          <w:sz w:val="21"/>
          <w:szCs w:val="21"/>
          <w:lang w:eastAsia="ja-JP"/>
        </w:rPr>
        <w:t>自身や他者の安全を脅か</w:t>
      </w:r>
      <w:r w:rsidR="00FF5645">
        <w:rPr>
          <w:rFonts w:asciiTheme="minorEastAsia" w:eastAsiaTheme="minorEastAsia" w:hAnsiTheme="minorEastAsia" w:hint="eastAsia"/>
          <w:i/>
          <w:iCs/>
          <w:sz w:val="21"/>
          <w:szCs w:val="21"/>
          <w:lang w:eastAsia="ja-JP"/>
        </w:rPr>
        <w:t>す</w:t>
      </w:r>
      <w:r w:rsidR="003363F7" w:rsidRPr="00DF236E">
        <w:rPr>
          <w:rFonts w:asciiTheme="minorEastAsia" w:eastAsiaTheme="minorEastAsia" w:hAnsiTheme="minorEastAsia"/>
          <w:i/>
          <w:iCs/>
          <w:sz w:val="21"/>
          <w:szCs w:val="21"/>
          <w:lang w:eastAsia="ja-JP"/>
        </w:rPr>
        <w:t>、</w:t>
      </w:r>
      <w:r w:rsidR="007F3F02">
        <w:rPr>
          <w:rFonts w:asciiTheme="minorEastAsia" w:eastAsiaTheme="minorEastAsia" w:hAnsiTheme="minorEastAsia" w:hint="eastAsia"/>
          <w:i/>
          <w:iCs/>
          <w:sz w:val="21"/>
          <w:szCs w:val="21"/>
          <w:lang w:eastAsia="ja-JP"/>
        </w:rPr>
        <w:t>もしくは</w:t>
      </w:r>
      <w:r w:rsidR="00FF5645">
        <w:rPr>
          <w:rFonts w:asciiTheme="minorEastAsia" w:eastAsiaTheme="minorEastAsia" w:hAnsiTheme="minorEastAsia" w:hint="eastAsia"/>
          <w:i/>
          <w:iCs/>
          <w:sz w:val="21"/>
          <w:szCs w:val="21"/>
          <w:lang w:eastAsia="ja-JP"/>
        </w:rPr>
        <w:t>社会秩序</w:t>
      </w:r>
      <w:r w:rsidR="003363F7" w:rsidRPr="00DF236E">
        <w:rPr>
          <w:rFonts w:asciiTheme="minorEastAsia" w:eastAsiaTheme="minorEastAsia" w:hAnsiTheme="minorEastAsia"/>
          <w:i/>
          <w:iCs/>
          <w:sz w:val="21"/>
          <w:szCs w:val="21"/>
          <w:lang w:eastAsia="ja-JP"/>
        </w:rPr>
        <w:t>や治安を乱す精神</w:t>
      </w:r>
      <w:r w:rsidR="0095783F">
        <w:rPr>
          <w:rFonts w:asciiTheme="minorEastAsia" w:eastAsiaTheme="minorEastAsia" w:hAnsiTheme="minorEastAsia"/>
          <w:i/>
          <w:iCs/>
          <w:sz w:val="21"/>
          <w:szCs w:val="21"/>
          <w:lang w:eastAsia="ja-JP"/>
        </w:rPr>
        <w:t>障害のある人</w:t>
      </w:r>
      <w:r w:rsidR="003363F7" w:rsidRPr="00DF236E">
        <w:rPr>
          <w:rFonts w:asciiTheme="minorEastAsia" w:eastAsiaTheme="minorEastAsia" w:hAnsiTheme="minorEastAsia"/>
          <w:i/>
          <w:iCs/>
          <w:sz w:val="21"/>
          <w:szCs w:val="21"/>
          <w:lang w:eastAsia="ja-JP"/>
        </w:rPr>
        <w:t>に対し、医療機関で治療を受けさせなければならない。</w:t>
      </w:r>
      <w:r w:rsidR="008B2B2F">
        <w:rPr>
          <w:rFonts w:asciiTheme="minorEastAsia" w:eastAsiaTheme="minorEastAsia" w:hAnsiTheme="minorEastAsia" w:hint="eastAsia"/>
          <w:i/>
          <w:iCs/>
          <w:sz w:val="21"/>
          <w:szCs w:val="21"/>
          <w:lang w:eastAsia="ja-JP"/>
        </w:rPr>
        <w:t>」</w:t>
      </w:r>
      <w:r w:rsidR="00DA5FE0">
        <w:rPr>
          <w:rFonts w:asciiTheme="minorEastAsia" w:eastAsiaTheme="minorEastAsia" w:hAnsiTheme="minorEastAsia" w:hint="eastAsia"/>
          <w:i/>
          <w:iCs/>
          <w:sz w:val="21"/>
          <w:szCs w:val="21"/>
          <w:lang w:eastAsia="ja-JP"/>
        </w:rPr>
        <w:t>またその家族は、</w:t>
      </w:r>
      <w:r w:rsidR="00C416A0" w:rsidRPr="00DF236E">
        <w:rPr>
          <w:rFonts w:asciiTheme="minorEastAsia" w:eastAsiaTheme="minorEastAsia" w:hAnsiTheme="minorEastAsia"/>
          <w:i/>
          <w:iCs/>
          <w:sz w:val="21"/>
          <w:szCs w:val="21"/>
          <w:lang w:eastAsia="ja-JP"/>
        </w:rPr>
        <w:t>精神</w:t>
      </w:r>
      <w:r w:rsidR="00C416A0">
        <w:rPr>
          <w:rFonts w:asciiTheme="minorEastAsia" w:eastAsiaTheme="minorEastAsia" w:hAnsiTheme="minorEastAsia"/>
          <w:i/>
          <w:iCs/>
          <w:sz w:val="21"/>
          <w:szCs w:val="21"/>
          <w:lang w:eastAsia="ja-JP"/>
        </w:rPr>
        <w:t>障害のある人</w:t>
      </w:r>
      <w:r w:rsidR="00C416A0" w:rsidRPr="00DF236E">
        <w:rPr>
          <w:rFonts w:asciiTheme="minorEastAsia" w:eastAsiaTheme="minorEastAsia" w:hAnsiTheme="minorEastAsia"/>
          <w:i/>
          <w:iCs/>
          <w:sz w:val="21"/>
          <w:szCs w:val="21"/>
          <w:lang w:eastAsia="ja-JP"/>
        </w:rPr>
        <w:t>を</w:t>
      </w:r>
      <w:r w:rsidR="00C416A0" w:rsidRPr="00DF236E">
        <w:rPr>
          <w:rFonts w:asciiTheme="minorEastAsia" w:eastAsiaTheme="minorEastAsia" w:hAnsiTheme="minorEastAsia"/>
          <w:sz w:val="21"/>
          <w:szCs w:val="21"/>
          <w:lang w:eastAsia="ja-JP"/>
        </w:rPr>
        <w:t>医療機関に紹介する義務</w:t>
      </w:r>
      <w:r w:rsidR="005E52D6">
        <w:rPr>
          <w:rFonts w:asciiTheme="minorEastAsia" w:eastAsiaTheme="minorEastAsia" w:hAnsiTheme="minorEastAsia" w:hint="eastAsia"/>
          <w:sz w:val="21"/>
          <w:szCs w:val="21"/>
          <w:lang w:eastAsia="ja-JP"/>
        </w:rPr>
        <w:t>を負う。</w:t>
      </w:r>
    </w:p>
    <w:p w14:paraId="17961300" w14:textId="3133D611"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2016年法律第8号第61条は施行規則でフォローアップされていないためまだ実施されていない</w:t>
      </w:r>
      <w:r w:rsidR="0089097E">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この</w:t>
      </w:r>
      <w:r w:rsidR="00977FAD">
        <w:rPr>
          <w:rFonts w:asciiTheme="minorEastAsia" w:eastAsiaTheme="minorEastAsia" w:hAnsiTheme="minorEastAsia"/>
          <w:sz w:val="21"/>
          <w:szCs w:val="21"/>
          <w:lang w:eastAsia="ja-JP"/>
        </w:rPr>
        <w:t>報告</w:t>
      </w:r>
      <w:r w:rsidRPr="00DF236E">
        <w:rPr>
          <w:rFonts w:asciiTheme="minorEastAsia" w:eastAsiaTheme="minorEastAsia" w:hAnsiTheme="minorEastAsia"/>
          <w:sz w:val="21"/>
          <w:szCs w:val="21"/>
          <w:lang w:eastAsia="ja-JP"/>
        </w:rPr>
        <w:t>が書かれた時点まで、</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は、不親切なサービス、保健センターでの物理的なアクセシビリティの欠如、ジェンダーに配慮しないサービス、</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の自立を支援しない医療リハビリテーションなど、医療における差別に直面していた。</w:t>
      </w:r>
    </w:p>
    <w:p w14:paraId="4EC57085" w14:textId="79B19301"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国家社会保険制度に関する2004年法律第40号は、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が政府</w:t>
      </w:r>
      <w:r w:rsidR="00FC1F08">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健康保険に加入することを難しくしている。</w:t>
      </w:r>
      <w:r w:rsidR="00870B39">
        <w:rPr>
          <w:rFonts w:asciiTheme="minorEastAsia" w:eastAsiaTheme="minorEastAsia" w:hAnsiTheme="minorEastAsia" w:hint="eastAsia"/>
          <w:sz w:val="21"/>
          <w:szCs w:val="21"/>
          <w:lang w:eastAsia="ja-JP"/>
        </w:rPr>
        <w:t>障害のある人に明確に言及したデータはなく</w:t>
      </w:r>
      <w:r w:rsidR="0090084B">
        <w:rPr>
          <w:rFonts w:asciiTheme="minorEastAsia" w:eastAsiaTheme="minorEastAsia" w:hAnsiTheme="minorEastAsia" w:hint="eastAsia"/>
          <w:sz w:val="21"/>
          <w:szCs w:val="21"/>
          <w:lang w:eastAsia="ja-JP"/>
        </w:rPr>
        <w:t>、その基準も</w:t>
      </w:r>
      <w:r w:rsidR="00BC1AA1">
        <w:rPr>
          <w:rFonts w:asciiTheme="minorEastAsia" w:eastAsiaTheme="minorEastAsia" w:hAnsiTheme="minorEastAsia" w:hint="eastAsia"/>
          <w:sz w:val="21"/>
          <w:szCs w:val="21"/>
          <w:lang w:eastAsia="ja-JP"/>
        </w:rPr>
        <w:t>あいまい</w:t>
      </w:r>
      <w:r w:rsidR="0090084B">
        <w:rPr>
          <w:rFonts w:asciiTheme="minorEastAsia" w:eastAsiaTheme="minorEastAsia" w:hAnsiTheme="minorEastAsia" w:hint="eastAsia"/>
          <w:sz w:val="21"/>
          <w:szCs w:val="21"/>
          <w:lang w:eastAsia="ja-JP"/>
        </w:rPr>
        <w:t>である。</w:t>
      </w:r>
    </w:p>
    <w:p w14:paraId="7EF078C1" w14:textId="042B773C"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国が</w:t>
      </w:r>
      <w:r w:rsidR="00AA6B1D">
        <w:rPr>
          <w:rFonts w:asciiTheme="minorEastAsia" w:eastAsiaTheme="minorEastAsia" w:hAnsiTheme="minorEastAsia" w:hint="eastAsia"/>
          <w:sz w:val="21"/>
          <w:szCs w:val="21"/>
          <w:lang w:eastAsia="ja-JP"/>
        </w:rPr>
        <w:t>管掌</w:t>
      </w:r>
      <w:r w:rsidRPr="00DF236E">
        <w:rPr>
          <w:rFonts w:asciiTheme="minorEastAsia" w:eastAsiaTheme="minorEastAsia" w:hAnsiTheme="minorEastAsia"/>
          <w:sz w:val="21"/>
          <w:szCs w:val="21"/>
          <w:lang w:eastAsia="ja-JP"/>
        </w:rPr>
        <w:t>する健康保険は、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の権利保護を保証するものではなく、医療、特別な薬剤、特別な器具の提供など、</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w:t>
      </w:r>
      <w:r w:rsidR="008945B6">
        <w:rPr>
          <w:rFonts w:asciiTheme="minorEastAsia" w:eastAsiaTheme="minorEastAsia" w:hAnsiTheme="minorEastAsia" w:hint="eastAsia"/>
          <w:sz w:val="21"/>
          <w:szCs w:val="21"/>
          <w:lang w:eastAsia="ja-JP"/>
        </w:rPr>
        <w:t>医療の</w:t>
      </w:r>
      <w:r w:rsidRPr="00DF236E">
        <w:rPr>
          <w:rFonts w:asciiTheme="minorEastAsia" w:eastAsiaTheme="minorEastAsia" w:hAnsiTheme="minorEastAsia"/>
          <w:sz w:val="21"/>
          <w:szCs w:val="21"/>
          <w:lang w:eastAsia="ja-JP"/>
        </w:rPr>
        <w:t>権利を満たすものではない。この問題に関する正確なデータもまだ入手できない。</w:t>
      </w:r>
    </w:p>
    <w:p w14:paraId="6C40BA80" w14:textId="4B92C035"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社会保険庁に関する2011年法律第24号は、</w:t>
      </w:r>
      <w:r w:rsidR="000D1795" w:rsidRPr="00DF236E">
        <w:rPr>
          <w:rFonts w:asciiTheme="minorEastAsia" w:eastAsiaTheme="minorEastAsia" w:hAnsiTheme="minorEastAsia"/>
          <w:sz w:val="21"/>
          <w:szCs w:val="21"/>
          <w:lang w:eastAsia="ja-JP"/>
        </w:rPr>
        <w:t>以前は</w:t>
      </w:r>
      <w:r w:rsidRPr="00DF236E">
        <w:rPr>
          <w:rFonts w:asciiTheme="minorEastAsia" w:eastAsiaTheme="minorEastAsia" w:hAnsiTheme="minorEastAsia"/>
          <w:sz w:val="21"/>
          <w:szCs w:val="21"/>
          <w:lang w:eastAsia="ja-JP"/>
        </w:rPr>
        <w:t>国民健康保険プログラムに含まれていない市民</w:t>
      </w:r>
      <w:r w:rsidR="00C62B62">
        <w:rPr>
          <w:rFonts w:asciiTheme="minorEastAsia" w:eastAsiaTheme="minorEastAsia" w:hAnsiTheme="minorEastAsia" w:hint="eastAsia"/>
          <w:sz w:val="21"/>
          <w:szCs w:val="21"/>
          <w:lang w:eastAsia="ja-JP"/>
        </w:rPr>
        <w:t>に対して</w:t>
      </w:r>
      <w:r w:rsidRPr="00DF236E">
        <w:rPr>
          <w:rFonts w:asciiTheme="minorEastAsia" w:eastAsiaTheme="minorEastAsia" w:hAnsiTheme="minorEastAsia"/>
          <w:sz w:val="21"/>
          <w:szCs w:val="21"/>
          <w:lang w:eastAsia="ja-JP"/>
        </w:rPr>
        <w:t>国によって資金提供され</w:t>
      </w:r>
      <w:r w:rsidR="00C62B62">
        <w:rPr>
          <w:rFonts w:asciiTheme="minorEastAsia" w:eastAsiaTheme="minorEastAsia" w:hAnsiTheme="minorEastAsia" w:hint="eastAsia"/>
          <w:sz w:val="21"/>
          <w:szCs w:val="21"/>
          <w:lang w:eastAsia="ja-JP"/>
        </w:rPr>
        <w:t>てい</w:t>
      </w:r>
      <w:r w:rsidRPr="00DF236E">
        <w:rPr>
          <w:rFonts w:asciiTheme="minorEastAsia" w:eastAsiaTheme="minorEastAsia" w:hAnsiTheme="minorEastAsia"/>
          <w:sz w:val="21"/>
          <w:szCs w:val="21"/>
          <w:lang w:eastAsia="ja-JP"/>
        </w:rPr>
        <w:t>た母性労働保険</w:t>
      </w:r>
      <w:r w:rsidR="005A1BF2">
        <w:rPr>
          <w:rFonts w:asciiTheme="minorEastAsia" w:eastAsiaTheme="minorEastAsia" w:hAnsiTheme="minorEastAsia" w:hint="eastAsia"/>
          <w:sz w:val="21"/>
          <w:szCs w:val="21"/>
          <w:lang w:eastAsia="ja-JP"/>
        </w:rPr>
        <w:t>を、実質的に</w:t>
      </w:r>
      <w:r w:rsidR="008D3FF8">
        <w:rPr>
          <w:rFonts w:asciiTheme="minorEastAsia" w:eastAsiaTheme="minorEastAsia" w:hAnsiTheme="minorEastAsia" w:hint="eastAsia"/>
          <w:sz w:val="21"/>
          <w:szCs w:val="21"/>
          <w:lang w:eastAsia="ja-JP"/>
        </w:rPr>
        <w:t>なくする事態を</w:t>
      </w:r>
      <w:r w:rsidRPr="00DF236E">
        <w:rPr>
          <w:rFonts w:asciiTheme="minorEastAsia" w:eastAsiaTheme="minorEastAsia" w:hAnsiTheme="minorEastAsia"/>
          <w:sz w:val="21"/>
          <w:szCs w:val="21"/>
          <w:lang w:eastAsia="ja-JP"/>
        </w:rPr>
        <w:t>引き起こ</w:t>
      </w:r>
      <w:r w:rsidR="008D3FF8">
        <w:rPr>
          <w:rFonts w:asciiTheme="minorEastAsia" w:eastAsiaTheme="minorEastAsia" w:hAnsiTheme="minorEastAsia" w:hint="eastAsia"/>
          <w:sz w:val="21"/>
          <w:szCs w:val="21"/>
          <w:lang w:eastAsia="ja-JP"/>
        </w:rPr>
        <w:t>している</w:t>
      </w:r>
      <w:r w:rsidRPr="00DF236E">
        <w:rPr>
          <w:rFonts w:asciiTheme="minorEastAsia" w:eastAsiaTheme="minorEastAsia" w:hAnsiTheme="minorEastAsia"/>
          <w:sz w:val="21"/>
          <w:szCs w:val="21"/>
          <w:lang w:eastAsia="ja-JP"/>
        </w:rPr>
        <w:t>。これらの</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のほとんどは、「インドネシア健康カード（</w:t>
      </w:r>
      <w:r w:rsidRPr="00DF236E">
        <w:rPr>
          <w:rFonts w:asciiTheme="minorEastAsia" w:eastAsiaTheme="minorEastAsia" w:hAnsiTheme="minorEastAsia"/>
          <w:i/>
          <w:sz w:val="21"/>
          <w:szCs w:val="21"/>
          <w:lang w:eastAsia="ja-JP"/>
        </w:rPr>
        <w:t xml:space="preserve">Kartu Indonesia Sehat </w:t>
      </w:r>
      <w:r w:rsidRPr="00DF236E">
        <w:rPr>
          <w:rFonts w:asciiTheme="minorEastAsia" w:eastAsiaTheme="minorEastAsia" w:hAnsiTheme="minorEastAsia"/>
          <w:sz w:val="21"/>
          <w:szCs w:val="21"/>
          <w:lang w:eastAsia="ja-JP"/>
        </w:rPr>
        <w:t>/KIS）」の保証を受けていない。バンジャルマシンの調査では、148人中90人（60.8％）の</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がインドネシア健康カードを持っていなかった</w:t>
      </w:r>
      <w:r w:rsidRPr="00DF236E">
        <w:rPr>
          <w:rStyle w:val="ae"/>
          <w:rFonts w:asciiTheme="minorEastAsia" w:eastAsiaTheme="minorEastAsia" w:hAnsiTheme="minorEastAsia"/>
          <w:sz w:val="21"/>
          <w:szCs w:val="21"/>
        </w:rPr>
        <w:footnoteReference w:id="37"/>
      </w:r>
      <w:r w:rsidR="00C62B62" w:rsidRPr="00DF236E">
        <w:rPr>
          <w:rFonts w:asciiTheme="minorEastAsia" w:eastAsiaTheme="minorEastAsia" w:hAnsiTheme="minorEastAsia"/>
          <w:sz w:val="21"/>
          <w:szCs w:val="21"/>
          <w:lang w:eastAsia="ja-JP"/>
        </w:rPr>
        <w:t>。</w:t>
      </w:r>
    </w:p>
    <w:p w14:paraId="484F87E7" w14:textId="63838998"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健康保険扶助受益者（PBI）に関する2012年政府規則第101号の改正に関する2015年インドネシア共和国政府規則第76号は、社会保険扶助の受益者、すなわち貧困者と弱者の基準について説明している。社会問題大臣令</w:t>
      </w:r>
      <w:r w:rsidR="00195A34" w:rsidRPr="00DF236E">
        <w:rPr>
          <w:rFonts w:asciiTheme="minorEastAsia" w:eastAsiaTheme="minorEastAsia" w:hAnsiTheme="minorEastAsia"/>
          <w:sz w:val="21"/>
          <w:szCs w:val="21"/>
          <w:lang w:eastAsia="ja-JP"/>
        </w:rPr>
        <w:t>2013</w:t>
      </w:r>
      <w:r w:rsidR="00195A34">
        <w:rPr>
          <w:rFonts w:asciiTheme="minorEastAsia" w:eastAsiaTheme="minorEastAsia" w:hAnsiTheme="minorEastAsia" w:hint="eastAsia"/>
          <w:sz w:val="21"/>
          <w:szCs w:val="21"/>
          <w:lang w:eastAsia="ja-JP"/>
        </w:rPr>
        <w:t>年</w:t>
      </w:r>
      <w:r w:rsidRPr="00DF236E">
        <w:rPr>
          <w:rFonts w:asciiTheme="minorEastAsia" w:eastAsiaTheme="minorEastAsia" w:hAnsiTheme="minorEastAsia"/>
          <w:sz w:val="21"/>
          <w:szCs w:val="21"/>
          <w:lang w:eastAsia="ja-JP"/>
        </w:rPr>
        <w:t>第146/HUK号「貧困者および社会的弱者の基準および記録に関する規定」によれば、</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は受給者の基準のひとつには含まれていない。この政策がPBIの決定の基礎となっているため、多くの</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が受給者として登録されていない。</w:t>
      </w:r>
    </w:p>
    <w:p w14:paraId="3CDAC1E6" w14:textId="50241AEC"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A544FC">
        <w:rPr>
          <w:rFonts w:asciiTheme="minorEastAsia" w:eastAsiaTheme="minorEastAsia" w:hAnsiTheme="minorEastAsia"/>
          <w:sz w:val="21"/>
          <w:szCs w:val="21"/>
          <w:lang w:eastAsia="ja-JP"/>
        </w:rPr>
        <w:t>健康保険プログラムのガイドラインに関す</w:t>
      </w:r>
      <w:r w:rsidRPr="00DF236E">
        <w:rPr>
          <w:rFonts w:asciiTheme="minorEastAsia" w:eastAsiaTheme="minorEastAsia" w:hAnsiTheme="minorEastAsia"/>
          <w:sz w:val="21"/>
          <w:szCs w:val="21"/>
          <w:lang w:eastAsia="ja-JP"/>
        </w:rPr>
        <w:t>る2014年</w:t>
      </w:r>
      <w:r w:rsidR="00E6771D">
        <w:rPr>
          <w:rFonts w:asciiTheme="minorEastAsia" w:eastAsiaTheme="minorEastAsia" w:hAnsiTheme="minorEastAsia" w:hint="eastAsia"/>
          <w:sz w:val="21"/>
          <w:szCs w:val="21"/>
          <w:lang w:eastAsia="ja-JP"/>
        </w:rPr>
        <w:t>保健</w:t>
      </w:r>
      <w:r w:rsidRPr="00DF236E">
        <w:rPr>
          <w:rFonts w:asciiTheme="minorEastAsia" w:eastAsiaTheme="minorEastAsia" w:hAnsiTheme="minorEastAsia"/>
          <w:sz w:val="21"/>
          <w:szCs w:val="21"/>
          <w:lang w:eastAsia="ja-JP"/>
        </w:rPr>
        <w:t>大臣規則第28号は、車椅子を除く松葉杖、眼鏡、義肢などの</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のための移動補助具の提供を確保し、また150種類の疾患を</w:t>
      </w:r>
      <w:r w:rsidR="00916512">
        <w:rPr>
          <w:rFonts w:asciiTheme="minorEastAsia" w:eastAsiaTheme="minorEastAsia" w:hAnsiTheme="minorEastAsia" w:hint="eastAsia"/>
          <w:sz w:val="21"/>
          <w:szCs w:val="21"/>
          <w:lang w:eastAsia="ja-JP"/>
        </w:rPr>
        <w:t>対象としている。</w:t>
      </w:r>
      <w:r w:rsidRPr="00DF236E">
        <w:rPr>
          <w:rFonts w:asciiTheme="minorEastAsia" w:eastAsiaTheme="minorEastAsia" w:hAnsiTheme="minorEastAsia"/>
          <w:sz w:val="21"/>
          <w:szCs w:val="21"/>
          <w:lang w:eastAsia="ja-JP"/>
        </w:rPr>
        <w:t>ただし、用具の支給は5年に1回という</w:t>
      </w:r>
      <w:r w:rsidR="006471E1">
        <w:rPr>
          <w:rFonts w:asciiTheme="minorEastAsia" w:eastAsiaTheme="minorEastAsia" w:hAnsiTheme="minorEastAsia" w:hint="eastAsia"/>
          <w:sz w:val="21"/>
          <w:szCs w:val="21"/>
          <w:lang w:eastAsia="ja-JP"/>
        </w:rPr>
        <w:t>制</w:t>
      </w:r>
      <w:r w:rsidRPr="00DF236E">
        <w:rPr>
          <w:rFonts w:asciiTheme="minorEastAsia" w:eastAsiaTheme="minorEastAsia" w:hAnsiTheme="minorEastAsia"/>
          <w:sz w:val="21"/>
          <w:szCs w:val="21"/>
          <w:lang w:eastAsia="ja-JP"/>
        </w:rPr>
        <w:t>限付きである。医療費には、褥瘡（じょくそう）などの障害による疾病、災害による障害、脳性</w:t>
      </w:r>
      <w:r w:rsidR="006471E1">
        <w:rPr>
          <w:rFonts w:asciiTheme="minorEastAsia" w:eastAsiaTheme="minorEastAsia" w:hAnsiTheme="minorEastAsia" w:hint="eastAsia"/>
          <w:sz w:val="21"/>
          <w:szCs w:val="21"/>
          <w:lang w:eastAsia="ja-JP"/>
        </w:rPr>
        <w:t>まひ</w:t>
      </w:r>
      <w:r w:rsidRPr="00DF236E">
        <w:rPr>
          <w:rFonts w:asciiTheme="minorEastAsia" w:eastAsiaTheme="minorEastAsia" w:hAnsiTheme="minorEastAsia"/>
          <w:sz w:val="21"/>
          <w:szCs w:val="21"/>
          <w:lang w:eastAsia="ja-JP"/>
        </w:rPr>
        <w:t>の治療など定期的な治療が必要な障害は含まれない。</w:t>
      </w:r>
    </w:p>
    <w:p w14:paraId="49294382" w14:textId="5ADFE224"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保険に関する1992年法律第2号では、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に対する差別</w:t>
      </w:r>
      <w:r w:rsidR="004610B9">
        <w:rPr>
          <w:rFonts w:asciiTheme="minorEastAsia" w:eastAsiaTheme="minorEastAsia" w:hAnsiTheme="minorEastAsia" w:hint="eastAsia"/>
          <w:sz w:val="21"/>
          <w:szCs w:val="21"/>
          <w:lang w:eastAsia="ja-JP"/>
        </w:rPr>
        <w:t>となる制限はなく、</w:t>
      </w:r>
      <w:r w:rsidRPr="00DF236E">
        <w:rPr>
          <w:rFonts w:asciiTheme="minorEastAsia" w:eastAsiaTheme="minorEastAsia" w:hAnsiTheme="minorEastAsia"/>
          <w:sz w:val="21"/>
          <w:szCs w:val="21"/>
          <w:lang w:eastAsia="ja-JP"/>
        </w:rPr>
        <w:t>合理的配慮の提供</w:t>
      </w:r>
      <w:r w:rsidR="006055F9">
        <w:rPr>
          <w:rFonts w:asciiTheme="minorEastAsia" w:eastAsiaTheme="minorEastAsia" w:hAnsiTheme="minorEastAsia" w:hint="eastAsia"/>
          <w:sz w:val="21"/>
          <w:szCs w:val="21"/>
          <w:lang w:eastAsia="ja-JP"/>
        </w:rPr>
        <w:t>への</w:t>
      </w:r>
      <w:r w:rsidRPr="00DF236E">
        <w:rPr>
          <w:rFonts w:asciiTheme="minorEastAsia" w:eastAsiaTheme="minorEastAsia" w:hAnsiTheme="minorEastAsia"/>
          <w:sz w:val="21"/>
          <w:szCs w:val="21"/>
          <w:lang w:eastAsia="ja-JP"/>
        </w:rPr>
        <w:t>制限</w:t>
      </w:r>
      <w:r w:rsidR="006055F9">
        <w:rPr>
          <w:rFonts w:asciiTheme="minorEastAsia" w:eastAsiaTheme="minorEastAsia" w:hAnsiTheme="minorEastAsia" w:hint="eastAsia"/>
          <w:sz w:val="21"/>
          <w:szCs w:val="21"/>
          <w:lang w:eastAsia="ja-JP"/>
        </w:rPr>
        <w:t>も</w:t>
      </w:r>
      <w:r w:rsidRPr="00DF236E">
        <w:rPr>
          <w:rFonts w:asciiTheme="minorEastAsia" w:eastAsiaTheme="minorEastAsia" w:hAnsiTheme="minorEastAsia"/>
          <w:sz w:val="21"/>
          <w:szCs w:val="21"/>
          <w:lang w:eastAsia="ja-JP"/>
        </w:rPr>
        <w:t>ない</w:t>
      </w:r>
      <w:r w:rsidR="0047154E">
        <w:rPr>
          <w:rFonts w:asciiTheme="minorEastAsia" w:eastAsiaTheme="minorEastAsia" w:hAnsiTheme="minorEastAsia" w:hint="eastAsia"/>
          <w:sz w:val="21"/>
          <w:szCs w:val="21"/>
          <w:lang w:eastAsia="ja-JP"/>
        </w:rPr>
        <w:t>とされている</w:t>
      </w:r>
      <w:r w:rsidRPr="00DF236E">
        <w:rPr>
          <w:rFonts w:asciiTheme="minorEastAsia" w:eastAsiaTheme="minorEastAsia" w:hAnsiTheme="minorEastAsia"/>
          <w:sz w:val="21"/>
          <w:szCs w:val="21"/>
          <w:lang w:eastAsia="ja-JP"/>
        </w:rPr>
        <w:t>。第1条第3項では、社会保険制度の定義に道徳的拘束力を持つ規範がある。つまり、社会保険制度は、社会の福祉のために基本的な保護を提供することを目的として、法律に基づいて運営されなければならない。</w:t>
      </w:r>
    </w:p>
    <w:p w14:paraId="28FAE652" w14:textId="54C6B727"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精神</w:t>
      </w:r>
      <w:r w:rsidR="002B3D22">
        <w:rPr>
          <w:rFonts w:asciiTheme="minorEastAsia" w:eastAsiaTheme="minorEastAsia" w:hAnsiTheme="minorEastAsia" w:hint="eastAsia"/>
          <w:sz w:val="21"/>
          <w:szCs w:val="21"/>
          <w:lang w:eastAsia="ja-JP"/>
        </w:rPr>
        <w:t>保健</w:t>
      </w:r>
      <w:r w:rsidRPr="00DF236E">
        <w:rPr>
          <w:rFonts w:asciiTheme="minorEastAsia" w:eastAsiaTheme="minorEastAsia" w:hAnsiTheme="minorEastAsia"/>
          <w:sz w:val="21"/>
          <w:szCs w:val="21"/>
          <w:lang w:eastAsia="ja-JP"/>
        </w:rPr>
        <w:t xml:space="preserve">に関する2014年法律第8号は、保健所における医薬品の供給を規制しているが、提供される医薬品が副作用の少ないものでなければならないとは定めていない。 </w:t>
      </w:r>
    </w:p>
    <w:p w14:paraId="2FEF2E8D" w14:textId="26662456"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i/>
          <w:sz w:val="21"/>
          <w:szCs w:val="21"/>
          <w:lang w:eastAsia="ja-JP"/>
        </w:rPr>
        <w:t>プスケスマ（一次保健所</w:t>
      </w:r>
      <w:r w:rsidR="00EF760C" w:rsidRPr="00EF760C">
        <w:rPr>
          <w:rFonts w:asciiTheme="minorEastAsia" w:eastAsiaTheme="minorEastAsia" w:hAnsiTheme="minorEastAsia"/>
          <w:i/>
          <w:sz w:val="21"/>
          <w:szCs w:val="21"/>
          <w:lang w:eastAsia="ja-JP"/>
        </w:rPr>
        <w:t>Puskesmas</w:t>
      </w:r>
      <w:r w:rsidRPr="00DF236E">
        <w:rPr>
          <w:rFonts w:asciiTheme="minorEastAsia" w:eastAsiaTheme="minorEastAsia" w:hAnsiTheme="minorEastAsia"/>
          <w:i/>
          <w:sz w:val="21"/>
          <w:szCs w:val="21"/>
          <w:lang w:eastAsia="ja-JP"/>
        </w:rPr>
        <w:t>）には、</w:t>
      </w:r>
      <w:r w:rsidRPr="00DF236E">
        <w:rPr>
          <w:rFonts w:asciiTheme="minorEastAsia" w:eastAsiaTheme="minorEastAsia" w:hAnsiTheme="minorEastAsia"/>
          <w:sz w:val="21"/>
          <w:szCs w:val="21"/>
          <w:lang w:eastAsia="ja-JP"/>
        </w:rPr>
        <w:t>2010年保健大臣規則第75号に基づき、プスケスマに来ることが困難な人々（</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を含む）にホームケアや訪問診療プログラムを提供する義務があるが、特に農村部や遠隔地では、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が利用しやすい交通手段がないため、彼らが利用できる保健サービスは限られている（これはアクセシビリティに関するCRPD第9条にも違反している）。</w:t>
      </w:r>
      <w:r w:rsidR="00EF760C">
        <w:rPr>
          <w:rFonts w:asciiTheme="minorEastAsia" w:eastAsiaTheme="minorEastAsia" w:hAnsiTheme="minorEastAsia" w:hint="eastAsia"/>
          <w:sz w:val="21"/>
          <w:szCs w:val="21"/>
          <w:lang w:eastAsia="ja-JP"/>
        </w:rPr>
        <w:t xml:space="preserve">　</w:t>
      </w:r>
    </w:p>
    <w:p w14:paraId="0A1A339E" w14:textId="7F668E01"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2016年、保健省は地域社会に最適なサービスを提供できるよう、保健所の認定</w:t>
      </w:r>
      <w:r w:rsidR="001625CC">
        <w:rPr>
          <w:rFonts w:asciiTheme="minorEastAsia" w:eastAsiaTheme="minorEastAsia" w:hAnsiTheme="minorEastAsia" w:hint="eastAsia"/>
          <w:sz w:val="21"/>
          <w:szCs w:val="21"/>
          <w:lang w:eastAsia="ja-JP"/>
        </w:rPr>
        <w:t>事業</w:t>
      </w:r>
      <w:r w:rsidRPr="00DF236E">
        <w:rPr>
          <w:rFonts w:asciiTheme="minorEastAsia" w:eastAsiaTheme="minorEastAsia" w:hAnsiTheme="minorEastAsia"/>
          <w:sz w:val="21"/>
          <w:szCs w:val="21"/>
          <w:lang w:eastAsia="ja-JP"/>
        </w:rPr>
        <w:t>を実施したが、認定</w:t>
      </w:r>
      <w:r w:rsidR="007B33B5">
        <w:rPr>
          <w:rFonts w:asciiTheme="minorEastAsia" w:eastAsiaTheme="minorEastAsia" w:hAnsiTheme="minorEastAsia" w:hint="eastAsia"/>
          <w:sz w:val="21"/>
          <w:szCs w:val="21"/>
          <w:lang w:eastAsia="ja-JP"/>
        </w:rPr>
        <w:t>要件</w:t>
      </w:r>
      <w:r w:rsidRPr="00DF236E">
        <w:rPr>
          <w:rFonts w:asciiTheme="minorEastAsia" w:eastAsiaTheme="minorEastAsia" w:hAnsiTheme="minorEastAsia"/>
          <w:sz w:val="21"/>
          <w:szCs w:val="21"/>
          <w:lang w:eastAsia="ja-JP"/>
        </w:rPr>
        <w:t>として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のアクセシビリティを明確に義務付けていない。そのため、</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向けサービスは、地域、保健所長、関係サービス提供者の</w:t>
      </w:r>
      <w:r w:rsidR="0078588A">
        <w:rPr>
          <w:rFonts w:asciiTheme="minorEastAsia" w:eastAsiaTheme="minorEastAsia" w:hAnsiTheme="minorEastAsia" w:hint="eastAsia"/>
          <w:sz w:val="21"/>
          <w:szCs w:val="21"/>
          <w:lang w:eastAsia="ja-JP"/>
        </w:rPr>
        <w:t>意思（</w:t>
      </w:r>
      <w:r w:rsidR="0078588A" w:rsidRPr="0078588A">
        <w:rPr>
          <w:rFonts w:asciiTheme="minorEastAsia" w:eastAsiaTheme="minorEastAsia" w:hAnsiTheme="minorEastAsia"/>
          <w:sz w:val="21"/>
          <w:szCs w:val="21"/>
          <w:lang w:eastAsia="ja-JP"/>
        </w:rPr>
        <w:t>commitment</w:t>
      </w:r>
      <w:r w:rsidR="0078588A">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に大きく依存しており、全国的に適用されるサービス基準はない。ジョグジャカルタ市内の保健所における</w:t>
      </w:r>
      <w:r w:rsidR="0095783F">
        <w:rPr>
          <w:rFonts w:asciiTheme="minorEastAsia" w:eastAsiaTheme="minorEastAsia" w:hAnsiTheme="minorEastAsia"/>
          <w:sz w:val="21"/>
          <w:szCs w:val="21"/>
          <w:lang w:eastAsia="ja-JP"/>
        </w:rPr>
        <w:t>障害のある人</w:t>
      </w:r>
      <w:r w:rsidR="00753ADE">
        <w:rPr>
          <w:rFonts w:asciiTheme="minorEastAsia" w:eastAsiaTheme="minorEastAsia" w:hAnsiTheme="minorEastAsia" w:hint="eastAsia"/>
          <w:sz w:val="21"/>
          <w:szCs w:val="21"/>
          <w:lang w:eastAsia="ja-JP"/>
        </w:rPr>
        <w:t>への</w:t>
      </w:r>
      <w:r w:rsidRPr="00DF236E">
        <w:rPr>
          <w:rFonts w:asciiTheme="minorEastAsia" w:eastAsiaTheme="minorEastAsia" w:hAnsiTheme="minorEastAsia"/>
          <w:sz w:val="21"/>
          <w:szCs w:val="21"/>
          <w:lang w:eastAsia="ja-JP"/>
        </w:rPr>
        <w:t>保健サービスの水準は、ジョグジャカルタ県内の他の地域やジョグジャカルタ以外の地域の保健サービスの水準とは異なっている。サービスの水準は、各自治体による医療従事者の準備</w:t>
      </w:r>
      <w:r w:rsidR="003218D9">
        <w:rPr>
          <w:rFonts w:asciiTheme="minorEastAsia" w:eastAsiaTheme="minorEastAsia" w:hAnsiTheme="minorEastAsia" w:hint="eastAsia"/>
          <w:sz w:val="21"/>
          <w:szCs w:val="21"/>
          <w:lang w:eastAsia="ja-JP"/>
        </w:rPr>
        <w:t>状況</w:t>
      </w:r>
      <w:r w:rsidRPr="00DF236E">
        <w:rPr>
          <w:rFonts w:asciiTheme="minorEastAsia" w:eastAsiaTheme="minorEastAsia" w:hAnsiTheme="minorEastAsia"/>
          <w:sz w:val="21"/>
          <w:szCs w:val="21"/>
          <w:lang w:eastAsia="ja-JP"/>
        </w:rPr>
        <w:t>にも関係している。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を扱う公的・私的医療サービスには倫理基準がない。医療従事者に教えられている医学的アプローチのせいで、</w:t>
      </w:r>
      <w:r w:rsidR="003218D9">
        <w:rPr>
          <w:rFonts w:asciiTheme="minorEastAsia" w:eastAsiaTheme="minorEastAsia" w:hAnsiTheme="minorEastAsia" w:hint="eastAsia"/>
          <w:sz w:val="21"/>
          <w:szCs w:val="21"/>
          <w:lang w:eastAsia="ja-JP"/>
        </w:rPr>
        <w:t>聴覚障害のある</w:t>
      </w:r>
      <w:r w:rsidRPr="00DF236E">
        <w:rPr>
          <w:rFonts w:asciiTheme="minorEastAsia" w:eastAsiaTheme="minorEastAsia" w:hAnsiTheme="minorEastAsia"/>
          <w:sz w:val="21"/>
          <w:szCs w:val="21"/>
          <w:lang w:eastAsia="ja-JP"/>
        </w:rPr>
        <w:t>患者に対応しなければならないときに準備ができていない医師もいる。</w:t>
      </w:r>
    </w:p>
    <w:p w14:paraId="34118931" w14:textId="632995FE"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この違いには、各地域の健康に関する資金やプログラム</w:t>
      </w:r>
      <w:r w:rsidR="006A1BC2">
        <w:rPr>
          <w:rFonts w:asciiTheme="minorEastAsia" w:eastAsiaTheme="minorEastAsia" w:hAnsiTheme="minorEastAsia" w:hint="eastAsia"/>
          <w:sz w:val="21"/>
          <w:szCs w:val="21"/>
          <w:lang w:eastAsia="ja-JP"/>
        </w:rPr>
        <w:t>の違い</w:t>
      </w:r>
      <w:r w:rsidRPr="00DF236E">
        <w:rPr>
          <w:rFonts w:asciiTheme="minorEastAsia" w:eastAsiaTheme="minorEastAsia" w:hAnsiTheme="minorEastAsia"/>
          <w:sz w:val="21"/>
          <w:szCs w:val="21"/>
          <w:lang w:eastAsia="ja-JP"/>
        </w:rPr>
        <w:t>も含まれる。保健財政の資金調達に関して、ジョグジャカルタには2012年条例第4号によって義務付けられた</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のための特別健康保険がある。一方、国民健康保険制度は実施されていないため、インドネシアの他の地域では健康保険が</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にとって完全に利用しやすいものとはなっていない。</w:t>
      </w:r>
    </w:p>
    <w:p w14:paraId="78100CC3" w14:textId="71467AA2" w:rsidR="000D3119" w:rsidRPr="00623B87" w:rsidRDefault="0095783F"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に配慮し</w:t>
      </w:r>
      <w:r w:rsidR="0047154E">
        <w:rPr>
          <w:rFonts w:asciiTheme="minorEastAsia" w:eastAsiaTheme="minorEastAsia" w:hAnsiTheme="minorEastAsia" w:hint="eastAsia"/>
          <w:sz w:val="21"/>
          <w:szCs w:val="21"/>
          <w:lang w:eastAsia="ja-JP"/>
        </w:rPr>
        <w:t>た</w:t>
      </w:r>
      <w:r w:rsidR="003363F7" w:rsidRPr="00DF236E">
        <w:rPr>
          <w:rFonts w:asciiTheme="minorEastAsia" w:eastAsiaTheme="minorEastAsia" w:hAnsiTheme="minorEastAsia"/>
          <w:sz w:val="21"/>
          <w:szCs w:val="21"/>
          <w:lang w:eastAsia="ja-JP"/>
        </w:rPr>
        <w:t>、質の高い、</w:t>
      </w:r>
      <w:r w:rsidR="00D45F7B" w:rsidRPr="00DF236E">
        <w:rPr>
          <w:rFonts w:asciiTheme="minorEastAsia" w:eastAsiaTheme="minorEastAsia" w:hAnsiTheme="minorEastAsia"/>
          <w:sz w:val="21"/>
          <w:szCs w:val="21"/>
          <w:lang w:eastAsia="ja-JP"/>
        </w:rPr>
        <w:t>無料</w:t>
      </w:r>
      <w:r w:rsidR="00DC4FA0">
        <w:rPr>
          <w:rFonts w:asciiTheme="minorEastAsia" w:eastAsiaTheme="minorEastAsia" w:hAnsiTheme="minorEastAsia" w:hint="eastAsia"/>
          <w:sz w:val="21"/>
          <w:szCs w:val="21"/>
          <w:lang w:eastAsia="ja-JP"/>
        </w:rPr>
        <w:t>の</w:t>
      </w:r>
      <w:r w:rsidR="00535D28">
        <w:rPr>
          <w:rFonts w:asciiTheme="minorEastAsia" w:eastAsiaTheme="minorEastAsia" w:hAnsiTheme="minorEastAsia" w:hint="eastAsia"/>
          <w:sz w:val="21"/>
          <w:szCs w:val="21"/>
          <w:lang w:eastAsia="ja-JP"/>
        </w:rPr>
        <w:t>性と生殖の</w:t>
      </w:r>
      <w:r w:rsidR="00DC4FA0">
        <w:rPr>
          <w:rFonts w:asciiTheme="minorEastAsia" w:eastAsiaTheme="minorEastAsia" w:hAnsiTheme="minorEastAsia" w:hint="eastAsia"/>
          <w:sz w:val="21"/>
          <w:szCs w:val="21"/>
          <w:lang w:eastAsia="ja-JP"/>
        </w:rPr>
        <w:t>保健サービス</w:t>
      </w:r>
      <w:r w:rsidR="003363F7" w:rsidRPr="00DF236E">
        <w:rPr>
          <w:rFonts w:asciiTheme="minorEastAsia" w:eastAsiaTheme="minorEastAsia" w:hAnsiTheme="minorEastAsia"/>
          <w:sz w:val="21"/>
          <w:szCs w:val="21"/>
          <w:lang w:eastAsia="ja-JP"/>
        </w:rPr>
        <w:t>を提供する</w:t>
      </w:r>
      <w:r w:rsidR="005C18A0">
        <w:rPr>
          <w:rFonts w:asciiTheme="minorEastAsia" w:eastAsiaTheme="minorEastAsia" w:hAnsiTheme="minorEastAsia" w:hint="eastAsia"/>
          <w:sz w:val="21"/>
          <w:szCs w:val="21"/>
          <w:lang w:eastAsia="ja-JP"/>
        </w:rPr>
        <w:t>公共保健</w:t>
      </w:r>
      <w:r w:rsidR="003363F7" w:rsidRPr="00DF236E">
        <w:rPr>
          <w:rFonts w:asciiTheme="minorEastAsia" w:eastAsiaTheme="minorEastAsia" w:hAnsiTheme="minorEastAsia"/>
          <w:sz w:val="21"/>
          <w:szCs w:val="21"/>
          <w:lang w:eastAsia="ja-JP"/>
        </w:rPr>
        <w:t>サービスは、今のところ存在しない。</w:t>
      </w:r>
    </w:p>
    <w:p w14:paraId="4C459BB7" w14:textId="3C2D2507"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3F0A83">
        <w:rPr>
          <w:rFonts w:asciiTheme="minorEastAsia" w:eastAsiaTheme="minorEastAsia" w:hAnsiTheme="minorEastAsia"/>
          <w:sz w:val="21"/>
          <w:szCs w:val="21"/>
          <w:lang w:eastAsia="ja-JP"/>
        </w:rPr>
        <w:t>この国には、障害の早期予防のための医療サービスが</w:t>
      </w:r>
      <w:r w:rsidR="007D2F76" w:rsidRPr="003F0A83">
        <w:rPr>
          <w:rFonts w:asciiTheme="minorEastAsia" w:eastAsiaTheme="minorEastAsia" w:hAnsiTheme="minorEastAsia" w:hint="eastAsia"/>
          <w:sz w:val="21"/>
          <w:szCs w:val="21"/>
          <w:lang w:eastAsia="ja-JP"/>
        </w:rPr>
        <w:t>将来を見越したもの</w:t>
      </w:r>
      <w:r w:rsidRPr="003F0A83">
        <w:rPr>
          <w:rFonts w:asciiTheme="minorEastAsia" w:eastAsiaTheme="minorEastAsia" w:hAnsiTheme="minorEastAsia"/>
          <w:sz w:val="21"/>
          <w:szCs w:val="21"/>
          <w:lang w:eastAsia="ja-JP"/>
        </w:rPr>
        <w:t>として提供さ</w:t>
      </w:r>
      <w:r w:rsidRPr="00DF236E">
        <w:rPr>
          <w:rFonts w:asciiTheme="minorEastAsia" w:eastAsiaTheme="minorEastAsia" w:hAnsiTheme="minorEastAsia"/>
          <w:sz w:val="21"/>
          <w:szCs w:val="21"/>
          <w:lang w:eastAsia="ja-JP"/>
        </w:rPr>
        <w:t>れていない。まだまだ期待には程遠い。</w:t>
      </w:r>
    </w:p>
    <w:p w14:paraId="25739925" w14:textId="5A34F743"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予防の初期段階に関するプログラムは、ほとんどが非政府組織によって実施されている。予防保健サービスプログラムと障害の最小化は、既存の保健プログラムに統合されていない。政府の調整パターンはまだ非常に弱く、障害に関連する早期介入プログラムを実施するための定期的な調整プロセスは存在し</w:t>
      </w:r>
      <w:r w:rsidR="000678C5">
        <w:rPr>
          <w:rFonts w:asciiTheme="minorEastAsia" w:eastAsiaTheme="minorEastAsia" w:hAnsiTheme="minorEastAsia" w:hint="eastAsia"/>
          <w:sz w:val="21"/>
          <w:szCs w:val="21"/>
          <w:lang w:eastAsia="ja-JP"/>
        </w:rPr>
        <w:t>てい</w:t>
      </w:r>
      <w:r w:rsidRPr="00DF236E">
        <w:rPr>
          <w:rFonts w:asciiTheme="minorEastAsia" w:eastAsiaTheme="minorEastAsia" w:hAnsiTheme="minorEastAsia"/>
          <w:sz w:val="21"/>
          <w:szCs w:val="21"/>
          <w:lang w:eastAsia="ja-JP"/>
        </w:rPr>
        <w:t>ない。</w:t>
      </w:r>
    </w:p>
    <w:p w14:paraId="5EC6D5DD" w14:textId="326CE8B9" w:rsidR="0071080C" w:rsidRPr="007E3D3D" w:rsidRDefault="003363F7">
      <w:pPr>
        <w:pStyle w:val="HeadingB"/>
        <w:rPr>
          <w:rFonts w:asciiTheme="minorEastAsia" w:eastAsiaTheme="minorEastAsia" w:hAnsiTheme="minorEastAsia"/>
          <w:szCs w:val="24"/>
          <w:lang w:eastAsia="ja-JP"/>
        </w:rPr>
      </w:pPr>
      <w:bookmarkStart w:id="80" w:name="_Toc477320006"/>
      <w:bookmarkStart w:id="81" w:name="_Toc478040518"/>
      <w:r w:rsidRPr="007E3D3D">
        <w:rPr>
          <w:rFonts w:asciiTheme="minorEastAsia" w:eastAsiaTheme="minorEastAsia" w:hAnsiTheme="minorEastAsia"/>
          <w:szCs w:val="24"/>
          <w:lang w:eastAsia="ja-JP"/>
        </w:rPr>
        <w:t>第26条</w:t>
      </w:r>
      <w:r w:rsidRPr="007E3D3D">
        <w:rPr>
          <w:rFonts w:asciiTheme="minorEastAsia" w:eastAsiaTheme="minorEastAsia" w:hAnsiTheme="minorEastAsia"/>
          <w:szCs w:val="24"/>
          <w:lang w:eastAsia="ja-JP"/>
        </w:rPr>
        <w:tab/>
        <w:t>ハビリテーションとリハビリテーション</w:t>
      </w:r>
      <w:bookmarkEnd w:id="80"/>
      <w:bookmarkEnd w:id="81"/>
    </w:p>
    <w:p w14:paraId="70E1308A" w14:textId="45B6EA8B" w:rsidR="000D3119" w:rsidRPr="00623B87" w:rsidRDefault="003363F7"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8B377C">
        <w:rPr>
          <w:rFonts w:asciiTheme="minorEastAsia" w:eastAsiaTheme="minorEastAsia" w:hAnsiTheme="minorEastAsia"/>
          <w:sz w:val="21"/>
          <w:szCs w:val="21"/>
          <w:lang w:eastAsia="ja-JP"/>
        </w:rPr>
        <w:t>国は2016年法律第8号、特にハビリテーションとリハ</w:t>
      </w:r>
      <w:r w:rsidRPr="00DF236E">
        <w:rPr>
          <w:rFonts w:asciiTheme="minorEastAsia" w:eastAsiaTheme="minorEastAsia" w:hAnsiTheme="minorEastAsia"/>
          <w:sz w:val="21"/>
          <w:szCs w:val="21"/>
          <w:lang w:eastAsia="ja-JP"/>
        </w:rPr>
        <w:t>ビリテーションに関する第110条を成立させたが、実施</w:t>
      </w:r>
      <w:r w:rsidR="00A77D07">
        <w:rPr>
          <w:rFonts w:asciiTheme="minorEastAsia" w:eastAsiaTheme="minorEastAsia" w:hAnsiTheme="minorEastAsia" w:hint="eastAsia"/>
          <w:sz w:val="21"/>
          <w:szCs w:val="21"/>
          <w:lang w:eastAsia="ja-JP"/>
        </w:rPr>
        <w:t>指針</w:t>
      </w:r>
      <w:r w:rsidRPr="00DF236E">
        <w:rPr>
          <w:rFonts w:asciiTheme="minorEastAsia" w:eastAsiaTheme="minorEastAsia" w:hAnsiTheme="minorEastAsia"/>
          <w:sz w:val="21"/>
          <w:szCs w:val="21"/>
          <w:lang w:eastAsia="ja-JP"/>
        </w:rPr>
        <w:t>としての政府規則がないため、実施でき</w:t>
      </w:r>
      <w:r w:rsidR="00497494">
        <w:rPr>
          <w:rFonts w:asciiTheme="minorEastAsia" w:eastAsiaTheme="minorEastAsia" w:hAnsiTheme="minorEastAsia" w:hint="eastAsia"/>
          <w:sz w:val="21"/>
          <w:szCs w:val="21"/>
          <w:lang w:eastAsia="ja-JP"/>
        </w:rPr>
        <w:t>てい</w:t>
      </w:r>
      <w:r w:rsidRPr="00DF236E">
        <w:rPr>
          <w:rFonts w:asciiTheme="minorEastAsia" w:eastAsiaTheme="minorEastAsia" w:hAnsiTheme="minorEastAsia"/>
          <w:sz w:val="21"/>
          <w:szCs w:val="21"/>
          <w:lang w:eastAsia="ja-JP"/>
        </w:rPr>
        <w:t>ない。</w:t>
      </w:r>
    </w:p>
    <w:p w14:paraId="2720BE4D" w14:textId="74DEEAA2"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標準的サービスのガイドラインに関する</w:t>
      </w:r>
      <w:r w:rsidR="00A77D07" w:rsidRPr="00DF236E">
        <w:rPr>
          <w:rFonts w:asciiTheme="minorEastAsia" w:eastAsiaTheme="minorEastAsia" w:hAnsiTheme="minorEastAsia"/>
          <w:sz w:val="21"/>
          <w:szCs w:val="21"/>
          <w:lang w:eastAsia="ja-JP"/>
        </w:rPr>
        <w:t>2010</w:t>
      </w:r>
      <w:r w:rsidR="00A77D07">
        <w:rPr>
          <w:rFonts w:asciiTheme="minorEastAsia" w:eastAsiaTheme="minorEastAsia" w:hAnsiTheme="minorEastAsia" w:hint="eastAsia"/>
          <w:sz w:val="21"/>
          <w:szCs w:val="21"/>
          <w:lang w:eastAsia="ja-JP"/>
        </w:rPr>
        <w:t>年</w:t>
      </w:r>
      <w:r w:rsidRPr="00DF236E">
        <w:rPr>
          <w:rFonts w:asciiTheme="minorEastAsia" w:eastAsiaTheme="minorEastAsia" w:hAnsiTheme="minorEastAsia"/>
          <w:sz w:val="21"/>
          <w:szCs w:val="21"/>
          <w:lang w:eastAsia="ja-JP"/>
        </w:rPr>
        <w:t>社会問題大臣令第80/HUK号は、主要なリハビリテーション・センターや州を通じたアウトリーチ・プログラムによる地域密着型リハビリテーション</w:t>
      </w:r>
      <w:r w:rsidR="00593CFC">
        <w:rPr>
          <w:rFonts w:asciiTheme="minorEastAsia" w:eastAsiaTheme="minorEastAsia" w:hAnsiTheme="minorEastAsia" w:hint="eastAsia"/>
          <w:sz w:val="21"/>
          <w:szCs w:val="21"/>
          <w:lang w:eastAsia="ja-JP"/>
        </w:rPr>
        <w:t>（</w:t>
      </w:r>
      <w:r w:rsidR="00593CFC" w:rsidRPr="00593CFC">
        <w:rPr>
          <w:rFonts w:asciiTheme="minorEastAsia" w:eastAsiaTheme="minorEastAsia" w:hAnsiTheme="minorEastAsia"/>
          <w:sz w:val="21"/>
          <w:szCs w:val="21"/>
          <w:lang w:eastAsia="ja-JP"/>
        </w:rPr>
        <w:t>Community Based Rehabilitation</w:t>
      </w:r>
      <w:r w:rsidR="00593CFC">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の発展につながった。残念なことに、この決定は依然として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をプログラムの対象としている。対象として扱われることの意味は、プログラムが</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自身のニーズに合っていないということである。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は、</w:t>
      </w:r>
      <w:r w:rsidR="00EB16C9">
        <w:rPr>
          <w:rFonts w:asciiTheme="minorEastAsia" w:eastAsiaTheme="minorEastAsia" w:hAnsiTheme="minorEastAsia" w:hint="eastAsia"/>
          <w:sz w:val="21"/>
          <w:szCs w:val="21"/>
          <w:lang w:eastAsia="ja-JP"/>
        </w:rPr>
        <w:t>何らの関与</w:t>
      </w:r>
      <w:r w:rsidRPr="00DF236E">
        <w:rPr>
          <w:rFonts w:asciiTheme="minorEastAsia" w:eastAsiaTheme="minorEastAsia" w:hAnsiTheme="minorEastAsia"/>
          <w:sz w:val="21"/>
          <w:szCs w:val="21"/>
          <w:lang w:eastAsia="ja-JP"/>
        </w:rPr>
        <w:t>・貢献</w:t>
      </w:r>
      <w:r w:rsidR="00EB16C9">
        <w:rPr>
          <w:rFonts w:asciiTheme="minorEastAsia" w:eastAsiaTheme="minorEastAsia" w:hAnsiTheme="minorEastAsia" w:hint="eastAsia"/>
          <w:sz w:val="21"/>
          <w:szCs w:val="21"/>
          <w:lang w:eastAsia="ja-JP"/>
        </w:rPr>
        <w:t>もしないままに</w:t>
      </w:r>
      <w:r w:rsidRPr="00DF236E">
        <w:rPr>
          <w:rFonts w:asciiTheme="minorEastAsia" w:eastAsiaTheme="minorEastAsia" w:hAnsiTheme="minorEastAsia"/>
          <w:sz w:val="21"/>
          <w:szCs w:val="21"/>
          <w:lang w:eastAsia="ja-JP"/>
        </w:rPr>
        <w:t>、プログラムの対象とされた。</w:t>
      </w:r>
    </w:p>
    <w:p w14:paraId="332C01FE" w14:textId="7B74A710"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が生活のあらゆる分野でハビリテーションや</w:t>
      </w:r>
      <w:r w:rsidR="005F10AC" w:rsidRPr="00DF236E">
        <w:rPr>
          <w:rFonts w:asciiTheme="minorEastAsia" w:eastAsiaTheme="minorEastAsia" w:hAnsiTheme="minorEastAsia" w:hint="eastAsia"/>
          <w:sz w:val="21"/>
          <w:szCs w:val="21"/>
          <w:lang w:eastAsia="ja-JP"/>
        </w:rPr>
        <w:t>リハビリテーション・サービス</w:t>
      </w:r>
      <w:r w:rsidRPr="00DF236E">
        <w:rPr>
          <w:rFonts w:asciiTheme="minorEastAsia" w:eastAsiaTheme="minorEastAsia" w:hAnsiTheme="minorEastAsia"/>
          <w:sz w:val="21"/>
          <w:szCs w:val="21"/>
          <w:lang w:eastAsia="ja-JP"/>
        </w:rPr>
        <w:t>を受けられるよう、資源を組織するための政策基準を設けていない。また、ハビリテーションや</w:t>
      </w:r>
      <w:r w:rsidR="005F10AC" w:rsidRPr="00DF236E">
        <w:rPr>
          <w:rFonts w:asciiTheme="minorEastAsia" w:eastAsiaTheme="minorEastAsia" w:hAnsiTheme="minorEastAsia" w:hint="eastAsia"/>
          <w:sz w:val="21"/>
          <w:szCs w:val="21"/>
          <w:lang w:eastAsia="ja-JP"/>
        </w:rPr>
        <w:t>リハビリテーション・サービス</w:t>
      </w:r>
      <w:r w:rsidRPr="00DF236E">
        <w:rPr>
          <w:rFonts w:asciiTheme="minorEastAsia" w:eastAsiaTheme="minorEastAsia" w:hAnsiTheme="minorEastAsia"/>
          <w:sz w:val="21"/>
          <w:szCs w:val="21"/>
          <w:lang w:eastAsia="ja-JP"/>
        </w:rPr>
        <w:t>の従事者の知識や能力を向上させ、</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の権利を実現するための</w:t>
      </w:r>
      <w:r w:rsidR="00233BA2">
        <w:rPr>
          <w:rFonts w:asciiTheme="minorEastAsia" w:eastAsiaTheme="minorEastAsia" w:hAnsiTheme="minorEastAsia" w:hint="eastAsia"/>
          <w:sz w:val="21"/>
          <w:szCs w:val="21"/>
          <w:lang w:eastAsia="ja-JP"/>
        </w:rPr>
        <w:t>用具</w:t>
      </w:r>
      <w:r w:rsidRPr="00DF236E">
        <w:rPr>
          <w:rFonts w:asciiTheme="minorEastAsia" w:eastAsiaTheme="minorEastAsia" w:hAnsiTheme="minorEastAsia"/>
          <w:sz w:val="21"/>
          <w:szCs w:val="21"/>
          <w:lang w:eastAsia="ja-JP"/>
        </w:rPr>
        <w:t>や</w:t>
      </w:r>
      <w:r w:rsidR="00233BA2">
        <w:rPr>
          <w:rFonts w:asciiTheme="minorEastAsia" w:eastAsiaTheme="minorEastAsia" w:hAnsiTheme="minorEastAsia" w:hint="eastAsia"/>
          <w:sz w:val="21"/>
          <w:szCs w:val="21"/>
          <w:lang w:eastAsia="ja-JP"/>
        </w:rPr>
        <w:t>機器</w:t>
      </w:r>
      <w:r w:rsidRPr="00DF236E">
        <w:rPr>
          <w:rFonts w:asciiTheme="minorEastAsia" w:eastAsiaTheme="minorEastAsia" w:hAnsiTheme="minorEastAsia"/>
          <w:sz w:val="21"/>
          <w:szCs w:val="21"/>
          <w:lang w:eastAsia="ja-JP"/>
        </w:rPr>
        <w:t>の</w:t>
      </w:r>
      <w:r w:rsidR="00EB16C9">
        <w:rPr>
          <w:rFonts w:asciiTheme="minorEastAsia" w:eastAsiaTheme="minorEastAsia" w:hAnsiTheme="minorEastAsia" w:hint="eastAsia"/>
          <w:sz w:val="21"/>
          <w:szCs w:val="21"/>
          <w:lang w:eastAsia="ja-JP"/>
        </w:rPr>
        <w:t>有用性</w:t>
      </w:r>
      <w:r w:rsidRPr="00DF236E">
        <w:rPr>
          <w:rFonts w:asciiTheme="minorEastAsia" w:eastAsiaTheme="minorEastAsia" w:hAnsiTheme="minorEastAsia"/>
          <w:sz w:val="21"/>
          <w:szCs w:val="21"/>
          <w:lang w:eastAsia="ja-JP"/>
        </w:rPr>
        <w:t>を保証するための措置も講じていない。</w:t>
      </w:r>
    </w:p>
    <w:p w14:paraId="744858B2" w14:textId="44A83DCC"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子どもの発達のための早期発見プログラムは幼児期までで、それ以降は誰もこのサービスを提供する責任を負わない。ハビリテーションとリハビリテーションの政策は別々に行われ、政策のあらゆる面で調整も統合もされておらず、</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w:t>
      </w:r>
      <w:r w:rsidR="00706E96">
        <w:rPr>
          <w:rFonts w:asciiTheme="minorEastAsia" w:eastAsiaTheme="minorEastAsia" w:hAnsiTheme="minorEastAsia" w:hint="eastAsia"/>
          <w:sz w:val="21"/>
          <w:szCs w:val="21"/>
          <w:lang w:eastAsia="ja-JP"/>
        </w:rPr>
        <w:t>関与</w:t>
      </w:r>
      <w:r w:rsidRPr="00DF236E">
        <w:rPr>
          <w:rFonts w:asciiTheme="minorEastAsia" w:eastAsiaTheme="minorEastAsia" w:hAnsiTheme="minorEastAsia"/>
          <w:sz w:val="21"/>
          <w:szCs w:val="21"/>
          <w:lang w:eastAsia="ja-JP"/>
        </w:rPr>
        <w:t>もない。リハビリテーションは広く適用されているが、特に遠隔地では、ハビリテーション</w:t>
      </w:r>
      <w:r w:rsidR="00A464F3">
        <w:rPr>
          <w:rFonts w:asciiTheme="minorEastAsia" w:eastAsiaTheme="minorEastAsia" w:hAnsiTheme="minorEastAsia" w:hint="eastAsia"/>
          <w:sz w:val="21"/>
          <w:szCs w:val="21"/>
          <w:lang w:eastAsia="ja-JP"/>
        </w:rPr>
        <w:t>は</w:t>
      </w:r>
      <w:r w:rsidRPr="00DF236E">
        <w:rPr>
          <w:rFonts w:asciiTheme="minorEastAsia" w:eastAsiaTheme="minorEastAsia" w:hAnsiTheme="minorEastAsia"/>
          <w:sz w:val="21"/>
          <w:szCs w:val="21"/>
          <w:lang w:eastAsia="ja-JP"/>
        </w:rPr>
        <w:t>比較にならない</w:t>
      </w:r>
      <w:r w:rsidR="00A464F3">
        <w:rPr>
          <w:rFonts w:asciiTheme="minorEastAsia" w:eastAsiaTheme="minorEastAsia" w:hAnsiTheme="minorEastAsia" w:hint="eastAsia"/>
          <w:sz w:val="21"/>
          <w:szCs w:val="21"/>
          <w:lang w:eastAsia="ja-JP"/>
        </w:rPr>
        <w:t>ほど稀にしか存在しない</w:t>
      </w:r>
      <w:r w:rsidRPr="00DF236E">
        <w:rPr>
          <w:rFonts w:asciiTheme="minorEastAsia" w:eastAsiaTheme="minorEastAsia" w:hAnsiTheme="minorEastAsia"/>
          <w:sz w:val="21"/>
          <w:szCs w:val="21"/>
          <w:lang w:eastAsia="ja-JP"/>
        </w:rPr>
        <w:t>。国は</w:t>
      </w:r>
      <w:r w:rsidR="00A464F3" w:rsidRPr="00DF236E">
        <w:rPr>
          <w:rFonts w:asciiTheme="minorEastAsia" w:eastAsiaTheme="minorEastAsia" w:hAnsiTheme="minorEastAsia" w:hint="eastAsia"/>
          <w:sz w:val="21"/>
          <w:szCs w:val="21"/>
          <w:lang w:eastAsia="ja-JP"/>
        </w:rPr>
        <w:t>ハビリテーション・プログラム</w:t>
      </w:r>
      <w:r w:rsidRPr="00DF236E">
        <w:rPr>
          <w:rFonts w:asciiTheme="minorEastAsia" w:eastAsiaTheme="minorEastAsia" w:hAnsiTheme="minorEastAsia"/>
          <w:sz w:val="21"/>
          <w:szCs w:val="21"/>
          <w:lang w:eastAsia="ja-JP"/>
        </w:rPr>
        <w:t>を障害者</w:t>
      </w:r>
      <w:r w:rsidR="00A464F3">
        <w:rPr>
          <w:rFonts w:asciiTheme="minorEastAsia" w:eastAsiaTheme="minorEastAsia" w:hAnsiTheme="minorEastAsia" w:hint="eastAsia"/>
          <w:sz w:val="21"/>
          <w:szCs w:val="21"/>
          <w:lang w:eastAsia="ja-JP"/>
        </w:rPr>
        <w:t>ホーム（</w:t>
      </w:r>
      <w:r w:rsidR="00A464F3" w:rsidRPr="00A464F3">
        <w:rPr>
          <w:rFonts w:asciiTheme="minorEastAsia" w:eastAsiaTheme="minorEastAsia" w:hAnsiTheme="minorEastAsia"/>
          <w:sz w:val="21"/>
          <w:szCs w:val="21"/>
          <w:lang w:eastAsia="ja-JP"/>
        </w:rPr>
        <w:t>homes for persons with disabilities</w:t>
      </w:r>
      <w:r w:rsidR="00A464F3">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の提供に統合していない。</w:t>
      </w:r>
    </w:p>
    <w:p w14:paraId="3940D1D8" w14:textId="3199A97D" w:rsidR="000D3119" w:rsidRPr="00623B87" w:rsidRDefault="003363F7" w:rsidP="000D3119">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により良いサービスを提供するために、医学的</w:t>
      </w:r>
      <w:r w:rsidR="00A464F3">
        <w:rPr>
          <w:rFonts w:asciiTheme="minorEastAsia" w:eastAsiaTheme="minorEastAsia" w:hAnsiTheme="minorEastAsia" w:hint="eastAsia"/>
          <w:sz w:val="21"/>
          <w:szCs w:val="21"/>
          <w:lang w:eastAsia="ja-JP"/>
        </w:rPr>
        <w:t>治療</w:t>
      </w:r>
      <w:r w:rsidRPr="00DF236E">
        <w:rPr>
          <w:rFonts w:asciiTheme="minorEastAsia" w:eastAsiaTheme="minorEastAsia" w:hAnsiTheme="minorEastAsia"/>
          <w:sz w:val="21"/>
          <w:szCs w:val="21"/>
          <w:lang w:eastAsia="ja-JP"/>
        </w:rPr>
        <w:t>法の</w:t>
      </w:r>
      <w:r w:rsidR="00706E96">
        <w:rPr>
          <w:rFonts w:asciiTheme="minorEastAsia" w:eastAsiaTheme="minorEastAsia" w:hAnsiTheme="minorEastAsia" w:hint="eastAsia"/>
          <w:sz w:val="21"/>
          <w:szCs w:val="21"/>
          <w:lang w:eastAsia="ja-JP"/>
        </w:rPr>
        <w:t>有用性</w:t>
      </w:r>
      <w:r w:rsidRPr="00DF236E">
        <w:rPr>
          <w:rFonts w:asciiTheme="minorEastAsia" w:eastAsiaTheme="minorEastAsia" w:hAnsiTheme="minorEastAsia"/>
          <w:sz w:val="21"/>
          <w:szCs w:val="21"/>
          <w:lang w:eastAsia="ja-JP"/>
        </w:rPr>
        <w:t>を保証したり、研究手段を開発したりしてこなかったため、</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の状態を悪化させたり、依存</w:t>
      </w:r>
      <w:r w:rsidR="00A464F3">
        <w:rPr>
          <w:rFonts w:asciiTheme="minorEastAsia" w:eastAsiaTheme="minorEastAsia" w:hAnsiTheme="minorEastAsia" w:hint="eastAsia"/>
          <w:sz w:val="21"/>
          <w:szCs w:val="21"/>
          <w:lang w:eastAsia="ja-JP"/>
        </w:rPr>
        <w:t>を強めたり</w:t>
      </w:r>
      <w:r w:rsidRPr="00DF236E">
        <w:rPr>
          <w:rFonts w:asciiTheme="minorEastAsia" w:eastAsiaTheme="minorEastAsia" w:hAnsiTheme="minorEastAsia"/>
          <w:sz w:val="21"/>
          <w:szCs w:val="21"/>
          <w:lang w:eastAsia="ja-JP"/>
        </w:rPr>
        <w:t>してきた。</w:t>
      </w:r>
    </w:p>
    <w:p w14:paraId="6B01DC28" w14:textId="55F5F98D" w:rsidR="000D3119" w:rsidRPr="00623B87" w:rsidRDefault="0095783F"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のためのハビリテーションやリハビリテーション・プログラムも、汚職や予算</w:t>
      </w:r>
      <w:r w:rsidR="00374676">
        <w:rPr>
          <w:rFonts w:asciiTheme="minorEastAsia" w:eastAsiaTheme="minorEastAsia" w:hAnsiTheme="minorEastAsia" w:hint="eastAsia"/>
          <w:sz w:val="21"/>
          <w:szCs w:val="21"/>
          <w:lang w:eastAsia="ja-JP"/>
        </w:rPr>
        <w:t>執行</w:t>
      </w:r>
      <w:r w:rsidR="003363F7" w:rsidRPr="00DF236E">
        <w:rPr>
          <w:rFonts w:asciiTheme="minorEastAsia" w:eastAsiaTheme="minorEastAsia" w:hAnsiTheme="minorEastAsia"/>
          <w:sz w:val="21"/>
          <w:szCs w:val="21"/>
          <w:lang w:eastAsia="ja-JP"/>
        </w:rPr>
        <w:t>の不始末によって妨げられており、訓練や</w:t>
      </w:r>
      <w:r w:rsidR="00A464F3">
        <w:rPr>
          <w:rFonts w:asciiTheme="minorEastAsia" w:eastAsiaTheme="minorEastAsia" w:hAnsiTheme="minorEastAsia" w:hint="eastAsia"/>
          <w:sz w:val="21"/>
          <w:szCs w:val="21"/>
          <w:lang w:eastAsia="ja-JP"/>
        </w:rPr>
        <w:t>起業</w:t>
      </w:r>
      <w:r w:rsidR="003363F7" w:rsidRPr="00DF236E">
        <w:rPr>
          <w:rFonts w:asciiTheme="minorEastAsia" w:eastAsiaTheme="minorEastAsia" w:hAnsiTheme="minorEastAsia"/>
          <w:sz w:val="21"/>
          <w:szCs w:val="21"/>
          <w:lang w:eastAsia="ja-JP"/>
        </w:rPr>
        <w:t>機会の提供、</w:t>
      </w:r>
      <w:r w:rsidR="00A464F3">
        <w:rPr>
          <w:rFonts w:asciiTheme="minorEastAsia" w:eastAsiaTheme="minorEastAsia" w:hAnsiTheme="minorEastAsia" w:hint="eastAsia"/>
          <w:sz w:val="21"/>
          <w:szCs w:val="21"/>
          <w:lang w:eastAsia="ja-JP"/>
        </w:rPr>
        <w:t>資金</w:t>
      </w:r>
      <w:r w:rsidR="003363F7" w:rsidRPr="00DF236E">
        <w:rPr>
          <w:rFonts w:asciiTheme="minorEastAsia" w:eastAsiaTheme="minorEastAsia" w:hAnsiTheme="minorEastAsia"/>
          <w:sz w:val="21"/>
          <w:szCs w:val="21"/>
          <w:lang w:eastAsia="ja-JP"/>
        </w:rPr>
        <w:t>援助などの努力が最適に行われていない。例えば、西ジャワ州タシクマラヤ地区で起きた汚職事件では、2010年に</w:t>
      </w:r>
      <w:r>
        <w:rPr>
          <w:rFonts w:asciiTheme="minorEastAsia" w:eastAsiaTheme="minorEastAsia" w:hAnsiTheme="minorEastAsia"/>
          <w:sz w:val="21"/>
          <w:szCs w:val="21"/>
          <w:lang w:eastAsia="ja-JP"/>
        </w:rPr>
        <w:t>障害</w:t>
      </w:r>
      <w:r w:rsidR="00A464F3">
        <w:rPr>
          <w:rFonts w:asciiTheme="minorEastAsia" w:eastAsiaTheme="minorEastAsia" w:hAnsiTheme="minorEastAsia" w:hint="eastAsia"/>
          <w:sz w:val="21"/>
          <w:szCs w:val="21"/>
          <w:lang w:eastAsia="ja-JP"/>
        </w:rPr>
        <w:t>者</w:t>
      </w:r>
      <w:r w:rsidR="003363F7" w:rsidRPr="00DF236E">
        <w:rPr>
          <w:rFonts w:asciiTheme="minorEastAsia" w:eastAsiaTheme="minorEastAsia" w:hAnsiTheme="minorEastAsia"/>
          <w:sz w:val="21"/>
          <w:szCs w:val="21"/>
          <w:lang w:eastAsia="ja-JP"/>
        </w:rPr>
        <w:t>グループのためのコミュニティ・ビジネス・グループ（</w:t>
      </w:r>
      <w:r w:rsidR="003363F7" w:rsidRPr="00DF236E">
        <w:rPr>
          <w:rStyle w:val="None"/>
          <w:rFonts w:asciiTheme="minorEastAsia" w:eastAsiaTheme="minorEastAsia" w:hAnsiTheme="minorEastAsia"/>
          <w:i/>
          <w:sz w:val="21"/>
          <w:szCs w:val="21"/>
          <w:lang w:eastAsia="ja-JP"/>
        </w:rPr>
        <w:t>Kelompok Usaha Bersama/</w:t>
      </w:r>
      <w:r w:rsidR="003363F7" w:rsidRPr="00DF236E">
        <w:rPr>
          <w:rFonts w:asciiTheme="minorEastAsia" w:eastAsiaTheme="minorEastAsia" w:hAnsiTheme="minorEastAsia"/>
          <w:sz w:val="21"/>
          <w:szCs w:val="21"/>
          <w:lang w:eastAsia="ja-JP"/>
        </w:rPr>
        <w:t>KUBE）の物品調達資金が不正に流用され、2012年にそれが</w:t>
      </w:r>
      <w:r w:rsidR="006F7953">
        <w:rPr>
          <w:rFonts w:asciiTheme="minorEastAsia" w:eastAsiaTheme="minorEastAsia" w:hAnsiTheme="minorEastAsia" w:hint="eastAsia"/>
          <w:sz w:val="21"/>
          <w:szCs w:val="21"/>
          <w:lang w:eastAsia="ja-JP"/>
        </w:rPr>
        <w:t>事実認定</w:t>
      </w:r>
      <w:r w:rsidR="003363F7" w:rsidRPr="00DF236E">
        <w:rPr>
          <w:rFonts w:asciiTheme="minorEastAsia" w:eastAsiaTheme="minorEastAsia" w:hAnsiTheme="minorEastAsia"/>
          <w:sz w:val="21"/>
          <w:szCs w:val="21"/>
          <w:lang w:eastAsia="ja-JP"/>
        </w:rPr>
        <w:t>された</w:t>
      </w:r>
      <w:r w:rsidR="003363F7" w:rsidRPr="00DF236E">
        <w:rPr>
          <w:rStyle w:val="ae"/>
          <w:rFonts w:asciiTheme="minorEastAsia" w:eastAsiaTheme="minorEastAsia" w:hAnsiTheme="minorEastAsia"/>
          <w:sz w:val="21"/>
          <w:szCs w:val="21"/>
        </w:rPr>
        <w:footnoteReference w:id="38"/>
      </w:r>
      <w:r w:rsidR="00623B87" w:rsidRPr="00DF236E">
        <w:rPr>
          <w:rFonts w:asciiTheme="minorEastAsia" w:eastAsiaTheme="minorEastAsia" w:hAnsiTheme="minorEastAsia"/>
          <w:sz w:val="21"/>
          <w:szCs w:val="21"/>
          <w:lang w:eastAsia="ja-JP"/>
        </w:rPr>
        <w:t>。</w:t>
      </w:r>
    </w:p>
    <w:p w14:paraId="4167E650" w14:textId="77777777" w:rsidR="0071080C" w:rsidRPr="007E3D3D" w:rsidRDefault="003363F7">
      <w:pPr>
        <w:pStyle w:val="HeadingB"/>
        <w:rPr>
          <w:rFonts w:asciiTheme="minorEastAsia" w:eastAsiaTheme="minorEastAsia" w:hAnsiTheme="minorEastAsia"/>
          <w:szCs w:val="24"/>
        </w:rPr>
      </w:pPr>
      <w:bookmarkStart w:id="82" w:name="_Toc477320007"/>
      <w:bookmarkStart w:id="83" w:name="_Toc478040519"/>
      <w:r w:rsidRPr="007E3D3D">
        <w:rPr>
          <w:rFonts w:asciiTheme="minorEastAsia" w:eastAsiaTheme="minorEastAsia" w:hAnsiTheme="minorEastAsia"/>
          <w:szCs w:val="24"/>
        </w:rPr>
        <w:t>第27条</w:t>
      </w:r>
      <w:r w:rsidRPr="007E3D3D">
        <w:rPr>
          <w:rFonts w:asciiTheme="minorEastAsia" w:eastAsiaTheme="minorEastAsia" w:hAnsiTheme="minorEastAsia"/>
          <w:szCs w:val="24"/>
        </w:rPr>
        <w:tab/>
      </w:r>
      <w:proofErr w:type="spellStart"/>
      <w:r w:rsidRPr="007E3D3D">
        <w:rPr>
          <w:rFonts w:asciiTheme="minorEastAsia" w:eastAsiaTheme="minorEastAsia" w:hAnsiTheme="minorEastAsia"/>
          <w:szCs w:val="24"/>
        </w:rPr>
        <w:t>労働と雇用</w:t>
      </w:r>
      <w:bookmarkEnd w:id="82"/>
      <w:bookmarkEnd w:id="83"/>
      <w:proofErr w:type="spellEnd"/>
    </w:p>
    <w:p w14:paraId="4CC23EEF" w14:textId="206D10AC" w:rsidR="000D3119" w:rsidRPr="00623B87" w:rsidRDefault="0095783F"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に関する法律第8号（2016年）が制定され、従業員の2％を雇用する枠が設けられ</w:t>
      </w:r>
      <w:r w:rsidR="00F2067D">
        <w:rPr>
          <w:rFonts w:asciiTheme="minorEastAsia" w:eastAsiaTheme="minorEastAsia" w:hAnsiTheme="minorEastAsia" w:hint="eastAsia"/>
          <w:sz w:val="21"/>
          <w:szCs w:val="21"/>
          <w:lang w:eastAsia="ja-JP"/>
        </w:rPr>
        <w:t>たが</w:t>
      </w:r>
      <w:r w:rsidR="003363F7" w:rsidRPr="00DF236E">
        <w:rPr>
          <w:rFonts w:asciiTheme="minorEastAsia" w:eastAsiaTheme="minorEastAsia" w:hAnsiTheme="minorEastAsia"/>
          <w:sz w:val="21"/>
          <w:szCs w:val="21"/>
          <w:lang w:eastAsia="ja-JP"/>
        </w:rPr>
        <w:t>、</w:t>
      </w:r>
      <w:r w:rsidR="00F2067D">
        <w:rPr>
          <w:rFonts w:asciiTheme="minorEastAsia" w:eastAsiaTheme="minorEastAsia" w:hAnsiTheme="minorEastAsia" w:hint="eastAsia"/>
          <w:sz w:val="21"/>
          <w:szCs w:val="21"/>
          <w:lang w:eastAsia="ja-JP"/>
        </w:rPr>
        <w:t>まだ</w:t>
      </w:r>
      <w:r w:rsidR="003363F7" w:rsidRPr="00DF236E">
        <w:rPr>
          <w:rFonts w:asciiTheme="minorEastAsia" w:eastAsiaTheme="minorEastAsia" w:hAnsiTheme="minorEastAsia"/>
          <w:sz w:val="21"/>
          <w:szCs w:val="21"/>
          <w:lang w:eastAsia="ja-JP"/>
        </w:rPr>
        <w:t>国有企業や地方政府所有の企業に限定されてい</w:t>
      </w:r>
      <w:r w:rsidR="00F2067D">
        <w:rPr>
          <w:rFonts w:asciiTheme="minorEastAsia" w:eastAsiaTheme="minorEastAsia" w:hAnsiTheme="minorEastAsia" w:hint="eastAsia"/>
          <w:sz w:val="21"/>
          <w:szCs w:val="21"/>
          <w:lang w:eastAsia="ja-JP"/>
        </w:rPr>
        <w:t>る</w:t>
      </w:r>
      <w:r w:rsidR="003363F7" w:rsidRPr="00DF236E">
        <w:rPr>
          <w:rFonts w:asciiTheme="minorEastAsia" w:eastAsiaTheme="minorEastAsia" w:hAnsiTheme="minorEastAsia"/>
          <w:sz w:val="21"/>
          <w:szCs w:val="21"/>
          <w:lang w:eastAsia="ja-JP"/>
        </w:rPr>
        <w:t>。1997年法律第4号ですでに規定されている1％の雇用枠は最適な形で実施されておらず、労働の権利を侵害したり制限したりする企業に対する制裁は行われていない。</w:t>
      </w:r>
    </w:p>
    <w:p w14:paraId="648706B4" w14:textId="2F42E4CB" w:rsidR="008B377C" w:rsidRPr="008B377C" w:rsidRDefault="003363F7" w:rsidP="00623B87">
      <w:pPr>
        <w:numPr>
          <w:ilvl w:val="0"/>
          <w:numId w:val="9"/>
        </w:numPr>
        <w:spacing w:after="0" w:line="240" w:lineRule="auto"/>
        <w:ind w:left="709" w:hanging="709"/>
        <w:contextualSpacing/>
        <w:jc w:val="both"/>
        <w:rPr>
          <w:rFonts w:asciiTheme="minorEastAsia" w:eastAsiaTheme="minorEastAsia" w:hAnsiTheme="minorEastAsia"/>
          <w:i/>
          <w:iCs/>
          <w:sz w:val="21"/>
          <w:szCs w:val="21"/>
          <w:lang w:eastAsia="ja-JP"/>
        </w:rPr>
      </w:pPr>
      <w:r w:rsidRPr="00DF236E">
        <w:rPr>
          <w:rFonts w:asciiTheme="minorEastAsia" w:eastAsiaTheme="minorEastAsia" w:hAnsiTheme="minorEastAsia"/>
          <w:sz w:val="21"/>
          <w:szCs w:val="21"/>
          <w:lang w:eastAsia="ja-JP"/>
        </w:rPr>
        <w:t>国は</w:t>
      </w:r>
      <w:r w:rsidR="0095783F">
        <w:rPr>
          <w:rFonts w:asciiTheme="minorEastAsia" w:eastAsiaTheme="minorEastAsia" w:hAnsiTheme="minorEastAsia"/>
          <w:sz w:val="21"/>
          <w:szCs w:val="21"/>
          <w:lang w:eastAsia="ja-JP"/>
        </w:rPr>
        <w:t>障害のある</w:t>
      </w:r>
      <w:r w:rsidRPr="00DF236E">
        <w:rPr>
          <w:rFonts w:asciiTheme="minorEastAsia" w:eastAsiaTheme="minorEastAsia" w:hAnsiTheme="minorEastAsia"/>
          <w:sz w:val="21"/>
          <w:szCs w:val="21"/>
          <w:lang w:eastAsia="ja-JP"/>
        </w:rPr>
        <w:t>労働者の</w:t>
      </w:r>
      <w:r w:rsidR="00265351">
        <w:rPr>
          <w:rFonts w:asciiTheme="minorEastAsia" w:eastAsiaTheme="minorEastAsia" w:hAnsiTheme="minorEastAsia" w:hint="eastAsia"/>
          <w:sz w:val="21"/>
          <w:szCs w:val="21"/>
          <w:lang w:eastAsia="ja-JP"/>
        </w:rPr>
        <w:t>団結権</w:t>
      </w:r>
      <w:r w:rsidRPr="00DF236E">
        <w:rPr>
          <w:rFonts w:asciiTheme="minorEastAsia" w:eastAsiaTheme="minorEastAsia" w:hAnsiTheme="minorEastAsia"/>
          <w:sz w:val="21"/>
          <w:szCs w:val="21"/>
          <w:lang w:eastAsia="ja-JP"/>
        </w:rPr>
        <w:t>を明確に規定していない。2000年法律第21号第12条「</w:t>
      </w:r>
      <w:r w:rsidR="00F2067D">
        <w:rPr>
          <w:rFonts w:asciiTheme="minorEastAsia" w:eastAsiaTheme="minorEastAsia" w:hAnsiTheme="minorEastAsia" w:hint="eastAsia"/>
          <w:sz w:val="21"/>
          <w:szCs w:val="21"/>
          <w:lang w:eastAsia="ja-JP"/>
        </w:rPr>
        <w:t>会</w:t>
      </w:r>
      <w:r w:rsidRPr="00DF236E">
        <w:rPr>
          <w:rFonts w:asciiTheme="minorEastAsia" w:eastAsiaTheme="minorEastAsia" w:hAnsiTheme="minorEastAsia"/>
          <w:sz w:val="21"/>
          <w:szCs w:val="21"/>
          <w:lang w:eastAsia="ja-JP"/>
        </w:rPr>
        <w:t>員」</w:t>
      </w:r>
      <w:r w:rsidR="00F2067D">
        <w:rPr>
          <w:rFonts w:asciiTheme="minorEastAsia" w:eastAsiaTheme="minorEastAsia" w:hAnsiTheme="minorEastAsia" w:hint="eastAsia"/>
          <w:sz w:val="21"/>
          <w:szCs w:val="21"/>
          <w:lang w:eastAsia="ja-JP"/>
        </w:rPr>
        <w:t>（訳注　原文（</w:t>
      </w:r>
      <w:r w:rsidR="00F2067D" w:rsidRPr="00F2067D">
        <w:rPr>
          <w:rFonts w:asciiTheme="minorEastAsia" w:eastAsiaTheme="minorEastAsia" w:hAnsiTheme="minorEastAsia"/>
          <w:sz w:val="21"/>
          <w:szCs w:val="21"/>
          <w:lang w:eastAsia="ja-JP"/>
        </w:rPr>
        <w:t>Membership</w:t>
      </w:r>
      <w:r w:rsidR="00F2067D">
        <w:rPr>
          <w:rFonts w:asciiTheme="minorEastAsia" w:eastAsiaTheme="minorEastAsia" w:hAnsiTheme="minorEastAsia" w:hint="eastAsia"/>
          <w:sz w:val="21"/>
          <w:szCs w:val="21"/>
          <w:lang w:eastAsia="ja-JP"/>
        </w:rPr>
        <w:t>）は文脈から「組合員」か）</w:t>
      </w:r>
      <w:r w:rsidRPr="00DF236E">
        <w:rPr>
          <w:rFonts w:asciiTheme="minorEastAsia" w:eastAsiaTheme="minorEastAsia" w:hAnsiTheme="minorEastAsia"/>
          <w:sz w:val="21"/>
          <w:szCs w:val="21"/>
          <w:lang w:eastAsia="ja-JP"/>
        </w:rPr>
        <w:t>は、障害のある労働者に対応していない。</w:t>
      </w:r>
    </w:p>
    <w:p w14:paraId="240AF36A" w14:textId="4D161DEE" w:rsidR="000D3119" w:rsidRPr="00623B87" w:rsidRDefault="00F2067D" w:rsidP="008B377C">
      <w:pPr>
        <w:spacing w:after="0" w:line="240" w:lineRule="auto"/>
        <w:ind w:left="1418"/>
        <w:contextualSpacing/>
        <w:jc w:val="both"/>
        <w:rPr>
          <w:rFonts w:asciiTheme="minorEastAsia" w:eastAsiaTheme="minorEastAsia" w:hAnsiTheme="minorEastAsia"/>
          <w:i/>
          <w:iCs/>
          <w:sz w:val="21"/>
          <w:szCs w:val="21"/>
        </w:rPr>
      </w:pPr>
      <w:r w:rsidRPr="00F2067D">
        <w:rPr>
          <w:rFonts w:asciiTheme="minorEastAsia" w:eastAsiaTheme="minorEastAsia" w:hAnsiTheme="minorEastAsia" w:hint="eastAsia"/>
          <w:i/>
          <w:iCs/>
          <w:sz w:val="21"/>
          <w:szCs w:val="21"/>
          <w:lang w:eastAsia="ja-JP"/>
        </w:rPr>
        <w:t>「</w:t>
      </w:r>
      <w:r w:rsidR="003363F7" w:rsidRPr="00DF236E">
        <w:rPr>
          <w:rFonts w:asciiTheme="minorEastAsia" w:eastAsiaTheme="minorEastAsia" w:hAnsiTheme="minorEastAsia"/>
          <w:i/>
          <w:iCs/>
          <w:sz w:val="21"/>
          <w:szCs w:val="21"/>
          <w:lang w:eastAsia="ja-JP"/>
        </w:rPr>
        <w:t>労働組合、労働組合の連合体及び連合会は、政治的指向、宗教、人種宗教及び性別に関係なく、組合員を受け入れることができなければならない。</w:t>
      </w:r>
      <w:r>
        <w:rPr>
          <w:rFonts w:asciiTheme="minorEastAsia" w:eastAsiaTheme="minorEastAsia" w:hAnsiTheme="minorEastAsia" w:hint="eastAsia"/>
          <w:i/>
          <w:iCs/>
          <w:sz w:val="21"/>
          <w:szCs w:val="21"/>
          <w:lang w:eastAsia="ja-JP"/>
        </w:rPr>
        <w:t>」</w:t>
      </w:r>
    </w:p>
    <w:p w14:paraId="63956B7D" w14:textId="68B519F1"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i/>
          <w:iCs/>
          <w:sz w:val="21"/>
          <w:szCs w:val="21"/>
          <w:lang w:eastAsia="ja-JP"/>
        </w:rPr>
      </w:pPr>
      <w:r w:rsidRPr="00DF236E">
        <w:rPr>
          <w:rFonts w:asciiTheme="minorEastAsia" w:eastAsiaTheme="minorEastAsia" w:hAnsiTheme="minorEastAsia"/>
          <w:sz w:val="21"/>
          <w:szCs w:val="21"/>
          <w:lang w:eastAsia="ja-JP"/>
        </w:rPr>
        <w:t>教員および講師に関する2005年法律第14号第8条は、</w:t>
      </w:r>
      <w:r w:rsidRPr="00DF236E">
        <w:rPr>
          <w:rFonts w:asciiTheme="minorEastAsia" w:eastAsiaTheme="minorEastAsia" w:hAnsiTheme="minorEastAsia"/>
          <w:i/>
          <w:iCs/>
          <w:sz w:val="21"/>
          <w:szCs w:val="21"/>
          <w:lang w:eastAsia="ja-JP"/>
        </w:rPr>
        <w:t>「教員は、学歴、能力、教育者としての資格、心身の健康を</w:t>
      </w:r>
      <w:r w:rsidR="00A03261">
        <w:rPr>
          <w:rFonts w:asciiTheme="minorEastAsia" w:eastAsiaTheme="minorEastAsia" w:hAnsiTheme="minorEastAsia" w:hint="eastAsia"/>
          <w:i/>
          <w:iCs/>
          <w:sz w:val="21"/>
          <w:szCs w:val="21"/>
          <w:lang w:eastAsia="ja-JP"/>
        </w:rPr>
        <w:t>保持</w:t>
      </w:r>
      <w:r w:rsidRPr="00DF236E">
        <w:rPr>
          <w:rFonts w:asciiTheme="minorEastAsia" w:eastAsiaTheme="minorEastAsia" w:hAnsiTheme="minorEastAsia"/>
          <w:i/>
          <w:iCs/>
          <w:sz w:val="21"/>
          <w:szCs w:val="21"/>
          <w:lang w:eastAsia="ja-JP"/>
        </w:rPr>
        <w:t>し、国民教育の目標を実現する能力を備えていなければならない」と定めている。</w:t>
      </w:r>
      <w:r w:rsidRPr="00DF236E">
        <w:rPr>
          <w:rFonts w:asciiTheme="minorEastAsia" w:eastAsiaTheme="minorEastAsia" w:hAnsiTheme="minorEastAsia"/>
          <w:sz w:val="21"/>
          <w:szCs w:val="21"/>
          <w:lang w:eastAsia="ja-JP"/>
        </w:rPr>
        <w:t>この</w:t>
      </w:r>
      <w:r w:rsidR="00A03261">
        <w:rPr>
          <w:rFonts w:asciiTheme="minorEastAsia" w:eastAsiaTheme="minorEastAsia" w:hAnsiTheme="minorEastAsia" w:hint="eastAsia"/>
          <w:sz w:val="21"/>
          <w:szCs w:val="21"/>
          <w:lang w:eastAsia="ja-JP"/>
        </w:rPr>
        <w:t>規定</w:t>
      </w:r>
      <w:r w:rsidRPr="00DF236E">
        <w:rPr>
          <w:rFonts w:asciiTheme="minorEastAsia" w:eastAsiaTheme="minorEastAsia" w:hAnsiTheme="minorEastAsia"/>
          <w:sz w:val="21"/>
          <w:szCs w:val="21"/>
          <w:lang w:eastAsia="ja-JP"/>
        </w:rPr>
        <w:t>の結果、ジョグジャカルタのバントゥルに住むある女性は、</w:t>
      </w:r>
      <w:r w:rsidRPr="00DF236E">
        <w:rPr>
          <w:rFonts w:asciiTheme="minorEastAsia" w:eastAsiaTheme="minorEastAsia" w:hAnsiTheme="minorEastAsia"/>
          <w:iCs/>
          <w:sz w:val="21"/>
          <w:szCs w:val="21"/>
          <w:lang w:eastAsia="ja-JP"/>
        </w:rPr>
        <w:t>脊髄損傷による</w:t>
      </w:r>
      <w:r w:rsidR="00265351">
        <w:rPr>
          <w:rFonts w:asciiTheme="minorEastAsia" w:eastAsiaTheme="minorEastAsia" w:hAnsiTheme="minorEastAsia" w:hint="eastAsia"/>
          <w:sz w:val="21"/>
          <w:szCs w:val="21"/>
          <w:lang w:eastAsia="ja-JP"/>
        </w:rPr>
        <w:t>まひ</w:t>
      </w:r>
      <w:r w:rsidRPr="00DF236E">
        <w:rPr>
          <w:rFonts w:asciiTheme="minorEastAsia" w:eastAsiaTheme="minorEastAsia" w:hAnsiTheme="minorEastAsia"/>
          <w:sz w:val="21"/>
          <w:szCs w:val="21"/>
          <w:lang w:eastAsia="ja-JP"/>
        </w:rPr>
        <w:t>のため、教</w:t>
      </w:r>
      <w:r w:rsidR="00265351">
        <w:rPr>
          <w:rFonts w:asciiTheme="minorEastAsia" w:eastAsiaTheme="minorEastAsia" w:hAnsiTheme="minorEastAsia" w:hint="eastAsia"/>
          <w:sz w:val="21"/>
          <w:szCs w:val="21"/>
          <w:lang w:eastAsia="ja-JP"/>
        </w:rPr>
        <w:t>員</w:t>
      </w:r>
      <w:r w:rsidRPr="00DF236E">
        <w:rPr>
          <w:rFonts w:asciiTheme="minorEastAsia" w:eastAsiaTheme="minorEastAsia" w:hAnsiTheme="minorEastAsia"/>
          <w:sz w:val="21"/>
          <w:szCs w:val="21"/>
          <w:lang w:eastAsia="ja-JP"/>
        </w:rPr>
        <w:t>の職を早期退職した。</w:t>
      </w:r>
    </w:p>
    <w:p w14:paraId="00670E97" w14:textId="31DDC276"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健康に関する2009年法律第36号は、</w:t>
      </w:r>
      <w:r w:rsidR="00A03261">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身体的・精神的健康</w:t>
      </w:r>
      <w:r w:rsidR="00A03261">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という言葉を通して、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に対するスティグマを永続させている。政府、民間企業、法執行機関、人権団体に至るまで、ほとんどすべての機関や団体が、採用</w:t>
      </w:r>
      <w:r w:rsidR="00A03261">
        <w:rPr>
          <w:rFonts w:asciiTheme="minorEastAsia" w:eastAsiaTheme="minorEastAsia" w:hAnsiTheme="minorEastAsia" w:hint="eastAsia"/>
          <w:sz w:val="21"/>
          <w:szCs w:val="21"/>
          <w:lang w:eastAsia="ja-JP"/>
        </w:rPr>
        <w:t>予定職員</w:t>
      </w:r>
      <w:r w:rsidRPr="00DF236E">
        <w:rPr>
          <w:rFonts w:asciiTheme="minorEastAsia" w:eastAsiaTheme="minorEastAsia" w:hAnsiTheme="minorEastAsia"/>
          <w:sz w:val="21"/>
          <w:szCs w:val="21"/>
          <w:lang w:eastAsia="ja-JP"/>
        </w:rPr>
        <w:t>に身体的・精神的健康要件を課している。教育分野でも同様である。</w:t>
      </w:r>
    </w:p>
    <w:p w14:paraId="0EDD8297" w14:textId="69F94F5E" w:rsidR="000D3119" w:rsidRPr="00623B87" w:rsidRDefault="0095783F"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9A2D66">
        <w:rPr>
          <w:rFonts w:asciiTheme="minorEastAsia" w:eastAsiaTheme="minorEastAsia" w:hAnsiTheme="minorEastAsia"/>
          <w:sz w:val="21"/>
          <w:szCs w:val="21"/>
          <w:lang w:eastAsia="ja-JP"/>
        </w:rPr>
        <w:t>障害のある人</w:t>
      </w:r>
      <w:r w:rsidR="003363F7" w:rsidRPr="009A2D66">
        <w:rPr>
          <w:rFonts w:asciiTheme="minorEastAsia" w:eastAsiaTheme="minorEastAsia" w:hAnsiTheme="minorEastAsia"/>
          <w:sz w:val="21"/>
          <w:szCs w:val="21"/>
          <w:lang w:eastAsia="ja-JP"/>
        </w:rPr>
        <w:t>の職業訓練と雇用に関す</w:t>
      </w:r>
      <w:r w:rsidR="003363F7" w:rsidRPr="00DF236E">
        <w:rPr>
          <w:rFonts w:asciiTheme="minorEastAsia" w:eastAsiaTheme="minorEastAsia" w:hAnsiTheme="minorEastAsia"/>
          <w:sz w:val="21"/>
          <w:szCs w:val="21"/>
          <w:lang w:eastAsia="ja-JP"/>
        </w:rPr>
        <w:t>る1999年</w:t>
      </w:r>
      <w:r w:rsidR="009A2D66">
        <w:rPr>
          <w:rFonts w:asciiTheme="minorEastAsia" w:eastAsiaTheme="minorEastAsia" w:hAnsiTheme="minorEastAsia" w:hint="eastAsia"/>
          <w:sz w:val="21"/>
          <w:szCs w:val="21"/>
          <w:lang w:eastAsia="ja-JP"/>
        </w:rPr>
        <w:t>人材</w:t>
      </w:r>
      <w:r w:rsidR="003363F7" w:rsidRPr="00DF236E">
        <w:rPr>
          <w:rFonts w:asciiTheme="minorEastAsia" w:eastAsiaTheme="minorEastAsia" w:hAnsiTheme="minorEastAsia"/>
          <w:sz w:val="21"/>
          <w:szCs w:val="21"/>
          <w:lang w:eastAsia="ja-JP"/>
        </w:rPr>
        <w:t>大臣令第205号は、</w:t>
      </w: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の仕事を障害の種類によって限定し、障害に対する固定観念を強めている。例えば、視覚</w:t>
      </w: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はマッサージ師、身体</w:t>
      </w: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は仕立て屋、聴覚</w:t>
      </w: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は騒がしい場所での仕事、知的</w:t>
      </w:r>
      <w:r>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は機織り</w:t>
      </w:r>
      <w:r w:rsidR="00265351">
        <w:rPr>
          <w:rFonts w:asciiTheme="minorEastAsia" w:eastAsiaTheme="minorEastAsia" w:hAnsiTheme="minorEastAsia" w:hint="eastAsia"/>
          <w:sz w:val="21"/>
          <w:szCs w:val="21"/>
          <w:lang w:eastAsia="ja-JP"/>
        </w:rPr>
        <w:t>という</w:t>
      </w:r>
      <w:r w:rsidR="00FE76C9">
        <w:rPr>
          <w:rFonts w:asciiTheme="minorEastAsia" w:eastAsiaTheme="minorEastAsia" w:hAnsiTheme="minorEastAsia" w:hint="eastAsia"/>
          <w:sz w:val="21"/>
          <w:szCs w:val="21"/>
          <w:lang w:eastAsia="ja-JP"/>
        </w:rPr>
        <w:t>図式</w:t>
      </w:r>
      <w:r w:rsidR="003363F7" w:rsidRPr="00DF236E">
        <w:rPr>
          <w:rFonts w:asciiTheme="minorEastAsia" w:eastAsiaTheme="minorEastAsia" w:hAnsiTheme="minorEastAsia"/>
          <w:sz w:val="21"/>
          <w:szCs w:val="21"/>
          <w:lang w:eastAsia="ja-JP"/>
        </w:rPr>
        <w:t>である。</w:t>
      </w:r>
    </w:p>
    <w:p w14:paraId="66ED185A" w14:textId="48427AC6"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職場や作業環境で適用される</w:t>
      </w:r>
      <w:r w:rsidR="009A2D66">
        <w:rPr>
          <w:rFonts w:asciiTheme="minorEastAsia" w:eastAsiaTheme="minorEastAsia" w:hAnsiTheme="minorEastAsia" w:hint="eastAsia"/>
          <w:sz w:val="21"/>
          <w:szCs w:val="21"/>
          <w:lang w:eastAsia="ja-JP"/>
        </w:rPr>
        <w:t>保安・</w:t>
      </w:r>
      <w:r w:rsidRPr="00DF236E">
        <w:rPr>
          <w:rFonts w:asciiTheme="minorEastAsia" w:eastAsiaTheme="minorEastAsia" w:hAnsiTheme="minorEastAsia"/>
          <w:sz w:val="21"/>
          <w:szCs w:val="21"/>
          <w:lang w:eastAsia="ja-JP"/>
        </w:rPr>
        <w:t>安全システムは、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の特別なニーズに注意を払っていない。物理的・非物理的環境は、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にとって十分に優しいものではない。</w:t>
      </w:r>
    </w:p>
    <w:p w14:paraId="22F6E5AC" w14:textId="39EA4622"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事故や病気による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の会社による恣意的な解雇はよく</w:t>
      </w:r>
      <w:r w:rsidR="00FE76C9">
        <w:rPr>
          <w:rFonts w:asciiTheme="minorEastAsia" w:eastAsiaTheme="minorEastAsia" w:hAnsiTheme="minorEastAsia" w:hint="eastAsia"/>
          <w:sz w:val="21"/>
          <w:szCs w:val="21"/>
          <w:lang w:eastAsia="ja-JP"/>
        </w:rPr>
        <w:t>見られ</w:t>
      </w:r>
      <w:r w:rsidRPr="00DF236E">
        <w:rPr>
          <w:rFonts w:asciiTheme="minorEastAsia" w:eastAsiaTheme="minorEastAsia" w:hAnsiTheme="minorEastAsia"/>
          <w:sz w:val="21"/>
          <w:szCs w:val="21"/>
          <w:lang w:eastAsia="ja-JP"/>
        </w:rPr>
        <w:t>る。</w:t>
      </w:r>
    </w:p>
    <w:p w14:paraId="45B8BDC5" w14:textId="58D57B9A" w:rsidR="000D3119" w:rsidRPr="00623B87" w:rsidRDefault="009A2D66"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国</w:t>
      </w:r>
      <w:r w:rsidR="003363F7" w:rsidRPr="00DF236E">
        <w:rPr>
          <w:rFonts w:asciiTheme="minorEastAsia" w:eastAsiaTheme="minorEastAsia" w:hAnsiTheme="minorEastAsia"/>
          <w:sz w:val="21"/>
          <w:szCs w:val="21"/>
          <w:lang w:eastAsia="ja-JP"/>
        </w:rPr>
        <w:t>は、もはや雇用市場で競争力を失っている従来型の職業技能の訓練を</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に提供し</w:t>
      </w:r>
      <w:r w:rsidR="00FE76C9">
        <w:rPr>
          <w:rFonts w:asciiTheme="minorEastAsia" w:eastAsiaTheme="minorEastAsia" w:hAnsiTheme="minorEastAsia" w:hint="eastAsia"/>
          <w:sz w:val="21"/>
          <w:szCs w:val="21"/>
          <w:lang w:eastAsia="ja-JP"/>
        </w:rPr>
        <w:t>続け</w:t>
      </w:r>
      <w:r w:rsidR="003363F7" w:rsidRPr="00DF236E">
        <w:rPr>
          <w:rFonts w:asciiTheme="minorEastAsia" w:eastAsiaTheme="minorEastAsia" w:hAnsiTheme="minorEastAsia"/>
          <w:sz w:val="21"/>
          <w:szCs w:val="21"/>
          <w:lang w:eastAsia="ja-JP"/>
        </w:rPr>
        <w:t>ている。</w:t>
      </w:r>
    </w:p>
    <w:p w14:paraId="6819507C" w14:textId="277552F4"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インドネシアには、雇用主や地域社会に対して、民間部門における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の雇用機会やアクセスを提供することを奨励する政策がない。その結果、多くの</w:t>
      </w:r>
      <w:r w:rsidR="0095783F">
        <w:rPr>
          <w:rFonts w:asciiTheme="minorEastAsia" w:eastAsiaTheme="minorEastAsia" w:hAnsiTheme="minorEastAsia"/>
          <w:sz w:val="21"/>
          <w:szCs w:val="21"/>
          <w:lang w:eastAsia="ja-JP"/>
        </w:rPr>
        <w:t>障害のある</w:t>
      </w:r>
      <w:r w:rsidR="009A2D66">
        <w:rPr>
          <w:rFonts w:asciiTheme="minorEastAsia" w:eastAsiaTheme="minorEastAsia" w:hAnsiTheme="minorEastAsia" w:hint="eastAsia"/>
          <w:sz w:val="21"/>
          <w:szCs w:val="21"/>
          <w:lang w:eastAsia="ja-JP"/>
        </w:rPr>
        <w:t>就職希望者</w:t>
      </w:r>
      <w:r w:rsidRPr="00DF236E">
        <w:rPr>
          <w:rFonts w:asciiTheme="minorEastAsia" w:eastAsiaTheme="minorEastAsia" w:hAnsiTheme="minorEastAsia"/>
          <w:sz w:val="21"/>
          <w:szCs w:val="21"/>
          <w:lang w:eastAsia="ja-JP"/>
        </w:rPr>
        <w:t>が正規・非正規部門で雇用を拒否されている。</w:t>
      </w:r>
    </w:p>
    <w:p w14:paraId="40BD2402" w14:textId="54674585"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の能力を高める政策をとっているが、零細・中小企業の発展に関連した</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w:t>
      </w:r>
      <w:r w:rsidR="009A2D66">
        <w:rPr>
          <w:rFonts w:asciiTheme="minorEastAsia" w:eastAsiaTheme="minorEastAsia" w:hAnsiTheme="minorEastAsia" w:hint="eastAsia"/>
          <w:sz w:val="21"/>
          <w:szCs w:val="21"/>
          <w:lang w:eastAsia="ja-JP"/>
        </w:rPr>
        <w:t>事業</w:t>
      </w:r>
      <w:r w:rsidR="00983578">
        <w:rPr>
          <w:rFonts w:asciiTheme="minorEastAsia" w:eastAsiaTheme="minorEastAsia" w:hAnsiTheme="minorEastAsia" w:hint="eastAsia"/>
          <w:sz w:val="21"/>
          <w:szCs w:val="21"/>
          <w:lang w:eastAsia="ja-JP"/>
        </w:rPr>
        <w:t>に目を向け</w:t>
      </w:r>
      <w:r w:rsidRPr="00DF236E">
        <w:rPr>
          <w:rFonts w:asciiTheme="minorEastAsia" w:eastAsiaTheme="minorEastAsia" w:hAnsiTheme="minorEastAsia"/>
          <w:sz w:val="21"/>
          <w:szCs w:val="21"/>
          <w:lang w:eastAsia="ja-JP"/>
        </w:rPr>
        <w:t>ていない。</w:t>
      </w:r>
    </w:p>
    <w:p w14:paraId="38BF0609" w14:textId="5F075413" w:rsidR="000D3119" w:rsidRPr="00623B87" w:rsidRDefault="009138E8"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労働</w:t>
      </w:r>
      <w:r w:rsidR="003363F7" w:rsidRPr="00DF236E">
        <w:rPr>
          <w:rFonts w:asciiTheme="minorEastAsia" w:eastAsiaTheme="minorEastAsia" w:hAnsiTheme="minorEastAsia"/>
          <w:sz w:val="21"/>
          <w:szCs w:val="21"/>
          <w:lang w:eastAsia="ja-JP"/>
        </w:rPr>
        <w:t>と雇用に関連する</w:t>
      </w:r>
      <w:r>
        <w:rPr>
          <w:rFonts w:asciiTheme="minorEastAsia" w:eastAsiaTheme="minorEastAsia" w:hAnsiTheme="minorEastAsia" w:hint="eastAsia"/>
          <w:sz w:val="21"/>
          <w:szCs w:val="21"/>
          <w:lang w:eastAsia="ja-JP"/>
        </w:rPr>
        <w:t>事例</w:t>
      </w:r>
      <w:r w:rsidR="003363F7" w:rsidRPr="00DF236E">
        <w:rPr>
          <w:rFonts w:asciiTheme="minorEastAsia" w:eastAsiaTheme="minorEastAsia" w:hAnsiTheme="minorEastAsia"/>
          <w:sz w:val="21"/>
          <w:szCs w:val="21"/>
          <w:lang w:eastAsia="ja-JP"/>
        </w:rPr>
        <w:t>には以下のようなものがある：</w:t>
      </w:r>
    </w:p>
    <w:p w14:paraId="1357592B" w14:textId="5EEFE6A8" w:rsidR="0071080C" w:rsidRPr="00DF236E" w:rsidRDefault="009138E8">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1997年法律第4号の義務である1％割当は、</w:t>
      </w:r>
      <w:r>
        <w:rPr>
          <w:rFonts w:asciiTheme="minorEastAsia" w:eastAsiaTheme="minorEastAsia" w:hAnsiTheme="minorEastAsia" w:hint="eastAsia"/>
          <w:color w:val="000000"/>
          <w:sz w:val="21"/>
          <w:szCs w:val="21"/>
          <w:lang w:eastAsia="ja-JP"/>
        </w:rPr>
        <w:t>「</w:t>
      </w:r>
      <w:r w:rsidR="0095783F">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」に関する2016年法律第8号で2％に置き換えられた</w:t>
      </w:r>
      <w:r>
        <w:rPr>
          <w:rFonts w:asciiTheme="minorEastAsia" w:eastAsiaTheme="minorEastAsia" w:hAnsiTheme="minorEastAsia" w:hint="eastAsia"/>
          <w:color w:val="000000"/>
          <w:sz w:val="21"/>
          <w:szCs w:val="21"/>
          <w:lang w:eastAsia="ja-JP"/>
        </w:rPr>
        <w:t>。しかし</w:t>
      </w:r>
      <w:r w:rsidR="00533A35">
        <w:rPr>
          <w:rFonts w:asciiTheme="minorEastAsia" w:eastAsiaTheme="minorEastAsia" w:hAnsiTheme="minorEastAsia" w:hint="eastAsia"/>
          <w:color w:val="000000"/>
          <w:sz w:val="21"/>
          <w:szCs w:val="21"/>
          <w:lang w:eastAsia="ja-JP"/>
        </w:rPr>
        <w:t>、</w:t>
      </w:r>
      <w:r w:rsidR="003363F7" w:rsidRPr="00DF236E">
        <w:rPr>
          <w:rFonts w:asciiTheme="minorEastAsia" w:eastAsiaTheme="minorEastAsia" w:hAnsiTheme="minorEastAsia"/>
          <w:color w:val="000000"/>
          <w:sz w:val="21"/>
          <w:szCs w:val="21"/>
          <w:lang w:eastAsia="ja-JP"/>
        </w:rPr>
        <w:t>割当違反に対する</w:t>
      </w:r>
      <w:r w:rsidR="00DE6F47">
        <w:rPr>
          <w:rFonts w:asciiTheme="minorEastAsia" w:eastAsiaTheme="minorEastAsia" w:hAnsiTheme="minorEastAsia" w:hint="eastAsia"/>
          <w:color w:val="000000"/>
          <w:sz w:val="21"/>
          <w:szCs w:val="21"/>
          <w:lang w:eastAsia="ja-JP"/>
        </w:rPr>
        <w:t>法律の強制</w:t>
      </w:r>
      <w:r w:rsidR="003363F7" w:rsidRPr="00DF236E">
        <w:rPr>
          <w:rFonts w:asciiTheme="minorEastAsia" w:eastAsiaTheme="minorEastAsia" w:hAnsiTheme="minorEastAsia"/>
          <w:color w:val="000000"/>
          <w:sz w:val="21"/>
          <w:szCs w:val="21"/>
          <w:lang w:eastAsia="ja-JP"/>
        </w:rPr>
        <w:t>を含め、広く適用されていない。これはインドネシアのほぼすべての都市で同様である；</w:t>
      </w:r>
    </w:p>
    <w:p w14:paraId="19048E8E" w14:textId="77777777" w:rsidR="0071080C" w:rsidRPr="00DF236E" w:rsidRDefault="003363F7">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残業代を含む賃金制度における差別的慣行；</w:t>
      </w:r>
    </w:p>
    <w:p w14:paraId="5EDD9F72" w14:textId="2F8848F2" w:rsidR="0071080C" w:rsidRPr="00DF236E" w:rsidRDefault="003363F7">
      <w:pPr>
        <w:numPr>
          <w:ilvl w:val="1"/>
          <w:numId w:val="58"/>
        </w:numPr>
        <w:tabs>
          <w:tab w:val="clear" w:pos="1440"/>
          <w:tab w:val="num" w:pos="1134"/>
          <w:tab w:val="left" w:pos="4253"/>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職場環境</w:t>
      </w:r>
      <w:r w:rsidR="009138E8">
        <w:rPr>
          <w:rFonts w:asciiTheme="minorEastAsia" w:eastAsiaTheme="minorEastAsia" w:hAnsiTheme="minorEastAsia" w:hint="eastAsia"/>
          <w:color w:val="000000"/>
          <w:sz w:val="21"/>
          <w:szCs w:val="21"/>
          <w:lang w:eastAsia="ja-JP"/>
        </w:rPr>
        <w:t>（改善）</w:t>
      </w:r>
      <w:r w:rsidRPr="00DF236E">
        <w:rPr>
          <w:rFonts w:asciiTheme="minorEastAsia" w:eastAsiaTheme="minorEastAsia" w:hAnsiTheme="minorEastAsia"/>
          <w:color w:val="000000"/>
          <w:sz w:val="21"/>
          <w:szCs w:val="21"/>
          <w:lang w:eastAsia="ja-JP"/>
        </w:rPr>
        <w:t>に</w:t>
      </w:r>
      <w:r w:rsidR="009138E8">
        <w:rPr>
          <w:rFonts w:asciiTheme="minorEastAsia" w:eastAsiaTheme="minorEastAsia" w:hAnsiTheme="minorEastAsia" w:hint="eastAsia"/>
          <w:color w:val="000000"/>
          <w:sz w:val="21"/>
          <w:szCs w:val="21"/>
          <w:lang w:eastAsia="ja-JP"/>
        </w:rPr>
        <w:t>ついての</w:t>
      </w:r>
      <w:r w:rsidRPr="00DF236E">
        <w:rPr>
          <w:rFonts w:asciiTheme="minorEastAsia" w:eastAsiaTheme="minorEastAsia" w:hAnsiTheme="minorEastAsia"/>
          <w:color w:val="000000"/>
          <w:sz w:val="21"/>
          <w:szCs w:val="21"/>
          <w:lang w:eastAsia="ja-JP"/>
        </w:rPr>
        <w:t>障害に関する普及活動は</w:t>
      </w:r>
      <w:r w:rsidR="00DE6F47">
        <w:rPr>
          <w:rFonts w:asciiTheme="minorEastAsia" w:eastAsiaTheme="minorEastAsia" w:hAnsiTheme="minorEastAsia" w:hint="eastAsia"/>
          <w:color w:val="000000"/>
          <w:sz w:val="21"/>
          <w:szCs w:val="21"/>
          <w:lang w:eastAsia="ja-JP"/>
        </w:rPr>
        <w:t>十分ではない</w:t>
      </w:r>
      <w:r w:rsidRPr="00DF236E">
        <w:rPr>
          <w:rFonts w:asciiTheme="minorEastAsia" w:eastAsiaTheme="minorEastAsia" w:hAnsiTheme="minorEastAsia"/>
          <w:color w:val="000000"/>
          <w:sz w:val="21"/>
          <w:szCs w:val="21"/>
          <w:lang w:eastAsia="ja-JP"/>
        </w:rPr>
        <w:t>；</w:t>
      </w:r>
    </w:p>
    <w:p w14:paraId="773ACBA7" w14:textId="38486001" w:rsidR="0071080C" w:rsidRPr="00DF236E" w:rsidRDefault="003363F7">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職場における</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のアクセシビリティを支援する</w:t>
      </w:r>
      <w:r w:rsidR="009138E8">
        <w:rPr>
          <w:rFonts w:asciiTheme="minorEastAsia" w:eastAsiaTheme="minorEastAsia" w:hAnsiTheme="minorEastAsia" w:hint="eastAsia"/>
          <w:color w:val="000000"/>
          <w:sz w:val="21"/>
          <w:szCs w:val="21"/>
          <w:lang w:eastAsia="ja-JP"/>
        </w:rPr>
        <w:t>設備</w:t>
      </w:r>
      <w:r w:rsidRPr="00DF236E">
        <w:rPr>
          <w:rFonts w:asciiTheme="minorEastAsia" w:eastAsiaTheme="minorEastAsia" w:hAnsiTheme="minorEastAsia"/>
          <w:color w:val="000000"/>
          <w:sz w:val="21"/>
          <w:szCs w:val="21"/>
          <w:lang w:eastAsia="ja-JP"/>
        </w:rPr>
        <w:t>の欠如；</w:t>
      </w:r>
    </w:p>
    <w:p w14:paraId="25A3AD72" w14:textId="031B1CD5" w:rsidR="0071080C" w:rsidRPr="00DF236E" w:rsidRDefault="003363F7">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障害</w:t>
      </w:r>
      <w:r w:rsidR="0075299A">
        <w:rPr>
          <w:rFonts w:asciiTheme="minorEastAsia" w:eastAsiaTheme="minorEastAsia" w:hAnsiTheme="minorEastAsia"/>
          <w:color w:val="000000"/>
          <w:sz w:val="21"/>
          <w:szCs w:val="21"/>
          <w:lang w:eastAsia="ja-JP"/>
        </w:rPr>
        <w:t>のある</w:t>
      </w:r>
      <w:r w:rsidRPr="00DF236E">
        <w:rPr>
          <w:rFonts w:asciiTheme="minorEastAsia" w:eastAsiaTheme="minorEastAsia" w:hAnsiTheme="minorEastAsia"/>
          <w:color w:val="000000"/>
          <w:sz w:val="21"/>
          <w:szCs w:val="21"/>
          <w:lang w:eastAsia="ja-JP"/>
        </w:rPr>
        <w:t>女性が職場で経験するハラスメントと暴力；</w:t>
      </w:r>
    </w:p>
    <w:p w14:paraId="1341B7EC" w14:textId="51E31061" w:rsidR="0071080C" w:rsidRPr="00DF236E" w:rsidRDefault="003363F7">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事故や病気を理由とする、企業による</w:t>
      </w:r>
      <w:r w:rsidR="0095783F">
        <w:rPr>
          <w:rFonts w:asciiTheme="minorEastAsia" w:eastAsiaTheme="minorEastAsia" w:hAnsiTheme="minorEastAsia"/>
          <w:color w:val="000000"/>
          <w:sz w:val="21"/>
          <w:szCs w:val="21"/>
          <w:lang w:eastAsia="ja-JP"/>
        </w:rPr>
        <w:t>障害のある人</w:t>
      </w:r>
      <w:r w:rsidR="009138E8">
        <w:rPr>
          <w:rFonts w:asciiTheme="minorEastAsia" w:eastAsiaTheme="minorEastAsia" w:hAnsiTheme="minorEastAsia" w:hint="eastAsia"/>
          <w:color w:val="000000"/>
          <w:sz w:val="21"/>
          <w:szCs w:val="21"/>
          <w:lang w:eastAsia="ja-JP"/>
        </w:rPr>
        <w:t>の</w:t>
      </w:r>
      <w:r w:rsidRPr="00DF236E">
        <w:rPr>
          <w:rFonts w:asciiTheme="minorEastAsia" w:eastAsiaTheme="minorEastAsia" w:hAnsiTheme="minorEastAsia"/>
          <w:color w:val="000000"/>
          <w:sz w:val="21"/>
          <w:szCs w:val="21"/>
          <w:lang w:eastAsia="ja-JP"/>
        </w:rPr>
        <w:t>雇用の打ち切り；</w:t>
      </w:r>
    </w:p>
    <w:p w14:paraId="5B39937A" w14:textId="0CB3132C" w:rsidR="0071080C" w:rsidRPr="00DF236E" w:rsidRDefault="003363F7">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国は</w:t>
      </w:r>
      <w:r w:rsidR="0095783F">
        <w:rPr>
          <w:rFonts w:asciiTheme="minorEastAsia" w:eastAsiaTheme="minorEastAsia" w:hAnsiTheme="minorEastAsia"/>
          <w:color w:val="000000"/>
          <w:sz w:val="21"/>
          <w:szCs w:val="21"/>
          <w:lang w:eastAsia="ja-JP"/>
        </w:rPr>
        <w:t>障害のある</w:t>
      </w:r>
      <w:r w:rsidRPr="00DF236E">
        <w:rPr>
          <w:rFonts w:asciiTheme="minorEastAsia" w:eastAsiaTheme="minorEastAsia" w:hAnsiTheme="minorEastAsia"/>
          <w:color w:val="000000"/>
          <w:sz w:val="21"/>
          <w:szCs w:val="21"/>
          <w:lang w:eastAsia="ja-JP"/>
        </w:rPr>
        <w:t>労働者の</w:t>
      </w:r>
      <w:r w:rsidR="00533A35">
        <w:rPr>
          <w:rFonts w:asciiTheme="minorEastAsia" w:eastAsiaTheme="minorEastAsia" w:hAnsiTheme="minorEastAsia" w:hint="eastAsia"/>
          <w:color w:val="000000"/>
          <w:sz w:val="21"/>
          <w:szCs w:val="21"/>
          <w:lang w:eastAsia="ja-JP"/>
        </w:rPr>
        <w:t>団結権を</w:t>
      </w:r>
      <w:r w:rsidRPr="00DF236E">
        <w:rPr>
          <w:rFonts w:asciiTheme="minorEastAsia" w:eastAsiaTheme="minorEastAsia" w:hAnsiTheme="minorEastAsia"/>
          <w:color w:val="000000"/>
          <w:sz w:val="21"/>
          <w:szCs w:val="21"/>
          <w:lang w:eastAsia="ja-JP"/>
        </w:rPr>
        <w:t>明確に規定していない；</w:t>
      </w:r>
    </w:p>
    <w:p w14:paraId="4ADB98BE" w14:textId="11C9795B" w:rsidR="0071080C" w:rsidRPr="00DF236E" w:rsidRDefault="003363F7">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インクルーシブな職場環境を実現するための情報源／企業パートナーとしての</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の関与の欠如；</w:t>
      </w:r>
    </w:p>
    <w:p w14:paraId="657FA0AA" w14:textId="5FE45C01" w:rsidR="0071080C" w:rsidRPr="00DF236E" w:rsidRDefault="003363F7">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障害</w:t>
      </w:r>
      <w:r w:rsidR="0005269C">
        <w:rPr>
          <w:rFonts w:asciiTheme="minorEastAsia" w:eastAsiaTheme="minorEastAsia" w:hAnsiTheme="minorEastAsia" w:hint="eastAsia"/>
          <w:color w:val="000000"/>
          <w:sz w:val="21"/>
          <w:szCs w:val="21"/>
          <w:lang w:eastAsia="ja-JP"/>
        </w:rPr>
        <w:t>を理由とする就職</w:t>
      </w:r>
      <w:r w:rsidRPr="00DF236E">
        <w:rPr>
          <w:rFonts w:asciiTheme="minorEastAsia" w:eastAsiaTheme="minorEastAsia" w:hAnsiTheme="minorEastAsia"/>
          <w:color w:val="000000"/>
          <w:sz w:val="21"/>
          <w:szCs w:val="21"/>
          <w:lang w:eastAsia="ja-JP"/>
        </w:rPr>
        <w:t>希望者の</w:t>
      </w:r>
      <w:r w:rsidR="00983578">
        <w:rPr>
          <w:rFonts w:asciiTheme="minorEastAsia" w:eastAsiaTheme="minorEastAsia" w:hAnsiTheme="minorEastAsia" w:hint="eastAsia"/>
          <w:color w:val="000000"/>
          <w:sz w:val="21"/>
          <w:szCs w:val="21"/>
          <w:lang w:eastAsia="ja-JP"/>
        </w:rPr>
        <w:t>採用</w:t>
      </w:r>
      <w:r w:rsidRPr="00DF236E">
        <w:rPr>
          <w:rFonts w:asciiTheme="minorEastAsia" w:eastAsiaTheme="minorEastAsia" w:hAnsiTheme="minorEastAsia"/>
          <w:color w:val="000000"/>
          <w:sz w:val="21"/>
          <w:szCs w:val="21"/>
          <w:lang w:eastAsia="ja-JP"/>
        </w:rPr>
        <w:t>拒否；</w:t>
      </w:r>
    </w:p>
    <w:p w14:paraId="6C438C52" w14:textId="13F45D00" w:rsidR="0071080C" w:rsidRPr="00DF236E" w:rsidRDefault="0005269C">
      <w:pPr>
        <w:numPr>
          <w:ilvl w:val="1"/>
          <w:numId w:val="58"/>
        </w:numPr>
        <w:tabs>
          <w:tab w:val="clear" w:pos="1440"/>
          <w:tab w:val="num" w:pos="1134"/>
        </w:tabs>
        <w:spacing w:after="0" w:line="240" w:lineRule="auto"/>
        <w:ind w:left="1134"/>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が経営する事業への</w:t>
      </w:r>
      <w:r w:rsidR="003363F7" w:rsidRPr="00DF236E">
        <w:rPr>
          <w:rFonts w:asciiTheme="minorEastAsia" w:eastAsiaTheme="minorEastAsia" w:hAnsiTheme="minorEastAsia"/>
          <w:color w:val="000000"/>
          <w:sz w:val="21"/>
          <w:szCs w:val="21"/>
          <w:lang w:eastAsia="ja-JP"/>
        </w:rPr>
        <w:t>保護</w:t>
      </w:r>
      <w:r>
        <w:rPr>
          <w:rFonts w:asciiTheme="minorEastAsia" w:eastAsiaTheme="minorEastAsia" w:hAnsiTheme="minorEastAsia" w:hint="eastAsia"/>
          <w:color w:val="000000"/>
          <w:sz w:val="21"/>
          <w:szCs w:val="21"/>
          <w:lang w:eastAsia="ja-JP"/>
        </w:rPr>
        <w:t>の不足、</w:t>
      </w:r>
      <w:r w:rsidR="003363F7" w:rsidRPr="00DF236E">
        <w:rPr>
          <w:rFonts w:asciiTheme="minorEastAsia" w:eastAsiaTheme="minorEastAsia" w:hAnsiTheme="minorEastAsia"/>
          <w:color w:val="000000"/>
          <w:sz w:val="21"/>
          <w:szCs w:val="21"/>
          <w:lang w:eastAsia="ja-JP"/>
        </w:rPr>
        <w:t>資</w:t>
      </w:r>
      <w:r>
        <w:rPr>
          <w:rFonts w:asciiTheme="minorEastAsia" w:eastAsiaTheme="minorEastAsia" w:hAnsiTheme="minorEastAsia" w:hint="eastAsia"/>
          <w:color w:val="000000"/>
          <w:sz w:val="21"/>
          <w:szCs w:val="21"/>
          <w:lang w:eastAsia="ja-JP"/>
        </w:rPr>
        <w:t>金</w:t>
      </w:r>
      <w:r w:rsidR="003363F7" w:rsidRPr="00DF236E">
        <w:rPr>
          <w:rFonts w:asciiTheme="minorEastAsia" w:eastAsiaTheme="minorEastAsia" w:hAnsiTheme="minorEastAsia"/>
          <w:color w:val="000000"/>
          <w:sz w:val="21"/>
          <w:szCs w:val="21"/>
          <w:lang w:eastAsia="ja-JP"/>
        </w:rPr>
        <w:t>アクセス</w:t>
      </w:r>
      <w:r>
        <w:rPr>
          <w:rFonts w:asciiTheme="minorEastAsia" w:eastAsiaTheme="minorEastAsia" w:hAnsiTheme="minorEastAsia" w:hint="eastAsia"/>
          <w:color w:val="000000"/>
          <w:sz w:val="21"/>
          <w:szCs w:val="21"/>
          <w:lang w:eastAsia="ja-JP"/>
        </w:rPr>
        <w:t>への</w:t>
      </w:r>
      <w:r w:rsidR="003363F7" w:rsidRPr="00DF236E">
        <w:rPr>
          <w:rFonts w:asciiTheme="minorEastAsia" w:eastAsiaTheme="minorEastAsia" w:hAnsiTheme="minorEastAsia"/>
          <w:color w:val="000000"/>
          <w:sz w:val="21"/>
          <w:szCs w:val="21"/>
          <w:lang w:eastAsia="ja-JP"/>
        </w:rPr>
        <w:t>支援</w:t>
      </w:r>
      <w:r>
        <w:rPr>
          <w:rFonts w:asciiTheme="minorEastAsia" w:eastAsiaTheme="minorEastAsia" w:hAnsiTheme="minorEastAsia" w:hint="eastAsia"/>
          <w:color w:val="000000"/>
          <w:sz w:val="21"/>
          <w:szCs w:val="21"/>
          <w:lang w:eastAsia="ja-JP"/>
        </w:rPr>
        <w:t>の不足</w:t>
      </w:r>
      <w:r w:rsidR="003363F7" w:rsidRPr="00DF236E">
        <w:rPr>
          <w:rFonts w:asciiTheme="minorEastAsia" w:eastAsiaTheme="minorEastAsia" w:hAnsiTheme="minorEastAsia"/>
          <w:color w:val="000000"/>
          <w:sz w:val="21"/>
          <w:szCs w:val="21"/>
          <w:lang w:eastAsia="ja-JP"/>
        </w:rPr>
        <w:t>、研修</w:t>
      </w:r>
      <w:r>
        <w:rPr>
          <w:rFonts w:asciiTheme="minorEastAsia" w:eastAsiaTheme="minorEastAsia" w:hAnsiTheme="minorEastAsia" w:hint="eastAsia"/>
          <w:color w:val="000000"/>
          <w:sz w:val="21"/>
          <w:szCs w:val="21"/>
          <w:lang w:eastAsia="ja-JP"/>
        </w:rPr>
        <w:t>と</w:t>
      </w:r>
      <w:r w:rsidR="003363F7" w:rsidRPr="00DF236E">
        <w:rPr>
          <w:rFonts w:asciiTheme="minorEastAsia" w:eastAsiaTheme="minorEastAsia" w:hAnsiTheme="minorEastAsia"/>
          <w:color w:val="000000"/>
          <w:sz w:val="21"/>
          <w:szCs w:val="21"/>
          <w:lang w:eastAsia="ja-JP"/>
        </w:rPr>
        <w:t>指導</w:t>
      </w:r>
      <w:r>
        <w:rPr>
          <w:rFonts w:asciiTheme="minorEastAsia" w:eastAsiaTheme="minorEastAsia" w:hAnsiTheme="minorEastAsia" w:hint="eastAsia"/>
          <w:color w:val="000000"/>
          <w:sz w:val="21"/>
          <w:szCs w:val="21"/>
          <w:lang w:eastAsia="ja-JP"/>
        </w:rPr>
        <w:t>の不足</w:t>
      </w:r>
      <w:r w:rsidR="003363F7" w:rsidRPr="00DF236E">
        <w:rPr>
          <w:rFonts w:asciiTheme="minorEastAsia" w:eastAsiaTheme="minorEastAsia" w:hAnsiTheme="minorEastAsia"/>
          <w:color w:val="000000"/>
          <w:sz w:val="21"/>
          <w:szCs w:val="21"/>
          <w:lang w:eastAsia="ja-JP"/>
        </w:rPr>
        <w:t>。</w:t>
      </w:r>
    </w:p>
    <w:p w14:paraId="766B1B93" w14:textId="6ED8AB64" w:rsidR="0071080C" w:rsidRPr="007E3D3D" w:rsidRDefault="003363F7">
      <w:pPr>
        <w:pStyle w:val="HeadingB"/>
        <w:rPr>
          <w:rFonts w:asciiTheme="minorEastAsia" w:eastAsiaTheme="minorEastAsia" w:hAnsiTheme="minorEastAsia"/>
          <w:szCs w:val="24"/>
          <w:lang w:eastAsia="ja-JP"/>
        </w:rPr>
      </w:pPr>
      <w:bookmarkStart w:id="84" w:name="_Toc477320008"/>
      <w:bookmarkStart w:id="85" w:name="_Toc478040520"/>
      <w:r w:rsidRPr="007E3D3D">
        <w:rPr>
          <w:rFonts w:asciiTheme="minorEastAsia" w:eastAsiaTheme="minorEastAsia" w:hAnsiTheme="minorEastAsia"/>
          <w:szCs w:val="24"/>
          <w:lang w:eastAsia="ja-JP"/>
        </w:rPr>
        <w:t>第28条</w:t>
      </w:r>
      <w:r w:rsidRPr="007E3D3D">
        <w:rPr>
          <w:rFonts w:asciiTheme="minorEastAsia" w:eastAsiaTheme="minorEastAsia" w:hAnsiTheme="minorEastAsia"/>
          <w:szCs w:val="24"/>
          <w:lang w:eastAsia="ja-JP"/>
        </w:rPr>
        <w:tab/>
        <w:t xml:space="preserve"> </w:t>
      </w:r>
      <w:r w:rsidR="0005269C">
        <w:rPr>
          <w:rFonts w:asciiTheme="minorEastAsia" w:eastAsiaTheme="minorEastAsia" w:hAnsiTheme="minorEastAsia" w:hint="eastAsia"/>
          <w:szCs w:val="24"/>
          <w:lang w:eastAsia="ja-JP"/>
        </w:rPr>
        <w:t>相当な</w:t>
      </w:r>
      <w:r w:rsidRPr="007E3D3D">
        <w:rPr>
          <w:rFonts w:asciiTheme="minorEastAsia" w:eastAsiaTheme="minorEastAsia" w:hAnsiTheme="minorEastAsia"/>
          <w:szCs w:val="24"/>
          <w:lang w:eastAsia="ja-JP"/>
        </w:rPr>
        <w:t>生活水準と社会的</w:t>
      </w:r>
      <w:bookmarkEnd w:id="84"/>
      <w:bookmarkEnd w:id="85"/>
      <w:r w:rsidR="0005269C">
        <w:rPr>
          <w:rFonts w:asciiTheme="minorEastAsia" w:eastAsiaTheme="minorEastAsia" w:hAnsiTheme="minorEastAsia" w:hint="eastAsia"/>
          <w:szCs w:val="24"/>
          <w:lang w:eastAsia="ja-JP"/>
        </w:rPr>
        <w:t>保障</w:t>
      </w:r>
    </w:p>
    <w:p w14:paraId="59486893" w14:textId="07074449" w:rsidR="000D3119" w:rsidRPr="00623B87" w:rsidRDefault="003363F7"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インドネシアは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に関する2016年法律第8号を制定し、第90条第10項において、社会リハビリテーション、社会保険、社会的エンパワーメント、社会的保護を含む社会福祉の提供を規定している。</w:t>
      </w:r>
    </w:p>
    <w:p w14:paraId="49E0BD3F" w14:textId="281CD869"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インドネシア政府は、重度</w:t>
      </w:r>
      <w:r w:rsidR="0095783F">
        <w:rPr>
          <w:rFonts w:asciiTheme="minorEastAsia" w:eastAsiaTheme="minorEastAsia" w:hAnsiTheme="minorEastAsia"/>
          <w:sz w:val="21"/>
          <w:szCs w:val="21"/>
          <w:lang w:eastAsia="ja-JP"/>
        </w:rPr>
        <w:t>障害</w:t>
      </w:r>
      <w:r w:rsidR="0005269C">
        <w:rPr>
          <w:rFonts w:asciiTheme="minorEastAsia" w:eastAsiaTheme="minorEastAsia" w:hAnsiTheme="minorEastAsia" w:hint="eastAsia"/>
          <w:sz w:val="21"/>
          <w:szCs w:val="21"/>
          <w:lang w:eastAsia="ja-JP"/>
        </w:rPr>
        <w:t>者</w:t>
      </w:r>
      <w:r w:rsidRPr="00DF236E">
        <w:rPr>
          <w:rFonts w:asciiTheme="minorEastAsia" w:eastAsiaTheme="minorEastAsia" w:hAnsiTheme="minorEastAsia"/>
          <w:sz w:val="21"/>
          <w:szCs w:val="21"/>
          <w:lang w:eastAsia="ja-JP"/>
        </w:rPr>
        <w:t>支援プログラムと同様のプログラム・アプローチや、社会サービス省による研修プログラムの実施を、中央政府による地域の</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へのプログラムである月30万ルピアの現金支給を通じて現在も行っている。しかし、その効果や</w:t>
      </w:r>
      <w:r w:rsidR="0005269C">
        <w:rPr>
          <w:rFonts w:asciiTheme="minorEastAsia" w:eastAsiaTheme="minorEastAsia" w:hAnsiTheme="minorEastAsia" w:hint="eastAsia"/>
          <w:sz w:val="21"/>
          <w:szCs w:val="21"/>
          <w:lang w:eastAsia="ja-JP"/>
        </w:rPr>
        <w:t>対象設定（</w:t>
      </w:r>
      <w:r w:rsidR="0005269C" w:rsidRPr="0005269C">
        <w:rPr>
          <w:rFonts w:asciiTheme="minorEastAsia" w:eastAsiaTheme="minorEastAsia" w:hAnsiTheme="minorEastAsia"/>
          <w:sz w:val="21"/>
          <w:szCs w:val="21"/>
          <w:lang w:eastAsia="ja-JP"/>
        </w:rPr>
        <w:t>targeting</w:t>
      </w:r>
      <w:r w:rsidR="0005269C">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は、受益者コミュニティや地方レベルのDPOとの参加型</w:t>
      </w:r>
      <w:r w:rsidR="00E47BA0">
        <w:rPr>
          <w:rFonts w:asciiTheme="minorEastAsia" w:eastAsiaTheme="minorEastAsia" w:hAnsiTheme="minorEastAsia" w:hint="eastAsia"/>
          <w:sz w:val="21"/>
          <w:szCs w:val="21"/>
          <w:lang w:eastAsia="ja-JP"/>
        </w:rPr>
        <w:t>の方法</w:t>
      </w:r>
      <w:r w:rsidRPr="00DF236E">
        <w:rPr>
          <w:rFonts w:asciiTheme="minorEastAsia" w:eastAsiaTheme="minorEastAsia" w:hAnsiTheme="minorEastAsia"/>
          <w:sz w:val="21"/>
          <w:szCs w:val="21"/>
          <w:lang w:eastAsia="ja-JP"/>
        </w:rPr>
        <w:t>では</w:t>
      </w:r>
      <w:r w:rsidR="00E47BA0">
        <w:rPr>
          <w:rFonts w:asciiTheme="minorEastAsia" w:eastAsiaTheme="minorEastAsia" w:hAnsiTheme="minorEastAsia" w:hint="eastAsia"/>
          <w:sz w:val="21"/>
          <w:szCs w:val="21"/>
          <w:lang w:eastAsia="ja-JP"/>
        </w:rPr>
        <w:t>効果</w:t>
      </w:r>
      <w:r w:rsidRPr="00DF236E">
        <w:rPr>
          <w:rFonts w:asciiTheme="minorEastAsia" w:eastAsiaTheme="minorEastAsia" w:hAnsiTheme="minorEastAsia"/>
          <w:sz w:val="21"/>
          <w:szCs w:val="21"/>
          <w:lang w:eastAsia="ja-JP"/>
        </w:rPr>
        <w:t>測定されていない。その結果、不正確な</w:t>
      </w:r>
      <w:r w:rsidR="00E47BA0">
        <w:rPr>
          <w:rFonts w:asciiTheme="minorEastAsia" w:eastAsiaTheme="minorEastAsia" w:hAnsiTheme="minorEastAsia" w:hint="eastAsia"/>
          <w:sz w:val="21"/>
          <w:szCs w:val="21"/>
          <w:lang w:eastAsia="ja-JP"/>
        </w:rPr>
        <w:t>目標設定</w:t>
      </w:r>
      <w:r w:rsidRPr="00DF236E">
        <w:rPr>
          <w:rFonts w:asciiTheme="minorEastAsia" w:eastAsiaTheme="minorEastAsia" w:hAnsiTheme="minorEastAsia"/>
          <w:sz w:val="21"/>
          <w:szCs w:val="21"/>
          <w:lang w:eastAsia="ja-JP"/>
        </w:rPr>
        <w:t>や、</w:t>
      </w:r>
      <w:r w:rsidR="0095783F">
        <w:rPr>
          <w:rFonts w:asciiTheme="minorEastAsia" w:eastAsiaTheme="minorEastAsia" w:hAnsiTheme="minorEastAsia"/>
          <w:sz w:val="21"/>
          <w:szCs w:val="21"/>
          <w:lang w:eastAsia="ja-JP"/>
        </w:rPr>
        <w:t>障害のある人</w:t>
      </w:r>
      <w:r w:rsidR="00E7301B">
        <w:rPr>
          <w:rFonts w:asciiTheme="minorEastAsia" w:eastAsiaTheme="minorEastAsia" w:hAnsiTheme="minorEastAsia" w:hint="eastAsia"/>
          <w:sz w:val="21"/>
          <w:szCs w:val="21"/>
          <w:lang w:eastAsia="ja-JP"/>
        </w:rPr>
        <w:t>が</w:t>
      </w:r>
      <w:r w:rsidRPr="00DF236E">
        <w:rPr>
          <w:rFonts w:asciiTheme="minorEastAsia" w:eastAsiaTheme="minorEastAsia" w:hAnsiTheme="minorEastAsia"/>
          <w:sz w:val="21"/>
          <w:szCs w:val="21"/>
          <w:lang w:eastAsia="ja-JP"/>
        </w:rPr>
        <w:t>不利に</w:t>
      </w:r>
      <w:r w:rsidR="00E7301B">
        <w:rPr>
          <w:rFonts w:asciiTheme="minorEastAsia" w:eastAsiaTheme="minorEastAsia" w:hAnsiTheme="minorEastAsia" w:hint="eastAsia"/>
          <w:sz w:val="21"/>
          <w:szCs w:val="21"/>
          <w:lang w:eastAsia="ja-JP"/>
        </w:rPr>
        <w:t>なる</w:t>
      </w:r>
      <w:r w:rsidRPr="00DF236E">
        <w:rPr>
          <w:rFonts w:asciiTheme="minorEastAsia" w:eastAsiaTheme="minorEastAsia" w:hAnsiTheme="minorEastAsia"/>
          <w:sz w:val="21"/>
          <w:szCs w:val="21"/>
          <w:lang w:eastAsia="ja-JP"/>
        </w:rPr>
        <w:t>違法な課税が</w:t>
      </w:r>
      <w:r w:rsidR="00533A35">
        <w:rPr>
          <w:rFonts w:asciiTheme="minorEastAsia" w:eastAsiaTheme="minorEastAsia" w:hAnsiTheme="minorEastAsia" w:hint="eastAsia"/>
          <w:sz w:val="21"/>
          <w:szCs w:val="21"/>
          <w:lang w:eastAsia="ja-JP"/>
        </w:rPr>
        <w:t>いまだに</w:t>
      </w:r>
      <w:r w:rsidRPr="00DF236E">
        <w:rPr>
          <w:rFonts w:asciiTheme="minorEastAsia" w:eastAsiaTheme="minorEastAsia" w:hAnsiTheme="minorEastAsia"/>
          <w:sz w:val="21"/>
          <w:szCs w:val="21"/>
          <w:lang w:eastAsia="ja-JP"/>
        </w:rPr>
        <w:t>行われている。</w:t>
      </w:r>
    </w:p>
    <w:p w14:paraId="4DC8FEAA" w14:textId="75BA4DEE"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rPr>
        <w:t>よくある</w:t>
      </w:r>
      <w:proofErr w:type="spellEnd"/>
      <w:r w:rsidR="00E7301B">
        <w:rPr>
          <w:rFonts w:asciiTheme="minorEastAsia" w:eastAsiaTheme="minorEastAsia" w:hAnsiTheme="minorEastAsia" w:hint="eastAsia"/>
          <w:sz w:val="21"/>
          <w:szCs w:val="21"/>
          <w:lang w:eastAsia="ja-JP"/>
        </w:rPr>
        <w:t>状況</w:t>
      </w:r>
    </w:p>
    <w:p w14:paraId="32DEA55D" w14:textId="30BC6E5C" w:rsidR="0071080C" w:rsidRPr="00DF236E" w:rsidRDefault="00E7301B">
      <w:pPr>
        <w:numPr>
          <w:ilvl w:val="0"/>
          <w:numId w:val="59"/>
        </w:numPr>
        <w:spacing w:after="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hint="eastAsia"/>
          <w:color w:val="000000"/>
          <w:sz w:val="21"/>
          <w:szCs w:val="21"/>
          <w:lang w:eastAsia="ja-JP"/>
        </w:rPr>
        <w:t>温情</w:t>
      </w:r>
      <w:r w:rsidR="003363F7" w:rsidRPr="00DF236E">
        <w:rPr>
          <w:rFonts w:asciiTheme="minorEastAsia" w:eastAsiaTheme="minorEastAsia" w:hAnsiTheme="minorEastAsia"/>
          <w:color w:val="000000"/>
          <w:sz w:val="21"/>
          <w:szCs w:val="21"/>
          <w:lang w:eastAsia="ja-JP"/>
        </w:rPr>
        <w:t>に重きを置き、</w:t>
      </w:r>
      <w:r w:rsidR="0095783F">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が関与しないプログラムや政策は効果的でも適切でもなく、</w:t>
      </w:r>
      <w:r w:rsidR="0095783F">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を「社会福祉に問題のある人」として疎外する；</w:t>
      </w:r>
    </w:p>
    <w:p w14:paraId="227A9FF4" w14:textId="2C9EEB91" w:rsidR="0071080C" w:rsidRPr="00DF236E" w:rsidRDefault="003363F7">
      <w:pPr>
        <w:numPr>
          <w:ilvl w:val="0"/>
          <w:numId w:val="59"/>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障害の状態によって取り扱いが制限されているため、他の制度の恩恵を受けることができない</w:t>
      </w:r>
      <w:r w:rsidR="00A40258">
        <w:rPr>
          <w:rFonts w:asciiTheme="minorEastAsia" w:eastAsiaTheme="minorEastAsia" w:hAnsiTheme="minorEastAsia" w:hint="eastAsia"/>
          <w:color w:val="000000"/>
          <w:sz w:val="21"/>
          <w:szCs w:val="21"/>
          <w:lang w:eastAsia="ja-JP"/>
        </w:rPr>
        <w:t>障害のある人がいる</w:t>
      </w:r>
      <w:r w:rsidRPr="00DF236E">
        <w:rPr>
          <w:rFonts w:asciiTheme="minorEastAsia" w:eastAsiaTheme="minorEastAsia" w:hAnsiTheme="minorEastAsia"/>
          <w:color w:val="000000"/>
          <w:sz w:val="21"/>
          <w:szCs w:val="21"/>
          <w:lang w:eastAsia="ja-JP"/>
        </w:rPr>
        <w:t>；</w:t>
      </w:r>
    </w:p>
    <w:p w14:paraId="55570BD6" w14:textId="0DF83E70" w:rsidR="0071080C" w:rsidRPr="00DF236E" w:rsidRDefault="003363F7">
      <w:pPr>
        <w:numPr>
          <w:ilvl w:val="0"/>
          <w:numId w:val="59"/>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官僚主義が、</w:t>
      </w:r>
      <w:r w:rsidR="0095783F">
        <w:rPr>
          <w:rFonts w:asciiTheme="minorEastAsia" w:eastAsiaTheme="minorEastAsia" w:hAnsiTheme="minorEastAsia"/>
          <w:color w:val="000000"/>
          <w:sz w:val="21"/>
          <w:szCs w:val="21"/>
          <w:lang w:eastAsia="ja-JP"/>
        </w:rPr>
        <w:t>障害のある人</w:t>
      </w:r>
      <w:r w:rsidR="00E47BA0">
        <w:rPr>
          <w:rFonts w:asciiTheme="minorEastAsia" w:eastAsiaTheme="minorEastAsia" w:hAnsiTheme="minorEastAsia" w:hint="eastAsia"/>
          <w:color w:val="000000"/>
          <w:sz w:val="21"/>
          <w:szCs w:val="21"/>
          <w:lang w:eastAsia="ja-JP"/>
        </w:rPr>
        <w:t>の</w:t>
      </w:r>
      <w:r w:rsidRPr="00DF236E">
        <w:rPr>
          <w:rFonts w:asciiTheme="minorEastAsia" w:eastAsiaTheme="minorEastAsia" w:hAnsiTheme="minorEastAsia"/>
          <w:color w:val="000000"/>
          <w:sz w:val="21"/>
          <w:szCs w:val="21"/>
          <w:lang w:eastAsia="ja-JP"/>
        </w:rPr>
        <w:t>社会扶助</w:t>
      </w:r>
      <w:r w:rsidR="00E47BA0">
        <w:rPr>
          <w:rFonts w:asciiTheme="minorEastAsia" w:eastAsiaTheme="minorEastAsia" w:hAnsiTheme="minorEastAsia" w:hint="eastAsia"/>
          <w:color w:val="000000"/>
          <w:sz w:val="21"/>
          <w:szCs w:val="21"/>
          <w:lang w:eastAsia="ja-JP"/>
        </w:rPr>
        <w:t>の</w:t>
      </w:r>
      <w:r w:rsidRPr="00DF236E">
        <w:rPr>
          <w:rFonts w:asciiTheme="minorEastAsia" w:eastAsiaTheme="minorEastAsia" w:hAnsiTheme="minorEastAsia"/>
          <w:color w:val="000000"/>
          <w:sz w:val="21"/>
          <w:szCs w:val="21"/>
          <w:lang w:eastAsia="ja-JP"/>
        </w:rPr>
        <w:t>利用を困難にしている；</w:t>
      </w:r>
    </w:p>
    <w:p w14:paraId="076DF36D" w14:textId="64401C13" w:rsidR="0071080C" w:rsidRPr="00DF236E" w:rsidRDefault="003363F7">
      <w:pPr>
        <w:numPr>
          <w:ilvl w:val="0"/>
          <w:numId w:val="59"/>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弱い立場にある</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やその家族に対する保護プログラム制度／特別な社会保険がないこと。例えば、貧しい重度</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に対する支援は、経済的制約や家族の知識不足のために、しばしば</w:t>
      </w:r>
      <w:r w:rsidR="006436CF">
        <w:rPr>
          <w:rFonts w:asciiTheme="minorEastAsia" w:eastAsiaTheme="minorEastAsia" w:hAnsiTheme="minorEastAsia" w:hint="eastAsia"/>
          <w:color w:val="000000"/>
          <w:sz w:val="21"/>
          <w:szCs w:val="21"/>
          <w:lang w:eastAsia="ja-JP"/>
        </w:rPr>
        <w:t>不適切な</w:t>
      </w:r>
      <w:r w:rsidRPr="00DF236E">
        <w:rPr>
          <w:rFonts w:asciiTheme="minorEastAsia" w:eastAsiaTheme="minorEastAsia" w:hAnsiTheme="minorEastAsia"/>
          <w:color w:val="000000"/>
          <w:sz w:val="21"/>
          <w:szCs w:val="21"/>
          <w:lang w:eastAsia="ja-JP"/>
        </w:rPr>
        <w:t>扱いを受ける；</w:t>
      </w:r>
    </w:p>
    <w:p w14:paraId="13F18BF7" w14:textId="619803ED" w:rsidR="000D3119" w:rsidRPr="00623B87" w:rsidRDefault="0095783F" w:rsidP="000D3119">
      <w:pPr>
        <w:numPr>
          <w:ilvl w:val="0"/>
          <w:numId w:val="59"/>
        </w:numPr>
        <w:spacing w:after="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は、政府の住宅プログラム、例えば</w:t>
      </w:r>
      <w:r w:rsidR="00E47BA0">
        <w:rPr>
          <w:rFonts w:asciiTheme="minorEastAsia" w:eastAsiaTheme="minorEastAsia" w:hAnsiTheme="minorEastAsia" w:hint="eastAsia"/>
          <w:color w:val="000000"/>
          <w:sz w:val="21"/>
          <w:szCs w:val="21"/>
          <w:lang w:eastAsia="ja-JP"/>
        </w:rPr>
        <w:t>「</w:t>
      </w:r>
      <w:r w:rsidR="003363F7" w:rsidRPr="00DF236E">
        <w:rPr>
          <w:rFonts w:asciiTheme="minorEastAsia" w:eastAsiaTheme="minorEastAsia" w:hAnsiTheme="minorEastAsia"/>
          <w:color w:val="000000"/>
          <w:sz w:val="21"/>
          <w:szCs w:val="21"/>
          <w:lang w:eastAsia="ja-JP"/>
        </w:rPr>
        <w:t>フラット</w:t>
      </w:r>
      <w:r w:rsidR="00E47BA0">
        <w:rPr>
          <w:rFonts w:asciiTheme="minorEastAsia" w:eastAsiaTheme="minorEastAsia" w:hAnsiTheme="minorEastAsia" w:hint="eastAsia"/>
          <w:color w:val="000000"/>
          <w:sz w:val="21"/>
          <w:szCs w:val="21"/>
          <w:lang w:eastAsia="ja-JP"/>
        </w:rPr>
        <w:t>家賃</w:t>
      </w:r>
      <w:r w:rsidR="003363F7" w:rsidRPr="00DF236E">
        <w:rPr>
          <w:rFonts w:asciiTheme="minorEastAsia" w:eastAsiaTheme="minorEastAsia" w:hAnsiTheme="minorEastAsia"/>
          <w:color w:val="000000"/>
          <w:sz w:val="21"/>
          <w:szCs w:val="21"/>
          <w:lang w:eastAsia="ja-JP"/>
        </w:rPr>
        <w:t>プログラム（</w:t>
      </w:r>
      <w:r w:rsidR="003363F7" w:rsidRPr="00DF236E">
        <w:rPr>
          <w:rFonts w:asciiTheme="minorEastAsia" w:eastAsiaTheme="minorEastAsia" w:hAnsiTheme="minorEastAsia"/>
          <w:i/>
          <w:color w:val="000000"/>
          <w:sz w:val="21"/>
          <w:szCs w:val="21"/>
          <w:lang w:eastAsia="ja-JP"/>
        </w:rPr>
        <w:t>ルスナワ</w:t>
      </w:r>
      <w:r w:rsidR="003363F7" w:rsidRPr="00DF236E">
        <w:rPr>
          <w:rFonts w:asciiTheme="minorEastAsia" w:eastAsiaTheme="minorEastAsia" w:hAnsiTheme="minorEastAsia"/>
          <w:color w:val="000000"/>
          <w:sz w:val="21"/>
          <w:szCs w:val="21"/>
          <w:lang w:eastAsia="ja-JP"/>
        </w:rPr>
        <w:t>）</w:t>
      </w:r>
      <w:r w:rsidR="00E47BA0">
        <w:rPr>
          <w:rFonts w:asciiTheme="minorEastAsia" w:eastAsiaTheme="minorEastAsia" w:hAnsiTheme="minorEastAsia" w:hint="eastAsia"/>
          <w:color w:val="000000"/>
          <w:sz w:val="21"/>
          <w:szCs w:val="21"/>
          <w:lang w:eastAsia="ja-JP"/>
        </w:rPr>
        <w:t>」</w:t>
      </w:r>
      <w:r w:rsidR="003363F7" w:rsidRPr="00DF236E">
        <w:rPr>
          <w:rFonts w:asciiTheme="minorEastAsia" w:eastAsiaTheme="minorEastAsia" w:hAnsiTheme="minorEastAsia"/>
          <w:color w:val="000000"/>
          <w:sz w:val="21"/>
          <w:szCs w:val="21"/>
          <w:lang w:eastAsia="ja-JP"/>
        </w:rPr>
        <w:t>、</w:t>
      </w:r>
      <w:r w:rsidR="00E47BA0">
        <w:rPr>
          <w:rFonts w:asciiTheme="minorEastAsia" w:eastAsiaTheme="minorEastAsia" w:hAnsiTheme="minorEastAsia" w:hint="eastAsia"/>
          <w:color w:val="000000"/>
          <w:sz w:val="21"/>
          <w:szCs w:val="21"/>
          <w:lang w:eastAsia="ja-JP"/>
        </w:rPr>
        <w:t>「手ごろな価格で</w:t>
      </w:r>
      <w:r w:rsidR="003363F7" w:rsidRPr="00DF236E">
        <w:rPr>
          <w:rFonts w:asciiTheme="minorEastAsia" w:eastAsiaTheme="minorEastAsia" w:hAnsiTheme="minorEastAsia"/>
          <w:color w:val="000000"/>
          <w:sz w:val="21"/>
          <w:szCs w:val="21"/>
          <w:lang w:eastAsia="ja-JP"/>
        </w:rPr>
        <w:t>住みやすい住宅</w:t>
      </w:r>
      <w:r w:rsidR="00E47BA0">
        <w:rPr>
          <w:rFonts w:asciiTheme="minorEastAsia" w:eastAsiaTheme="minorEastAsia" w:hAnsiTheme="minorEastAsia" w:hint="eastAsia"/>
          <w:color w:val="000000"/>
          <w:sz w:val="21"/>
          <w:szCs w:val="21"/>
          <w:lang w:eastAsia="ja-JP"/>
        </w:rPr>
        <w:t>」</w:t>
      </w:r>
      <w:r w:rsidR="003363F7" w:rsidRPr="00DF236E">
        <w:rPr>
          <w:rFonts w:asciiTheme="minorEastAsia" w:eastAsiaTheme="minorEastAsia" w:hAnsiTheme="minorEastAsia"/>
          <w:color w:val="000000"/>
          <w:sz w:val="21"/>
          <w:szCs w:val="21"/>
          <w:lang w:eastAsia="ja-JP"/>
        </w:rPr>
        <w:t>などにおいて優先されてこなかった。そのため、大多数の</w:t>
      </w:r>
      <w:r>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は、居住に適さない</w:t>
      </w:r>
      <w:r w:rsidR="00A40258">
        <w:rPr>
          <w:rFonts w:asciiTheme="minorEastAsia" w:eastAsiaTheme="minorEastAsia" w:hAnsiTheme="minorEastAsia" w:hint="eastAsia"/>
          <w:color w:val="000000"/>
          <w:sz w:val="21"/>
          <w:szCs w:val="21"/>
          <w:lang w:eastAsia="ja-JP"/>
        </w:rPr>
        <w:t>家屋</w:t>
      </w:r>
      <w:r w:rsidR="003363F7" w:rsidRPr="00DF236E">
        <w:rPr>
          <w:rFonts w:asciiTheme="minorEastAsia" w:eastAsiaTheme="minorEastAsia" w:hAnsiTheme="minorEastAsia"/>
          <w:color w:val="000000"/>
          <w:sz w:val="21"/>
          <w:szCs w:val="21"/>
          <w:lang w:eastAsia="ja-JP"/>
        </w:rPr>
        <w:t xml:space="preserve">に住んでいる。 </w:t>
      </w:r>
    </w:p>
    <w:p w14:paraId="34933070" w14:textId="2AA6EDF9" w:rsidR="0071080C" w:rsidRPr="007E3D3D" w:rsidRDefault="003363F7">
      <w:pPr>
        <w:pStyle w:val="HeadingB"/>
        <w:rPr>
          <w:rFonts w:asciiTheme="minorEastAsia" w:eastAsiaTheme="minorEastAsia" w:hAnsiTheme="minorEastAsia"/>
          <w:szCs w:val="24"/>
          <w:lang w:eastAsia="ja-JP"/>
        </w:rPr>
      </w:pPr>
      <w:bookmarkStart w:id="86" w:name="_Toc477320009"/>
      <w:bookmarkStart w:id="87" w:name="_Toc478040521"/>
      <w:r w:rsidRPr="007E3D3D">
        <w:rPr>
          <w:rFonts w:asciiTheme="minorEastAsia" w:eastAsiaTheme="minorEastAsia" w:hAnsiTheme="minorEastAsia"/>
          <w:szCs w:val="24"/>
          <w:lang w:eastAsia="ja-JP"/>
        </w:rPr>
        <w:t xml:space="preserve">第29条 </w:t>
      </w:r>
      <w:r w:rsidR="005305E2" w:rsidRPr="007E3D3D">
        <w:rPr>
          <w:rFonts w:asciiTheme="minorEastAsia" w:eastAsiaTheme="minorEastAsia" w:hAnsiTheme="minorEastAsia"/>
          <w:szCs w:val="24"/>
          <w:lang w:eastAsia="ja-JP"/>
        </w:rPr>
        <w:tab/>
      </w:r>
      <w:r w:rsidRPr="007E3D3D">
        <w:rPr>
          <w:rFonts w:asciiTheme="minorEastAsia" w:eastAsiaTheme="minorEastAsia" w:hAnsiTheme="minorEastAsia"/>
          <w:szCs w:val="24"/>
          <w:lang w:eastAsia="ja-JP"/>
        </w:rPr>
        <w:t>政治および公的</w:t>
      </w:r>
      <w:r w:rsidR="00E47BA0">
        <w:rPr>
          <w:rFonts w:asciiTheme="minorEastAsia" w:eastAsiaTheme="minorEastAsia" w:hAnsiTheme="minorEastAsia" w:hint="eastAsia"/>
          <w:szCs w:val="24"/>
          <w:lang w:eastAsia="ja-JP"/>
        </w:rPr>
        <w:t>活動</w:t>
      </w:r>
      <w:r w:rsidRPr="007E3D3D">
        <w:rPr>
          <w:rFonts w:asciiTheme="minorEastAsia" w:eastAsiaTheme="minorEastAsia" w:hAnsiTheme="minorEastAsia"/>
          <w:szCs w:val="24"/>
          <w:lang w:eastAsia="ja-JP"/>
        </w:rPr>
        <w:t>への参加</w:t>
      </w:r>
      <w:bookmarkEnd w:id="86"/>
      <w:bookmarkEnd w:id="87"/>
    </w:p>
    <w:p w14:paraId="1BCC63E9" w14:textId="51CEA622" w:rsidR="000D3119" w:rsidRPr="00623B87" w:rsidRDefault="003363F7"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2016年障害者法第8号は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の参加を定めているが、その実施の指針となる政府規則がないため、実施でき</w:t>
      </w:r>
      <w:r w:rsidR="006436CF">
        <w:rPr>
          <w:rFonts w:asciiTheme="minorEastAsia" w:eastAsiaTheme="minorEastAsia" w:hAnsiTheme="minorEastAsia" w:hint="eastAsia"/>
          <w:sz w:val="21"/>
          <w:szCs w:val="21"/>
          <w:lang w:eastAsia="ja-JP"/>
        </w:rPr>
        <w:t>てい00</w:t>
      </w:r>
      <w:r w:rsidRPr="00DF236E">
        <w:rPr>
          <w:rFonts w:asciiTheme="minorEastAsia" w:eastAsiaTheme="minorEastAsia" w:hAnsiTheme="minorEastAsia"/>
          <w:sz w:val="21"/>
          <w:szCs w:val="21"/>
          <w:lang w:eastAsia="ja-JP"/>
        </w:rPr>
        <w:t>ない。</w:t>
      </w:r>
    </w:p>
    <w:p w14:paraId="22121B8F" w14:textId="19C67FF0" w:rsidR="000D3119" w:rsidRPr="00623B87" w:rsidRDefault="00E47BA0"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国</w:t>
      </w:r>
      <w:r w:rsidR="003363F7" w:rsidRPr="00DF236E">
        <w:rPr>
          <w:rFonts w:asciiTheme="minorEastAsia" w:eastAsiaTheme="minorEastAsia" w:hAnsiTheme="minorEastAsia"/>
          <w:sz w:val="21"/>
          <w:szCs w:val="21"/>
          <w:lang w:eastAsia="ja-JP"/>
        </w:rPr>
        <w:t>には2012年立法選挙法第8号があるが、選挙権、</w:t>
      </w:r>
      <w:r w:rsidR="006436CF">
        <w:rPr>
          <w:rFonts w:asciiTheme="minorEastAsia" w:eastAsiaTheme="minorEastAsia" w:hAnsiTheme="minorEastAsia" w:hint="eastAsia"/>
          <w:sz w:val="21"/>
          <w:szCs w:val="21"/>
          <w:lang w:eastAsia="ja-JP"/>
        </w:rPr>
        <w:t>被</w:t>
      </w:r>
      <w:r w:rsidR="003363F7" w:rsidRPr="00DF236E">
        <w:rPr>
          <w:rFonts w:asciiTheme="minorEastAsia" w:eastAsiaTheme="minorEastAsia" w:hAnsiTheme="minorEastAsia"/>
          <w:sz w:val="21"/>
          <w:szCs w:val="21"/>
          <w:lang w:eastAsia="ja-JP"/>
        </w:rPr>
        <w:t>選挙権を実現するためのアクセシブルな手続き、</w:t>
      </w:r>
      <w:r>
        <w:rPr>
          <w:rFonts w:asciiTheme="minorEastAsia" w:eastAsiaTheme="minorEastAsia" w:hAnsiTheme="minorEastAsia" w:hint="eastAsia"/>
          <w:sz w:val="21"/>
          <w:szCs w:val="21"/>
          <w:lang w:eastAsia="ja-JP"/>
        </w:rPr>
        <w:t>手段</w:t>
      </w:r>
      <w:r w:rsidR="003363F7" w:rsidRPr="00DF236E">
        <w:rPr>
          <w:rFonts w:asciiTheme="minorEastAsia" w:eastAsiaTheme="minorEastAsia" w:hAnsiTheme="minorEastAsia"/>
          <w:sz w:val="21"/>
          <w:szCs w:val="21"/>
          <w:lang w:eastAsia="ja-JP"/>
        </w:rPr>
        <w:t>、インフラはない。2014年からは各投票所に</w:t>
      </w:r>
      <w:r>
        <w:rPr>
          <w:rFonts w:asciiTheme="minorEastAsia" w:eastAsiaTheme="minorEastAsia" w:hAnsiTheme="minorEastAsia" w:hint="eastAsia"/>
          <w:sz w:val="21"/>
          <w:szCs w:val="21"/>
          <w:lang w:eastAsia="ja-JP"/>
        </w:rPr>
        <w:t>盲人</w:t>
      </w:r>
      <w:r w:rsidR="003363F7" w:rsidRPr="00DF236E">
        <w:rPr>
          <w:rFonts w:asciiTheme="minorEastAsia" w:eastAsiaTheme="minorEastAsia" w:hAnsiTheme="minorEastAsia"/>
          <w:sz w:val="21"/>
          <w:szCs w:val="21"/>
          <w:lang w:eastAsia="ja-JP"/>
        </w:rPr>
        <w:t>用のテンプレート</w:t>
      </w:r>
      <w:r>
        <w:rPr>
          <w:rFonts w:asciiTheme="minorEastAsia" w:eastAsiaTheme="minorEastAsia" w:hAnsiTheme="minorEastAsia" w:hint="eastAsia"/>
          <w:sz w:val="21"/>
          <w:szCs w:val="21"/>
          <w:lang w:eastAsia="ja-JP"/>
        </w:rPr>
        <w:t>（訳注　記入用の枠組み）</w:t>
      </w:r>
      <w:r w:rsidR="003363F7" w:rsidRPr="00DF236E">
        <w:rPr>
          <w:rFonts w:asciiTheme="minorEastAsia" w:eastAsiaTheme="minorEastAsia" w:hAnsiTheme="minorEastAsia"/>
          <w:sz w:val="21"/>
          <w:szCs w:val="21"/>
          <w:lang w:eastAsia="ja-JP"/>
        </w:rPr>
        <w:t>が設置されたが、その普及はまだ非常に</w:t>
      </w:r>
      <w:r w:rsidR="006436CF">
        <w:rPr>
          <w:rFonts w:asciiTheme="minorEastAsia" w:eastAsiaTheme="minorEastAsia" w:hAnsiTheme="minorEastAsia" w:hint="eastAsia"/>
          <w:sz w:val="21"/>
          <w:szCs w:val="21"/>
          <w:lang w:eastAsia="ja-JP"/>
        </w:rPr>
        <w:t>遠い</w:t>
      </w:r>
      <w:r w:rsidR="003363F7" w:rsidRPr="00DF236E">
        <w:rPr>
          <w:rFonts w:asciiTheme="minorEastAsia" w:eastAsiaTheme="minorEastAsia" w:hAnsiTheme="minorEastAsia"/>
          <w:sz w:val="21"/>
          <w:szCs w:val="21"/>
          <w:lang w:eastAsia="ja-JP"/>
        </w:rPr>
        <w:t>。</w:t>
      </w:r>
    </w:p>
    <w:p w14:paraId="4A899787" w14:textId="3142AF0B" w:rsidR="000D3119" w:rsidRPr="00623B87" w:rsidRDefault="0023340C"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174FBB">
        <w:rPr>
          <w:rFonts w:asciiTheme="minorEastAsia" w:eastAsiaTheme="minorEastAsia" w:hAnsiTheme="minorEastAsia" w:hint="eastAsia"/>
          <w:sz w:val="21"/>
          <w:szCs w:val="21"/>
          <w:lang w:eastAsia="ja-JP"/>
        </w:rPr>
        <w:t>国</w:t>
      </w:r>
      <w:r w:rsidR="002B2510">
        <w:rPr>
          <w:rFonts w:asciiTheme="minorEastAsia" w:eastAsiaTheme="minorEastAsia" w:hAnsiTheme="minorEastAsia" w:hint="eastAsia"/>
          <w:sz w:val="21"/>
          <w:szCs w:val="21"/>
          <w:lang w:eastAsia="ja-JP"/>
        </w:rPr>
        <w:t>に</w:t>
      </w:r>
      <w:r w:rsidR="003363F7" w:rsidRPr="00174FBB">
        <w:rPr>
          <w:rFonts w:asciiTheme="minorEastAsia" w:eastAsiaTheme="minorEastAsia" w:hAnsiTheme="minorEastAsia"/>
          <w:sz w:val="21"/>
          <w:szCs w:val="21"/>
          <w:lang w:eastAsia="ja-JP"/>
        </w:rPr>
        <w:t>は、</w:t>
      </w:r>
      <w:r w:rsidR="00174FBB">
        <w:rPr>
          <w:rFonts w:asciiTheme="minorEastAsia" w:eastAsiaTheme="minorEastAsia" w:hAnsiTheme="minorEastAsia" w:hint="eastAsia"/>
          <w:sz w:val="21"/>
          <w:szCs w:val="21"/>
          <w:lang w:eastAsia="ja-JP"/>
        </w:rPr>
        <w:t>州</w:t>
      </w:r>
      <w:r w:rsidR="003363F7" w:rsidRPr="00174FBB">
        <w:rPr>
          <w:rFonts w:asciiTheme="minorEastAsia" w:eastAsiaTheme="minorEastAsia" w:hAnsiTheme="minorEastAsia"/>
          <w:sz w:val="21"/>
          <w:szCs w:val="21"/>
          <w:lang w:eastAsia="ja-JP"/>
        </w:rPr>
        <w:t>知事、</w:t>
      </w:r>
      <w:r w:rsidR="00174FBB">
        <w:rPr>
          <w:rFonts w:asciiTheme="minorEastAsia" w:eastAsiaTheme="minorEastAsia" w:hAnsiTheme="minorEastAsia" w:hint="eastAsia"/>
          <w:sz w:val="21"/>
          <w:szCs w:val="21"/>
          <w:lang w:eastAsia="ja-JP"/>
        </w:rPr>
        <w:t>県知事</w:t>
      </w:r>
      <w:r w:rsidR="003363F7" w:rsidRPr="00174FBB">
        <w:rPr>
          <w:rFonts w:asciiTheme="minorEastAsia" w:eastAsiaTheme="minorEastAsia" w:hAnsiTheme="minorEastAsia"/>
          <w:sz w:val="21"/>
          <w:szCs w:val="21"/>
          <w:lang w:eastAsia="ja-JP"/>
        </w:rPr>
        <w:t>、市長の選挙</w:t>
      </w:r>
      <w:r w:rsidR="003363F7" w:rsidRPr="00DF236E">
        <w:rPr>
          <w:rFonts w:asciiTheme="minorEastAsia" w:eastAsiaTheme="minorEastAsia" w:hAnsiTheme="minorEastAsia"/>
          <w:sz w:val="21"/>
          <w:szCs w:val="21"/>
          <w:lang w:eastAsia="ja-JP"/>
        </w:rPr>
        <w:t>に関する2015年法律第15号もあるが、総選挙の関係者が障害に理解がなく、また家族の政治教育も限られているため、</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の政治参加権は保障されていない。</w:t>
      </w:r>
    </w:p>
    <w:p w14:paraId="23D87553" w14:textId="3038DAB3"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があらゆるレベルで公的</w:t>
      </w:r>
      <w:r w:rsidR="002B2510">
        <w:rPr>
          <w:rFonts w:asciiTheme="minorEastAsia" w:eastAsiaTheme="minorEastAsia" w:hAnsiTheme="minorEastAsia" w:hint="eastAsia"/>
          <w:sz w:val="21"/>
          <w:szCs w:val="21"/>
          <w:lang w:eastAsia="ja-JP"/>
        </w:rPr>
        <w:t>な役割</w:t>
      </w:r>
      <w:r w:rsidRPr="00DF236E">
        <w:rPr>
          <w:rFonts w:asciiTheme="minorEastAsia" w:eastAsiaTheme="minorEastAsia" w:hAnsiTheme="minorEastAsia"/>
          <w:sz w:val="21"/>
          <w:szCs w:val="21"/>
          <w:lang w:eastAsia="ja-JP"/>
        </w:rPr>
        <w:t>を果たす</w:t>
      </w:r>
      <w:r w:rsidR="00123C5A">
        <w:rPr>
          <w:rFonts w:asciiTheme="minorEastAsia" w:eastAsiaTheme="minorEastAsia" w:hAnsiTheme="minorEastAsia" w:hint="eastAsia"/>
          <w:sz w:val="21"/>
          <w:szCs w:val="21"/>
          <w:lang w:eastAsia="ja-JP"/>
        </w:rPr>
        <w:t>上でも</w:t>
      </w:r>
      <w:r w:rsidRPr="00DF236E">
        <w:rPr>
          <w:rFonts w:asciiTheme="minorEastAsia" w:eastAsiaTheme="minorEastAsia" w:hAnsiTheme="minorEastAsia"/>
          <w:sz w:val="21"/>
          <w:szCs w:val="21"/>
          <w:lang w:eastAsia="ja-JP"/>
        </w:rPr>
        <w:t>、職場のリーダーとして活躍</w:t>
      </w:r>
      <w:r w:rsidR="00123C5A">
        <w:rPr>
          <w:rFonts w:asciiTheme="minorEastAsia" w:eastAsiaTheme="minorEastAsia" w:hAnsiTheme="minorEastAsia" w:hint="eastAsia"/>
          <w:sz w:val="21"/>
          <w:szCs w:val="21"/>
          <w:lang w:eastAsia="ja-JP"/>
        </w:rPr>
        <w:t>する上でも</w:t>
      </w:r>
      <w:r w:rsidRPr="00DF236E">
        <w:rPr>
          <w:rFonts w:asciiTheme="minorEastAsia" w:eastAsiaTheme="minorEastAsia" w:hAnsiTheme="minorEastAsia"/>
          <w:sz w:val="21"/>
          <w:szCs w:val="21"/>
          <w:lang w:eastAsia="ja-JP"/>
        </w:rPr>
        <w:t>、新技術を活用してこなかった。</w:t>
      </w:r>
    </w:p>
    <w:p w14:paraId="717F1019" w14:textId="624CE768" w:rsidR="000D3119" w:rsidRPr="00623B87" w:rsidRDefault="00B8005A"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国</w:t>
      </w:r>
      <w:r w:rsidR="003363F7" w:rsidRPr="00DF236E">
        <w:rPr>
          <w:rFonts w:asciiTheme="minorEastAsia" w:eastAsiaTheme="minorEastAsia" w:hAnsiTheme="minorEastAsia"/>
          <w:sz w:val="21"/>
          <w:szCs w:val="21"/>
          <w:lang w:eastAsia="ja-JP"/>
        </w:rPr>
        <w:t>は、</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の参加を促進するために努力してきた。総選挙委員会（KPU）は、</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がどのように民主化ボランティアになれるかについてのプログラムを盛り込んだ。しかし、これはまだ能力開発プログラムを伴っていない</w:t>
      </w:r>
      <w:r w:rsidR="003363F7" w:rsidRPr="00DF236E">
        <w:rPr>
          <w:rStyle w:val="ae"/>
          <w:rFonts w:asciiTheme="minorEastAsia" w:eastAsiaTheme="minorEastAsia" w:hAnsiTheme="minorEastAsia"/>
          <w:sz w:val="21"/>
          <w:szCs w:val="21"/>
        </w:rPr>
        <w:footnoteReference w:id="39"/>
      </w:r>
      <w:r w:rsidR="00123C5A" w:rsidRPr="00DF236E">
        <w:rPr>
          <w:rFonts w:asciiTheme="minorEastAsia" w:eastAsiaTheme="minorEastAsia" w:hAnsiTheme="minorEastAsia"/>
          <w:sz w:val="21"/>
          <w:szCs w:val="21"/>
          <w:lang w:eastAsia="ja-JP"/>
        </w:rPr>
        <w:t>。</w:t>
      </w:r>
    </w:p>
    <w:p w14:paraId="32999295" w14:textId="077C4194" w:rsidR="0071080C" w:rsidRPr="007E3D3D" w:rsidRDefault="00784ED5">
      <w:pPr>
        <w:spacing w:after="0" w:line="240" w:lineRule="auto"/>
        <w:ind w:left="709"/>
        <w:jc w:val="both"/>
        <w:rPr>
          <w:rFonts w:asciiTheme="minorEastAsia" w:eastAsiaTheme="minorEastAsia" w:hAnsiTheme="minorEastAsia"/>
          <w:b/>
          <w:i/>
          <w:sz w:val="24"/>
          <w:szCs w:val="24"/>
          <w:lang w:eastAsia="ja-JP"/>
        </w:rPr>
      </w:pPr>
      <w:r>
        <w:rPr>
          <w:rFonts w:asciiTheme="minorEastAsia" w:eastAsiaTheme="minorEastAsia" w:hAnsiTheme="minorEastAsia"/>
          <w:b/>
          <w:i/>
          <w:sz w:val="24"/>
          <w:szCs w:val="24"/>
          <w:lang w:eastAsia="ja-JP"/>
        </w:rPr>
        <w:t>事例</w:t>
      </w:r>
      <w:r w:rsidR="00123C5A">
        <w:rPr>
          <w:rFonts w:asciiTheme="minorEastAsia" w:eastAsiaTheme="minorEastAsia" w:hAnsiTheme="minorEastAsia" w:hint="eastAsia"/>
          <w:b/>
          <w:i/>
          <w:sz w:val="24"/>
          <w:szCs w:val="24"/>
          <w:lang w:eastAsia="ja-JP"/>
        </w:rPr>
        <w:t>研究</w:t>
      </w:r>
    </w:p>
    <w:p w14:paraId="37C30540" w14:textId="5BE3F5F7" w:rsidR="000D3119" w:rsidRPr="00623B87" w:rsidRDefault="003363F7" w:rsidP="00623B87">
      <w:pPr>
        <w:spacing w:after="0" w:line="240" w:lineRule="auto"/>
        <w:ind w:left="720"/>
        <w:jc w:val="both"/>
        <w:rPr>
          <w:rFonts w:asciiTheme="minorEastAsia" w:eastAsiaTheme="minorEastAsia" w:hAnsiTheme="minorEastAsia"/>
          <w:color w:val="0000FF"/>
          <w:sz w:val="21"/>
          <w:szCs w:val="21"/>
          <w:u w:val="single"/>
          <w:vertAlign w:val="superscript"/>
          <w:lang w:eastAsia="ja-JP"/>
        </w:rPr>
      </w:pPr>
      <w:r w:rsidRPr="00DF236E">
        <w:rPr>
          <w:rFonts w:asciiTheme="minorEastAsia" w:eastAsiaTheme="minorEastAsia" w:hAnsiTheme="minorEastAsia"/>
          <w:sz w:val="21"/>
          <w:szCs w:val="21"/>
          <w:lang w:eastAsia="ja-JP"/>
        </w:rPr>
        <w:t>2015年にソロで行われた選挙では、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w:t>
      </w:r>
      <w:r w:rsidR="00247E4E">
        <w:rPr>
          <w:rFonts w:asciiTheme="minorEastAsia" w:eastAsiaTheme="minorEastAsia" w:hAnsiTheme="minorEastAsia" w:hint="eastAsia"/>
          <w:sz w:val="21"/>
          <w:szCs w:val="21"/>
          <w:lang w:eastAsia="ja-JP"/>
        </w:rPr>
        <w:t>投票</w:t>
      </w:r>
      <w:r w:rsidRPr="00DF236E">
        <w:rPr>
          <w:rFonts w:asciiTheme="minorEastAsia" w:eastAsiaTheme="minorEastAsia" w:hAnsiTheme="minorEastAsia"/>
          <w:sz w:val="21"/>
          <w:szCs w:val="21"/>
          <w:lang w:eastAsia="ja-JP"/>
        </w:rPr>
        <w:t>率は38.25％にとどまっ</w:t>
      </w:r>
      <w:r w:rsidR="00247E4E">
        <w:rPr>
          <w:rFonts w:asciiTheme="minorEastAsia" w:eastAsiaTheme="minorEastAsia" w:hAnsiTheme="minorEastAsia" w:hint="eastAsia"/>
          <w:sz w:val="21"/>
          <w:szCs w:val="21"/>
          <w:lang w:eastAsia="ja-JP"/>
        </w:rPr>
        <w:t>てい</w:t>
      </w:r>
      <w:r w:rsidRPr="00DF236E">
        <w:rPr>
          <w:rFonts w:asciiTheme="minorEastAsia" w:eastAsiaTheme="minorEastAsia" w:hAnsiTheme="minorEastAsia"/>
          <w:sz w:val="21"/>
          <w:szCs w:val="21"/>
          <w:lang w:eastAsia="ja-JP"/>
        </w:rPr>
        <w:t>た。ある地元メディアの情報によると、最終有権者名簿に登録された</w:t>
      </w:r>
      <w:r w:rsidR="0095783F">
        <w:rPr>
          <w:rFonts w:asciiTheme="minorEastAsia" w:eastAsiaTheme="minorEastAsia" w:hAnsiTheme="minorEastAsia"/>
          <w:sz w:val="21"/>
          <w:szCs w:val="21"/>
          <w:lang w:eastAsia="ja-JP"/>
        </w:rPr>
        <w:t>障害のある</w:t>
      </w:r>
      <w:r w:rsidRPr="00DF236E">
        <w:rPr>
          <w:rFonts w:asciiTheme="minorEastAsia" w:eastAsiaTheme="minorEastAsia" w:hAnsiTheme="minorEastAsia"/>
          <w:sz w:val="21"/>
          <w:szCs w:val="21"/>
          <w:lang w:eastAsia="ja-JP"/>
        </w:rPr>
        <w:t>住民1.085人のうち、投票権を行使したのはわずか415人だった。「草の根</w:t>
      </w:r>
      <w:r w:rsidR="00123C5A">
        <w:rPr>
          <w:rFonts w:asciiTheme="minorEastAsia" w:eastAsiaTheme="minorEastAsia" w:hAnsiTheme="minorEastAsia" w:hint="eastAsia"/>
          <w:sz w:val="21"/>
          <w:szCs w:val="21"/>
          <w:lang w:eastAsia="ja-JP"/>
        </w:rPr>
        <w:t>レベルでは</w:t>
      </w:r>
      <w:r w:rsidRPr="00DF236E">
        <w:rPr>
          <w:rFonts w:asciiTheme="minorEastAsia" w:eastAsiaTheme="minorEastAsia" w:hAnsiTheme="minorEastAsia"/>
          <w:sz w:val="21"/>
          <w:szCs w:val="21"/>
          <w:lang w:eastAsia="ja-JP"/>
        </w:rPr>
        <w:t>社会化が完了していない。これが</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w:t>
      </w:r>
      <w:r w:rsidR="00247E4E">
        <w:rPr>
          <w:rFonts w:asciiTheme="minorEastAsia" w:eastAsiaTheme="minorEastAsia" w:hAnsiTheme="minorEastAsia" w:hint="eastAsia"/>
          <w:sz w:val="21"/>
          <w:szCs w:val="21"/>
          <w:lang w:eastAsia="ja-JP"/>
        </w:rPr>
        <w:t>政治</w:t>
      </w:r>
      <w:r w:rsidRPr="00DF236E">
        <w:rPr>
          <w:rFonts w:asciiTheme="minorEastAsia" w:eastAsiaTheme="minorEastAsia" w:hAnsiTheme="minorEastAsia"/>
          <w:sz w:val="21"/>
          <w:szCs w:val="21"/>
          <w:lang w:eastAsia="ja-JP"/>
        </w:rPr>
        <w:t>参加が低</w:t>
      </w:r>
      <w:r w:rsidR="00247E4E">
        <w:rPr>
          <w:rFonts w:asciiTheme="minorEastAsia" w:eastAsiaTheme="minorEastAsia" w:hAnsiTheme="minorEastAsia" w:hint="eastAsia"/>
          <w:sz w:val="21"/>
          <w:szCs w:val="21"/>
          <w:lang w:eastAsia="ja-JP"/>
        </w:rPr>
        <w:t>水準にとどまっている</w:t>
      </w:r>
      <w:r w:rsidRPr="00DF236E">
        <w:rPr>
          <w:rFonts w:asciiTheme="minorEastAsia" w:eastAsiaTheme="minorEastAsia" w:hAnsiTheme="minorEastAsia"/>
          <w:sz w:val="21"/>
          <w:szCs w:val="21"/>
          <w:lang w:eastAsia="ja-JP"/>
        </w:rPr>
        <w:t>主な</w:t>
      </w:r>
      <w:r w:rsidR="00247E4E">
        <w:rPr>
          <w:rFonts w:asciiTheme="minorEastAsia" w:eastAsiaTheme="minorEastAsia" w:hAnsiTheme="minorEastAsia" w:hint="eastAsia"/>
          <w:sz w:val="21"/>
          <w:szCs w:val="21"/>
          <w:lang w:eastAsia="ja-JP"/>
        </w:rPr>
        <w:t>理由</w:t>
      </w:r>
      <w:r w:rsidRPr="00DF236E">
        <w:rPr>
          <w:rFonts w:asciiTheme="minorEastAsia" w:eastAsiaTheme="minorEastAsia" w:hAnsiTheme="minorEastAsia"/>
          <w:sz w:val="21"/>
          <w:szCs w:val="21"/>
          <w:lang w:eastAsia="ja-JP"/>
        </w:rPr>
        <w:t>だと考えられている。</w:t>
      </w:r>
      <w:r w:rsidR="00123C5A">
        <w:rPr>
          <w:rFonts w:asciiTheme="minorEastAsia" w:eastAsiaTheme="minorEastAsia" w:hAnsiTheme="minorEastAsia" w:hint="eastAsia"/>
          <w:sz w:val="21"/>
          <w:szCs w:val="21"/>
          <w:lang w:eastAsia="ja-JP"/>
        </w:rPr>
        <w:t>」</w:t>
      </w:r>
    </w:p>
    <w:p w14:paraId="44E9FCBC" w14:textId="4C1EC56C" w:rsidR="000D3119" w:rsidRPr="00623B87" w:rsidRDefault="00123C5A"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国</w:t>
      </w:r>
      <w:r w:rsidR="003363F7" w:rsidRPr="00DF236E">
        <w:rPr>
          <w:rFonts w:asciiTheme="minorEastAsia" w:eastAsiaTheme="minorEastAsia" w:hAnsiTheme="minorEastAsia"/>
          <w:sz w:val="21"/>
          <w:szCs w:val="21"/>
          <w:lang w:eastAsia="ja-JP"/>
        </w:rPr>
        <w:t>は、</w:t>
      </w:r>
      <w:r>
        <w:rPr>
          <w:rFonts w:asciiTheme="minorEastAsia" w:eastAsiaTheme="minorEastAsia" w:hAnsiTheme="minorEastAsia" w:hint="eastAsia"/>
          <w:sz w:val="21"/>
          <w:szCs w:val="21"/>
          <w:lang w:eastAsia="ja-JP"/>
        </w:rPr>
        <w:t>あらゆるレベルの</w:t>
      </w:r>
      <w:r w:rsidR="003363F7" w:rsidRPr="00DF236E">
        <w:rPr>
          <w:rFonts w:asciiTheme="minorEastAsia" w:eastAsiaTheme="minorEastAsia" w:hAnsiTheme="minorEastAsia"/>
          <w:sz w:val="21"/>
          <w:szCs w:val="21"/>
          <w:lang w:eastAsia="ja-JP"/>
        </w:rPr>
        <w:t>政府の開発計画やプログラム評価の各段階にDPOが関与することを保証していない。そのため、アクセシビリティ基準がないために</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が利用できない公共施設</w:t>
      </w:r>
      <w:r w:rsidR="00247E4E">
        <w:rPr>
          <w:rFonts w:asciiTheme="minorEastAsia" w:eastAsiaTheme="minorEastAsia" w:hAnsiTheme="minorEastAsia" w:hint="eastAsia"/>
          <w:sz w:val="21"/>
          <w:szCs w:val="21"/>
          <w:lang w:eastAsia="ja-JP"/>
        </w:rPr>
        <w:t>が</w:t>
      </w:r>
      <w:r w:rsidR="003363F7" w:rsidRPr="00DF236E">
        <w:rPr>
          <w:rFonts w:asciiTheme="minorEastAsia" w:eastAsiaTheme="minorEastAsia" w:hAnsiTheme="minorEastAsia"/>
          <w:sz w:val="21"/>
          <w:szCs w:val="21"/>
          <w:lang w:eastAsia="ja-JP"/>
        </w:rPr>
        <w:t>建設</w:t>
      </w:r>
      <w:r w:rsidR="00247E4E">
        <w:rPr>
          <w:rFonts w:asciiTheme="minorEastAsia" w:eastAsiaTheme="minorEastAsia" w:hAnsiTheme="minorEastAsia" w:hint="eastAsia"/>
          <w:sz w:val="21"/>
          <w:szCs w:val="21"/>
          <w:lang w:eastAsia="ja-JP"/>
        </w:rPr>
        <w:t>され</w:t>
      </w:r>
      <w:r>
        <w:rPr>
          <w:rFonts w:asciiTheme="minorEastAsia" w:eastAsiaTheme="minorEastAsia" w:hAnsiTheme="minorEastAsia" w:hint="eastAsia"/>
          <w:sz w:val="21"/>
          <w:szCs w:val="21"/>
          <w:lang w:eastAsia="ja-JP"/>
        </w:rPr>
        <w:t>るという</w:t>
      </w:r>
      <w:r w:rsidR="003363F7" w:rsidRPr="00DF236E">
        <w:rPr>
          <w:rFonts w:asciiTheme="minorEastAsia" w:eastAsiaTheme="minorEastAsia" w:hAnsiTheme="minorEastAsia"/>
          <w:sz w:val="21"/>
          <w:szCs w:val="21"/>
          <w:lang w:eastAsia="ja-JP"/>
        </w:rPr>
        <w:t>影響が出ている。</w:t>
      </w:r>
    </w:p>
    <w:p w14:paraId="5F918ED6" w14:textId="5918EA59" w:rsidR="0071080C" w:rsidRPr="007E3D3D" w:rsidRDefault="003363F7">
      <w:pPr>
        <w:pStyle w:val="HeadingB"/>
        <w:spacing w:before="0"/>
        <w:rPr>
          <w:rFonts w:asciiTheme="minorEastAsia" w:eastAsiaTheme="minorEastAsia" w:hAnsiTheme="minorEastAsia"/>
          <w:szCs w:val="24"/>
          <w:lang w:eastAsia="ja-JP"/>
        </w:rPr>
      </w:pPr>
      <w:bookmarkStart w:id="88" w:name="_Toc477320010"/>
      <w:bookmarkStart w:id="89" w:name="_Toc478040522"/>
      <w:r w:rsidRPr="007E3D3D">
        <w:rPr>
          <w:rFonts w:asciiTheme="minorEastAsia" w:eastAsiaTheme="minorEastAsia" w:hAnsiTheme="minorEastAsia"/>
          <w:szCs w:val="24"/>
          <w:lang w:eastAsia="ja-JP"/>
        </w:rPr>
        <w:t>第30条</w:t>
      </w:r>
      <w:r w:rsidRPr="007E3D3D">
        <w:rPr>
          <w:rFonts w:asciiTheme="minorEastAsia" w:eastAsiaTheme="minorEastAsia" w:hAnsiTheme="minorEastAsia"/>
          <w:szCs w:val="24"/>
          <w:lang w:eastAsia="ja-JP"/>
        </w:rPr>
        <w:tab/>
        <w:t xml:space="preserve"> 文化生</w:t>
      </w:r>
      <w:r w:rsidR="00247E4E">
        <w:rPr>
          <w:rFonts w:asciiTheme="minorEastAsia" w:eastAsiaTheme="minorEastAsia" w:hAnsiTheme="minorEastAsia" w:hint="eastAsia"/>
          <w:szCs w:val="24"/>
          <w:lang w:eastAsia="ja-JP"/>
        </w:rPr>
        <w:t>活</w:t>
      </w:r>
      <w:r w:rsidRPr="007E3D3D">
        <w:rPr>
          <w:rFonts w:asciiTheme="minorEastAsia" w:eastAsiaTheme="minorEastAsia" w:hAnsiTheme="minorEastAsia"/>
          <w:szCs w:val="24"/>
          <w:lang w:eastAsia="ja-JP"/>
        </w:rPr>
        <w:t>、レクリエーション、余暇</w:t>
      </w:r>
      <w:bookmarkStart w:id="90" w:name="_Toc476921670"/>
      <w:r w:rsidRPr="007E3D3D">
        <w:rPr>
          <w:rFonts w:asciiTheme="minorEastAsia" w:eastAsiaTheme="minorEastAsia" w:hAnsiTheme="minorEastAsia"/>
          <w:szCs w:val="24"/>
          <w:lang w:eastAsia="ja-JP"/>
        </w:rPr>
        <w:t xml:space="preserve"> およびスポーツへの参加</w:t>
      </w:r>
      <w:bookmarkEnd w:id="88"/>
      <w:bookmarkEnd w:id="89"/>
      <w:bookmarkEnd w:id="90"/>
    </w:p>
    <w:p w14:paraId="1B06EE2B" w14:textId="156B5008" w:rsidR="000D3119" w:rsidRPr="00623B87" w:rsidRDefault="005D5E2C" w:rsidP="00623B87">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スポーツ選手権</w:t>
      </w:r>
      <w:r>
        <w:rPr>
          <w:rFonts w:asciiTheme="minorEastAsia" w:eastAsiaTheme="minorEastAsia" w:hAnsiTheme="minorEastAsia" w:hint="eastAsia"/>
          <w:sz w:val="21"/>
          <w:szCs w:val="21"/>
          <w:lang w:eastAsia="ja-JP"/>
        </w:rPr>
        <w:t>週間</w:t>
      </w:r>
      <w:r w:rsidRPr="00DF236E">
        <w:rPr>
          <w:rFonts w:asciiTheme="minorEastAsia" w:eastAsiaTheme="minorEastAsia" w:hAnsiTheme="minorEastAsia"/>
          <w:sz w:val="21"/>
          <w:szCs w:val="21"/>
          <w:lang w:eastAsia="ja-JP"/>
        </w:rPr>
        <w:t>の</w:t>
      </w:r>
      <w:r>
        <w:rPr>
          <w:rFonts w:asciiTheme="minorEastAsia" w:eastAsiaTheme="minorEastAsia" w:hAnsiTheme="minorEastAsia" w:hint="eastAsia"/>
          <w:sz w:val="21"/>
          <w:szCs w:val="21"/>
          <w:lang w:eastAsia="ja-JP"/>
        </w:rPr>
        <w:t>組織に関する</w:t>
      </w:r>
      <w:r w:rsidR="003363F7" w:rsidRPr="005D5E2C">
        <w:rPr>
          <w:rFonts w:asciiTheme="minorEastAsia" w:eastAsiaTheme="minorEastAsia" w:hAnsiTheme="minorEastAsia"/>
          <w:sz w:val="21"/>
          <w:szCs w:val="21"/>
          <w:lang w:eastAsia="ja-JP"/>
        </w:rPr>
        <w:t>2007年インドネシア共和国政府</w:t>
      </w:r>
      <w:r w:rsidR="003363F7" w:rsidRPr="00DF236E">
        <w:rPr>
          <w:rFonts w:asciiTheme="minorEastAsia" w:eastAsiaTheme="minorEastAsia" w:hAnsiTheme="minorEastAsia"/>
          <w:sz w:val="21"/>
          <w:szCs w:val="21"/>
          <w:lang w:eastAsia="ja-JP"/>
        </w:rPr>
        <w:t>規則第17号</w:t>
      </w:r>
      <w:r>
        <w:rPr>
          <w:rFonts w:asciiTheme="minorEastAsia" w:eastAsiaTheme="minorEastAsia" w:hAnsiTheme="minorEastAsia" w:hint="eastAsia"/>
          <w:sz w:val="21"/>
          <w:szCs w:val="21"/>
          <w:lang w:eastAsia="ja-JP"/>
        </w:rPr>
        <w:t>は、</w:t>
      </w:r>
      <w:r w:rsidR="003363F7" w:rsidRPr="00DF236E">
        <w:rPr>
          <w:rFonts w:asciiTheme="minorEastAsia" w:eastAsiaTheme="minorEastAsia" w:hAnsiTheme="minorEastAsia"/>
          <w:sz w:val="21"/>
          <w:szCs w:val="21"/>
          <w:lang w:eastAsia="ja-JP"/>
        </w:rPr>
        <w:t>第18条から第21条で、</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も例外なく平等に</w:t>
      </w:r>
      <w:r>
        <w:rPr>
          <w:rFonts w:asciiTheme="minorEastAsia" w:eastAsiaTheme="minorEastAsia" w:hAnsiTheme="minorEastAsia" w:hint="eastAsia"/>
          <w:sz w:val="21"/>
          <w:szCs w:val="21"/>
          <w:lang w:eastAsia="ja-JP"/>
        </w:rPr>
        <w:t>組織でき</w:t>
      </w:r>
      <w:r w:rsidR="003363F7" w:rsidRPr="00DF236E">
        <w:rPr>
          <w:rFonts w:asciiTheme="minorEastAsia" w:eastAsiaTheme="minorEastAsia" w:hAnsiTheme="minorEastAsia"/>
          <w:sz w:val="21"/>
          <w:szCs w:val="21"/>
          <w:lang w:eastAsia="ja-JP"/>
        </w:rPr>
        <w:t>ることが規定されている。しかし、国内のメディアは、パラリンピックのようなイベントをライブ</w:t>
      </w:r>
      <w:r>
        <w:rPr>
          <w:rFonts w:asciiTheme="minorEastAsia" w:eastAsiaTheme="minorEastAsia" w:hAnsiTheme="minorEastAsia" w:hint="eastAsia"/>
          <w:sz w:val="21"/>
          <w:szCs w:val="21"/>
          <w:lang w:eastAsia="ja-JP"/>
        </w:rPr>
        <w:t>で</w:t>
      </w:r>
      <w:r w:rsidR="003363F7" w:rsidRPr="00DF236E">
        <w:rPr>
          <w:rFonts w:asciiTheme="minorEastAsia" w:eastAsiaTheme="minorEastAsia" w:hAnsiTheme="minorEastAsia"/>
          <w:sz w:val="21"/>
          <w:szCs w:val="21"/>
          <w:lang w:eastAsia="ja-JP"/>
        </w:rPr>
        <w:t>伝えたり、その結果を発表したりすることについては、あまり</w:t>
      </w:r>
      <w:r w:rsidR="00196713">
        <w:rPr>
          <w:rFonts w:asciiTheme="minorEastAsia" w:eastAsiaTheme="minorEastAsia" w:hAnsiTheme="minorEastAsia" w:hint="eastAsia"/>
          <w:sz w:val="21"/>
          <w:szCs w:val="21"/>
          <w:lang w:eastAsia="ja-JP"/>
        </w:rPr>
        <w:t>乗り気では</w:t>
      </w:r>
      <w:r w:rsidR="003363F7" w:rsidRPr="00DF236E">
        <w:rPr>
          <w:rFonts w:asciiTheme="minorEastAsia" w:eastAsiaTheme="minorEastAsia" w:hAnsiTheme="minorEastAsia"/>
          <w:sz w:val="21"/>
          <w:szCs w:val="21"/>
          <w:lang w:eastAsia="ja-JP"/>
        </w:rPr>
        <w:t>ない。また、</w:t>
      </w:r>
      <w:r w:rsidR="00196713">
        <w:rPr>
          <w:rFonts w:asciiTheme="minorEastAsia" w:eastAsiaTheme="minorEastAsia" w:hAnsiTheme="minorEastAsia" w:hint="eastAsia"/>
          <w:sz w:val="21"/>
          <w:szCs w:val="21"/>
          <w:lang w:eastAsia="ja-JP"/>
        </w:rPr>
        <w:t>能力の</w:t>
      </w:r>
      <w:r w:rsidR="003363F7" w:rsidRPr="00DF236E">
        <w:rPr>
          <w:rFonts w:asciiTheme="minorEastAsia" w:eastAsiaTheme="minorEastAsia" w:hAnsiTheme="minorEastAsia"/>
          <w:sz w:val="21"/>
          <w:szCs w:val="21"/>
          <w:lang w:eastAsia="ja-JP"/>
        </w:rPr>
        <w:t>優</w:t>
      </w:r>
      <w:r w:rsidR="00196713">
        <w:rPr>
          <w:rFonts w:asciiTheme="minorEastAsia" w:eastAsiaTheme="minorEastAsia" w:hAnsiTheme="minorEastAsia" w:hint="eastAsia"/>
          <w:sz w:val="21"/>
          <w:szCs w:val="21"/>
          <w:lang w:eastAsia="ja-JP"/>
        </w:rPr>
        <w:t>れた</w:t>
      </w:r>
      <w:r w:rsidR="00513CF3">
        <w:rPr>
          <w:rFonts w:asciiTheme="minorEastAsia" w:eastAsiaTheme="minorEastAsia" w:hAnsiTheme="minorEastAsia"/>
          <w:sz w:val="21"/>
          <w:szCs w:val="21"/>
          <w:lang w:eastAsia="ja-JP"/>
        </w:rPr>
        <w:t>障害</w:t>
      </w:r>
      <w:r w:rsidR="003363F7" w:rsidRPr="00DF236E">
        <w:rPr>
          <w:rFonts w:asciiTheme="minorEastAsia" w:eastAsiaTheme="minorEastAsia" w:hAnsiTheme="minorEastAsia"/>
          <w:sz w:val="21"/>
          <w:szCs w:val="21"/>
          <w:lang w:eastAsia="ja-JP"/>
        </w:rPr>
        <w:t>者への支援もまだ</w:t>
      </w:r>
      <w:r>
        <w:rPr>
          <w:rFonts w:asciiTheme="minorEastAsia" w:eastAsiaTheme="minorEastAsia" w:hAnsiTheme="minorEastAsia" w:hint="eastAsia"/>
          <w:sz w:val="21"/>
          <w:szCs w:val="21"/>
          <w:lang w:eastAsia="ja-JP"/>
        </w:rPr>
        <w:t>まったく</w:t>
      </w:r>
      <w:r w:rsidR="003363F7" w:rsidRPr="00DF236E">
        <w:rPr>
          <w:rFonts w:asciiTheme="minorEastAsia" w:eastAsiaTheme="minorEastAsia" w:hAnsiTheme="minorEastAsia"/>
          <w:sz w:val="21"/>
          <w:szCs w:val="21"/>
          <w:lang w:eastAsia="ja-JP"/>
        </w:rPr>
        <w:t>十分とは言えず、</w:t>
      </w:r>
      <w:r w:rsidR="00684631">
        <w:rPr>
          <w:rFonts w:asciiTheme="minorEastAsia" w:eastAsiaTheme="minorEastAsia" w:hAnsiTheme="minorEastAsia" w:hint="eastAsia"/>
          <w:sz w:val="21"/>
          <w:szCs w:val="21"/>
          <w:lang w:eastAsia="ja-JP"/>
        </w:rPr>
        <w:t>激しい</w:t>
      </w:r>
      <w:r w:rsidR="003363F7" w:rsidRPr="00DF236E">
        <w:rPr>
          <w:rFonts w:asciiTheme="minorEastAsia" w:eastAsiaTheme="minorEastAsia" w:hAnsiTheme="minorEastAsia"/>
          <w:sz w:val="21"/>
          <w:szCs w:val="21"/>
          <w:lang w:eastAsia="ja-JP"/>
        </w:rPr>
        <w:t>競争の中でより高いパフォーマンスを発揮するためには、アパラリアン（パラリンピック選手）は必要な費用を自前で用意しなければならないが、経済的弱者</w:t>
      </w:r>
      <w:r w:rsidR="00892653">
        <w:rPr>
          <w:rFonts w:asciiTheme="minorEastAsia" w:eastAsiaTheme="minorEastAsia" w:hAnsiTheme="minorEastAsia" w:hint="eastAsia"/>
          <w:sz w:val="21"/>
          <w:szCs w:val="21"/>
          <w:lang w:eastAsia="ja-JP"/>
        </w:rPr>
        <w:t>であれば</w:t>
      </w:r>
      <w:r w:rsidR="003363F7" w:rsidRPr="00DF236E">
        <w:rPr>
          <w:rFonts w:asciiTheme="minorEastAsia" w:eastAsiaTheme="minorEastAsia" w:hAnsiTheme="minorEastAsia"/>
          <w:sz w:val="21"/>
          <w:szCs w:val="21"/>
          <w:lang w:eastAsia="ja-JP"/>
        </w:rPr>
        <w:t>それ以上</w:t>
      </w:r>
      <w:r w:rsidR="00892653">
        <w:rPr>
          <w:rFonts w:asciiTheme="minorEastAsia" w:eastAsiaTheme="minorEastAsia" w:hAnsiTheme="minorEastAsia" w:hint="eastAsia"/>
          <w:sz w:val="21"/>
          <w:szCs w:val="21"/>
          <w:lang w:eastAsia="ja-JP"/>
        </w:rPr>
        <w:t>前に進む</w:t>
      </w:r>
      <w:r w:rsidR="003363F7" w:rsidRPr="00DF236E">
        <w:rPr>
          <w:rFonts w:asciiTheme="minorEastAsia" w:eastAsiaTheme="minorEastAsia" w:hAnsiTheme="minorEastAsia"/>
          <w:sz w:val="21"/>
          <w:szCs w:val="21"/>
          <w:lang w:eastAsia="ja-JP"/>
        </w:rPr>
        <w:t xml:space="preserve">ことはできない。 </w:t>
      </w:r>
    </w:p>
    <w:p w14:paraId="32368DE8" w14:textId="7D054552"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国は、文化的建造物、劇場、観光地でのアクセシビリティを含め、</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が文化的価値のある場所</w:t>
      </w:r>
      <w:r w:rsidR="00684631">
        <w:rPr>
          <w:rFonts w:asciiTheme="minorEastAsia" w:eastAsiaTheme="minorEastAsia" w:hAnsiTheme="minorEastAsia" w:hint="eastAsia"/>
          <w:sz w:val="21"/>
          <w:szCs w:val="21"/>
          <w:lang w:eastAsia="ja-JP"/>
        </w:rPr>
        <w:t>で</w:t>
      </w:r>
      <w:r w:rsidR="00711384">
        <w:rPr>
          <w:rFonts w:asciiTheme="minorEastAsia" w:eastAsiaTheme="minorEastAsia" w:hAnsiTheme="minorEastAsia" w:hint="eastAsia"/>
          <w:sz w:val="21"/>
          <w:szCs w:val="21"/>
          <w:lang w:eastAsia="ja-JP"/>
        </w:rPr>
        <w:t>楽しめ</w:t>
      </w:r>
      <w:r w:rsidRPr="00DF236E">
        <w:rPr>
          <w:rFonts w:asciiTheme="minorEastAsia" w:eastAsiaTheme="minorEastAsia" w:hAnsiTheme="minorEastAsia"/>
          <w:sz w:val="21"/>
          <w:szCs w:val="21"/>
          <w:lang w:eastAsia="ja-JP"/>
        </w:rPr>
        <w:t>ることを保証する合理的</w:t>
      </w:r>
      <w:r w:rsidR="005D5E2C">
        <w:rPr>
          <w:rFonts w:asciiTheme="minorEastAsia" w:eastAsiaTheme="minorEastAsia" w:hAnsiTheme="minorEastAsia" w:hint="eastAsia"/>
          <w:sz w:val="21"/>
          <w:szCs w:val="21"/>
          <w:lang w:eastAsia="ja-JP"/>
        </w:rPr>
        <w:t>配慮</w:t>
      </w:r>
      <w:r w:rsidRPr="00DF236E">
        <w:rPr>
          <w:rFonts w:asciiTheme="minorEastAsia" w:eastAsiaTheme="minorEastAsia" w:hAnsiTheme="minorEastAsia"/>
          <w:sz w:val="21"/>
          <w:szCs w:val="21"/>
          <w:lang w:eastAsia="ja-JP"/>
        </w:rPr>
        <w:t>、道具、インフラの提供や努力を行っていない。</w:t>
      </w:r>
    </w:p>
    <w:p w14:paraId="73B10711" w14:textId="106D1D81"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芸術、文化、スポーツの分野において、国家はいまだに</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を差別している。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の文化・スポーツへの参加、享受、成果に対する評価は、他の人々と平等ではない。</w:t>
      </w:r>
    </w:p>
    <w:p w14:paraId="7F84B80D" w14:textId="081E19F0" w:rsidR="000D3119" w:rsidRPr="00623B87" w:rsidRDefault="009934ED" w:rsidP="00623B8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国</w:t>
      </w:r>
      <w:r w:rsidR="003363F7" w:rsidRPr="00DF236E">
        <w:rPr>
          <w:rFonts w:asciiTheme="minorEastAsia" w:eastAsiaTheme="minorEastAsia" w:hAnsiTheme="minorEastAsia"/>
          <w:sz w:val="21"/>
          <w:szCs w:val="21"/>
          <w:lang w:eastAsia="ja-JP"/>
        </w:rPr>
        <w:t>は、</w:t>
      </w:r>
      <w:r>
        <w:rPr>
          <w:rFonts w:asciiTheme="minorEastAsia" w:eastAsiaTheme="minorEastAsia" w:hAnsiTheme="minorEastAsia" w:hint="eastAsia"/>
          <w:sz w:val="21"/>
          <w:szCs w:val="21"/>
          <w:lang w:eastAsia="ja-JP"/>
        </w:rPr>
        <w:t>障害のある人が</w:t>
      </w:r>
      <w:r w:rsidR="003363F7" w:rsidRPr="00DF236E">
        <w:rPr>
          <w:rFonts w:asciiTheme="minorEastAsia" w:eastAsiaTheme="minorEastAsia" w:hAnsiTheme="minorEastAsia"/>
          <w:sz w:val="21"/>
          <w:szCs w:val="21"/>
          <w:lang w:eastAsia="ja-JP"/>
        </w:rPr>
        <w:t>芸術・文化、観光、スポーツの可能性を組織化し、発展させる</w:t>
      </w:r>
      <w:r>
        <w:rPr>
          <w:rFonts w:asciiTheme="minorEastAsia" w:eastAsiaTheme="minorEastAsia" w:hAnsiTheme="minorEastAsia" w:hint="eastAsia"/>
          <w:sz w:val="21"/>
          <w:szCs w:val="21"/>
          <w:lang w:eastAsia="ja-JP"/>
        </w:rPr>
        <w:t>ことに関して</w:t>
      </w:r>
      <w:r w:rsidR="003363F7" w:rsidRPr="00DF236E">
        <w:rPr>
          <w:rFonts w:asciiTheme="minorEastAsia" w:eastAsiaTheme="minorEastAsia" w:hAnsiTheme="minorEastAsia"/>
          <w:sz w:val="21"/>
          <w:szCs w:val="21"/>
          <w:lang w:eastAsia="ja-JP"/>
        </w:rPr>
        <w:t>、民間部門や地域社会</w:t>
      </w:r>
      <w:r>
        <w:rPr>
          <w:rFonts w:asciiTheme="minorEastAsia" w:eastAsiaTheme="minorEastAsia" w:hAnsiTheme="minorEastAsia" w:hint="eastAsia"/>
          <w:sz w:val="21"/>
          <w:szCs w:val="21"/>
          <w:lang w:eastAsia="ja-JP"/>
        </w:rPr>
        <w:t>に対して</w:t>
      </w:r>
      <w:r w:rsidR="003363F7" w:rsidRPr="009934ED">
        <w:rPr>
          <w:rFonts w:asciiTheme="minorEastAsia" w:eastAsiaTheme="minorEastAsia" w:hAnsiTheme="minorEastAsia"/>
          <w:sz w:val="21"/>
          <w:szCs w:val="21"/>
          <w:lang w:eastAsia="ja-JP"/>
        </w:rPr>
        <w:t>奨励する努力をしていない。</w:t>
      </w:r>
    </w:p>
    <w:p w14:paraId="09F2DF4B" w14:textId="0DE998F1" w:rsidR="000D3119" w:rsidRPr="00623B87" w:rsidRDefault="003363F7" w:rsidP="00623B87">
      <w:pPr>
        <w:numPr>
          <w:ilvl w:val="0"/>
          <w:numId w:val="9"/>
        </w:numPr>
        <w:spacing w:after="0" w:line="240" w:lineRule="auto"/>
        <w:ind w:left="709" w:hanging="709"/>
        <w:contextualSpacing/>
        <w:jc w:val="both"/>
        <w:rPr>
          <w:rFonts w:asciiTheme="minorEastAsia" w:eastAsiaTheme="minorEastAsia" w:hAnsiTheme="minorEastAsia"/>
          <w:i/>
          <w:iCs/>
          <w:sz w:val="21"/>
          <w:szCs w:val="21"/>
          <w:lang w:eastAsia="ja-JP"/>
        </w:rPr>
      </w:pPr>
      <w:r w:rsidRPr="00DF236E">
        <w:rPr>
          <w:rFonts w:asciiTheme="minorEastAsia" w:eastAsiaTheme="minorEastAsia" w:hAnsiTheme="minorEastAsia"/>
          <w:sz w:val="21"/>
          <w:szCs w:val="21"/>
          <w:lang w:eastAsia="ja-JP"/>
        </w:rPr>
        <w:t>例：</w:t>
      </w:r>
      <w:r w:rsidRPr="00DF236E">
        <w:rPr>
          <w:rFonts w:asciiTheme="minorEastAsia" w:eastAsiaTheme="minorEastAsia" w:hAnsiTheme="minorEastAsia"/>
          <w:i/>
          <w:iCs/>
          <w:sz w:val="21"/>
          <w:szCs w:val="21"/>
          <w:lang w:eastAsia="ja-JP"/>
        </w:rPr>
        <w:t>私立であれ公立であれ、</w:t>
      </w:r>
      <w:r w:rsidR="0095783F">
        <w:rPr>
          <w:rFonts w:asciiTheme="minorEastAsia" w:eastAsiaTheme="minorEastAsia" w:hAnsiTheme="minorEastAsia"/>
          <w:i/>
          <w:iCs/>
          <w:sz w:val="21"/>
          <w:szCs w:val="21"/>
          <w:lang w:eastAsia="ja-JP"/>
        </w:rPr>
        <w:t>障害のある人</w:t>
      </w:r>
      <w:r w:rsidRPr="00DF236E">
        <w:rPr>
          <w:rFonts w:asciiTheme="minorEastAsia" w:eastAsiaTheme="minorEastAsia" w:hAnsiTheme="minorEastAsia"/>
          <w:i/>
          <w:iCs/>
          <w:sz w:val="21"/>
          <w:szCs w:val="21"/>
          <w:lang w:eastAsia="ja-JP"/>
        </w:rPr>
        <w:t>が芸術文化、観光、スポーツの施設を利用するのはまだ限られている。</w:t>
      </w:r>
      <w:r w:rsidR="00D676A2" w:rsidRPr="00D676A2">
        <w:rPr>
          <w:rFonts w:asciiTheme="minorEastAsia" w:eastAsiaTheme="minorEastAsia" w:hAnsiTheme="minorEastAsia" w:hint="eastAsia"/>
          <w:i/>
          <w:iCs/>
          <w:sz w:val="21"/>
          <w:szCs w:val="21"/>
          <w:lang w:eastAsia="ja-JP"/>
        </w:rPr>
        <w:t>一般に施設の賃料は高く、障害のある人</w:t>
      </w:r>
      <w:r w:rsidR="00684631">
        <w:rPr>
          <w:rFonts w:asciiTheme="minorEastAsia" w:eastAsiaTheme="minorEastAsia" w:hAnsiTheme="minorEastAsia" w:hint="eastAsia"/>
          <w:i/>
          <w:iCs/>
          <w:sz w:val="21"/>
          <w:szCs w:val="21"/>
          <w:lang w:eastAsia="ja-JP"/>
        </w:rPr>
        <w:t>の</w:t>
      </w:r>
      <w:r w:rsidR="00D676A2" w:rsidRPr="00D676A2">
        <w:rPr>
          <w:rFonts w:asciiTheme="minorEastAsia" w:eastAsiaTheme="minorEastAsia" w:hAnsiTheme="minorEastAsia" w:hint="eastAsia"/>
          <w:i/>
          <w:iCs/>
          <w:sz w:val="21"/>
          <w:szCs w:val="21"/>
          <w:lang w:eastAsia="ja-JP"/>
        </w:rPr>
        <w:t>利用</w:t>
      </w:r>
      <w:r w:rsidR="00684631">
        <w:rPr>
          <w:rFonts w:asciiTheme="minorEastAsia" w:eastAsiaTheme="minorEastAsia" w:hAnsiTheme="minorEastAsia" w:hint="eastAsia"/>
          <w:i/>
          <w:iCs/>
          <w:sz w:val="21"/>
          <w:szCs w:val="21"/>
          <w:lang w:eastAsia="ja-JP"/>
        </w:rPr>
        <w:t>は限られる</w:t>
      </w:r>
      <w:r w:rsidR="00D676A2" w:rsidRPr="00D676A2">
        <w:rPr>
          <w:rFonts w:asciiTheme="minorEastAsia" w:eastAsiaTheme="minorEastAsia" w:hAnsiTheme="minorEastAsia" w:hint="eastAsia"/>
          <w:i/>
          <w:iCs/>
          <w:sz w:val="21"/>
          <w:szCs w:val="21"/>
          <w:lang w:eastAsia="ja-JP"/>
        </w:rPr>
        <w:t>。</w:t>
      </w:r>
    </w:p>
    <w:p w14:paraId="456D05EE" w14:textId="2D56DB36"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z w:val="21"/>
          <w:szCs w:val="21"/>
        </w:rPr>
      </w:pPr>
      <w:proofErr w:type="spellStart"/>
      <w:r w:rsidRPr="00DF236E">
        <w:rPr>
          <w:rFonts w:asciiTheme="minorEastAsia" w:eastAsiaTheme="minorEastAsia" w:hAnsiTheme="minorEastAsia"/>
          <w:sz w:val="21"/>
          <w:szCs w:val="21"/>
        </w:rPr>
        <w:t>よくある</w:t>
      </w:r>
      <w:proofErr w:type="spellEnd"/>
      <w:r w:rsidR="009934ED">
        <w:rPr>
          <w:rFonts w:asciiTheme="minorEastAsia" w:eastAsiaTheme="minorEastAsia" w:hAnsiTheme="minorEastAsia" w:hint="eastAsia"/>
          <w:sz w:val="21"/>
          <w:szCs w:val="21"/>
          <w:lang w:eastAsia="ja-JP"/>
        </w:rPr>
        <w:t>状況</w:t>
      </w:r>
    </w:p>
    <w:p w14:paraId="692D018F" w14:textId="7CE0E3D6" w:rsidR="00980843" w:rsidRPr="00623B87" w:rsidRDefault="003363F7" w:rsidP="00623B87">
      <w:pPr>
        <w:numPr>
          <w:ilvl w:val="0"/>
          <w:numId w:val="60"/>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インドネシアは、</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のための芸術文化活動を包括的に実施するための資源を提供していない。その結果、</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は特に学校において、</w:t>
      </w:r>
      <w:r w:rsidR="00B62208">
        <w:rPr>
          <w:rFonts w:asciiTheme="minorEastAsia" w:eastAsiaTheme="minorEastAsia" w:hAnsiTheme="minorEastAsia" w:hint="eastAsia"/>
          <w:color w:val="000000"/>
          <w:sz w:val="21"/>
          <w:szCs w:val="21"/>
          <w:lang w:eastAsia="ja-JP"/>
        </w:rPr>
        <w:t>ありきたりの</w:t>
      </w:r>
      <w:r w:rsidRPr="00DF236E">
        <w:rPr>
          <w:rFonts w:asciiTheme="minorEastAsia" w:eastAsiaTheme="minorEastAsia" w:hAnsiTheme="minorEastAsia"/>
          <w:color w:val="000000"/>
          <w:sz w:val="21"/>
          <w:szCs w:val="21"/>
          <w:lang w:eastAsia="ja-JP"/>
        </w:rPr>
        <w:t>芸術文化に従わざるを得ない；</w:t>
      </w:r>
    </w:p>
    <w:p w14:paraId="1AA33D68" w14:textId="5EFE6135" w:rsidR="00980843" w:rsidRPr="00623B87" w:rsidRDefault="0095783F" w:rsidP="00623B87">
      <w:pPr>
        <w:numPr>
          <w:ilvl w:val="0"/>
          <w:numId w:val="60"/>
        </w:numPr>
        <w:spacing w:after="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の社会参加に対する国の支援の欠如；</w:t>
      </w:r>
    </w:p>
    <w:p w14:paraId="17C06727" w14:textId="16E12E90" w:rsidR="00980843" w:rsidRPr="00623B87" w:rsidRDefault="003363F7" w:rsidP="00623B87">
      <w:pPr>
        <w:numPr>
          <w:ilvl w:val="0"/>
          <w:numId w:val="60"/>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インドネシアは、専門的な能力開発を含め、芸術・文化のあらゆる側面における</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の参加を十分に支援していない；</w:t>
      </w:r>
    </w:p>
    <w:p w14:paraId="4B41FF09" w14:textId="2B509593" w:rsidR="0071080C" w:rsidRPr="00DF236E" w:rsidRDefault="0095783F">
      <w:pPr>
        <w:numPr>
          <w:ilvl w:val="0"/>
          <w:numId w:val="60"/>
        </w:numPr>
        <w:spacing w:after="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は他の人と同等の権利を享受しておらず、</w:t>
      </w:r>
      <w:r w:rsidR="009246EC">
        <w:rPr>
          <w:rFonts w:asciiTheme="minorEastAsia" w:eastAsiaTheme="minorEastAsia" w:hAnsiTheme="minorEastAsia"/>
          <w:color w:val="000000"/>
          <w:sz w:val="21"/>
          <w:szCs w:val="21"/>
          <w:lang w:eastAsia="ja-JP"/>
        </w:rPr>
        <w:t>手話言語</w:t>
      </w:r>
      <w:r w:rsidR="003363F7" w:rsidRPr="00DF236E">
        <w:rPr>
          <w:rFonts w:asciiTheme="minorEastAsia" w:eastAsiaTheme="minorEastAsia" w:hAnsiTheme="minorEastAsia"/>
          <w:color w:val="000000"/>
          <w:sz w:val="21"/>
          <w:szCs w:val="21"/>
          <w:lang w:eastAsia="ja-JP"/>
        </w:rPr>
        <w:t>やろう文化といった文化的・言語的アイデンティティの承認や支援も得ていない；</w:t>
      </w:r>
    </w:p>
    <w:p w14:paraId="1CA0592E" w14:textId="5DBAD0B6" w:rsidR="00980843" w:rsidRPr="00623B87" w:rsidRDefault="003363F7" w:rsidP="00623B87">
      <w:pPr>
        <w:numPr>
          <w:ilvl w:val="0"/>
          <w:numId w:val="60"/>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インドネシアは、</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のための施設や適切な運動用具の不足が示すように、</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のスポーツ参加を十分に支援していない。また国は</w:t>
      </w:r>
      <w:r w:rsidR="00E6611A">
        <w:rPr>
          <w:rFonts w:asciiTheme="minorEastAsia" w:eastAsiaTheme="minorEastAsia" w:hAnsiTheme="minorEastAsia" w:hint="eastAsia"/>
          <w:color w:val="000000"/>
          <w:sz w:val="21"/>
          <w:szCs w:val="21"/>
          <w:lang w:eastAsia="ja-JP"/>
        </w:rPr>
        <w:t>、</w:t>
      </w:r>
      <w:r w:rsidR="00E6611A" w:rsidRPr="00DF236E">
        <w:rPr>
          <w:rFonts w:asciiTheme="minorEastAsia" w:eastAsiaTheme="minorEastAsia" w:hAnsiTheme="minorEastAsia"/>
          <w:color w:val="000000"/>
          <w:sz w:val="21"/>
          <w:szCs w:val="21"/>
          <w:lang w:eastAsia="ja-JP"/>
        </w:rPr>
        <w:t>一般のアスリートと同等のボーナスや報酬を与え</w:t>
      </w:r>
      <w:r w:rsidR="00E6611A">
        <w:rPr>
          <w:rFonts w:asciiTheme="minorEastAsia" w:eastAsiaTheme="minorEastAsia" w:hAnsiTheme="minorEastAsia" w:hint="eastAsia"/>
          <w:color w:val="000000"/>
          <w:sz w:val="21"/>
          <w:szCs w:val="21"/>
          <w:lang w:eastAsia="ja-JP"/>
        </w:rPr>
        <w:t>ず、</w:t>
      </w:r>
      <w:r w:rsidR="0095783F">
        <w:rPr>
          <w:rFonts w:asciiTheme="minorEastAsia" w:eastAsiaTheme="minorEastAsia" w:hAnsiTheme="minorEastAsia"/>
          <w:color w:val="000000"/>
          <w:sz w:val="21"/>
          <w:szCs w:val="21"/>
          <w:lang w:eastAsia="ja-JP"/>
        </w:rPr>
        <w:t>障害のある</w:t>
      </w:r>
      <w:r w:rsidRPr="00DF236E">
        <w:rPr>
          <w:rFonts w:asciiTheme="minorEastAsia" w:eastAsiaTheme="minorEastAsia" w:hAnsiTheme="minorEastAsia"/>
          <w:color w:val="000000"/>
          <w:sz w:val="21"/>
          <w:szCs w:val="21"/>
          <w:lang w:eastAsia="ja-JP"/>
        </w:rPr>
        <w:t>アスリート</w:t>
      </w:r>
      <w:r w:rsidR="00E6611A">
        <w:rPr>
          <w:rFonts w:asciiTheme="minorEastAsia" w:eastAsiaTheme="minorEastAsia" w:hAnsiTheme="minorEastAsia" w:hint="eastAsia"/>
          <w:color w:val="000000"/>
          <w:sz w:val="21"/>
          <w:szCs w:val="21"/>
          <w:lang w:eastAsia="ja-JP"/>
        </w:rPr>
        <w:t>を評価していない</w:t>
      </w:r>
      <w:r w:rsidRPr="00DF236E">
        <w:rPr>
          <w:rFonts w:asciiTheme="minorEastAsia" w:eastAsiaTheme="minorEastAsia" w:hAnsiTheme="minorEastAsia"/>
          <w:color w:val="000000"/>
          <w:sz w:val="21"/>
          <w:szCs w:val="21"/>
          <w:lang w:eastAsia="ja-JP"/>
        </w:rPr>
        <w:t>；</w:t>
      </w:r>
    </w:p>
    <w:p w14:paraId="20E947BC" w14:textId="60F51B03" w:rsidR="00980843" w:rsidRPr="00623B87" w:rsidRDefault="003363F7" w:rsidP="00623B87">
      <w:pPr>
        <w:numPr>
          <w:ilvl w:val="0"/>
          <w:numId w:val="60"/>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インドネシアは、レクリエーション・エリアや博物館を含め、観光にお</w:t>
      </w:r>
      <w:r w:rsidR="00203F5B">
        <w:rPr>
          <w:rFonts w:asciiTheme="minorEastAsia" w:eastAsiaTheme="minorEastAsia" w:hAnsiTheme="minorEastAsia" w:hint="eastAsia"/>
          <w:color w:val="000000"/>
          <w:sz w:val="21"/>
          <w:szCs w:val="21"/>
          <w:lang w:eastAsia="ja-JP"/>
        </w:rPr>
        <w:t>いて求められる</w:t>
      </w:r>
      <w:r w:rsidRPr="00DF236E">
        <w:rPr>
          <w:rFonts w:asciiTheme="minorEastAsia" w:eastAsiaTheme="minorEastAsia" w:hAnsiTheme="minorEastAsia"/>
          <w:color w:val="000000"/>
          <w:sz w:val="21"/>
          <w:szCs w:val="21"/>
          <w:lang w:eastAsia="ja-JP"/>
        </w:rPr>
        <w:t>慣行やアクセスを</w:t>
      </w:r>
      <w:r w:rsidR="00E6611A">
        <w:rPr>
          <w:rFonts w:asciiTheme="minorEastAsia" w:eastAsiaTheme="minorEastAsia" w:hAnsiTheme="minorEastAsia" w:hint="eastAsia"/>
          <w:color w:val="000000"/>
          <w:sz w:val="21"/>
          <w:szCs w:val="21"/>
          <w:lang w:eastAsia="ja-JP"/>
        </w:rPr>
        <w:t>促進</w:t>
      </w:r>
      <w:r w:rsidRPr="00DF236E">
        <w:rPr>
          <w:rFonts w:asciiTheme="minorEastAsia" w:eastAsiaTheme="minorEastAsia" w:hAnsiTheme="minorEastAsia"/>
          <w:color w:val="000000"/>
          <w:sz w:val="21"/>
          <w:szCs w:val="21"/>
          <w:lang w:eastAsia="ja-JP"/>
        </w:rPr>
        <w:t>して</w:t>
      </w:r>
      <w:r w:rsidR="00203F5B">
        <w:rPr>
          <w:rFonts w:asciiTheme="minorEastAsia" w:eastAsiaTheme="minorEastAsia" w:hAnsiTheme="minorEastAsia" w:hint="eastAsia"/>
          <w:color w:val="000000"/>
          <w:sz w:val="21"/>
          <w:szCs w:val="21"/>
          <w:lang w:eastAsia="ja-JP"/>
        </w:rPr>
        <w:t>きていない</w:t>
      </w:r>
      <w:r w:rsidRPr="00DF236E">
        <w:rPr>
          <w:rFonts w:asciiTheme="minorEastAsia" w:eastAsiaTheme="minorEastAsia" w:hAnsiTheme="minorEastAsia"/>
          <w:color w:val="000000"/>
          <w:sz w:val="21"/>
          <w:szCs w:val="21"/>
          <w:lang w:eastAsia="ja-JP"/>
        </w:rPr>
        <w:t>；</w:t>
      </w:r>
    </w:p>
    <w:p w14:paraId="16773FA9" w14:textId="3EC93F4A" w:rsidR="00980843" w:rsidRPr="00623B87" w:rsidRDefault="003363F7" w:rsidP="00623B87">
      <w:pPr>
        <w:numPr>
          <w:ilvl w:val="0"/>
          <w:numId w:val="60"/>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障害のある</w:t>
      </w:r>
      <w:r w:rsidR="00784ED5">
        <w:rPr>
          <w:rFonts w:asciiTheme="minorEastAsia" w:eastAsiaTheme="minorEastAsia" w:hAnsiTheme="minorEastAsia"/>
          <w:color w:val="000000"/>
          <w:sz w:val="21"/>
          <w:szCs w:val="21"/>
          <w:lang w:eastAsia="ja-JP"/>
        </w:rPr>
        <w:t>子ども</w:t>
      </w:r>
      <w:r w:rsidRPr="00DF236E">
        <w:rPr>
          <w:rFonts w:asciiTheme="minorEastAsia" w:eastAsiaTheme="minorEastAsia" w:hAnsiTheme="minorEastAsia"/>
          <w:color w:val="000000"/>
          <w:sz w:val="21"/>
          <w:szCs w:val="21"/>
          <w:lang w:eastAsia="ja-JP"/>
        </w:rPr>
        <w:t>が、遊びやレクリエーション、スポーツ活動、芸術文化に、</w:t>
      </w:r>
      <w:r w:rsidR="00E6611A">
        <w:rPr>
          <w:rFonts w:asciiTheme="minorEastAsia" w:eastAsiaTheme="minorEastAsia" w:hAnsiTheme="minorEastAsia" w:hint="eastAsia"/>
          <w:color w:val="000000"/>
          <w:sz w:val="21"/>
          <w:szCs w:val="21"/>
          <w:lang w:eastAsia="ja-JP"/>
        </w:rPr>
        <w:t>インクルーシブ</w:t>
      </w:r>
      <w:r w:rsidRPr="00DF236E">
        <w:rPr>
          <w:rFonts w:asciiTheme="minorEastAsia" w:eastAsiaTheme="minorEastAsia" w:hAnsiTheme="minorEastAsia"/>
          <w:color w:val="000000"/>
          <w:sz w:val="21"/>
          <w:szCs w:val="21"/>
          <w:lang w:eastAsia="ja-JP"/>
        </w:rPr>
        <w:t>かつ平等に参加できる保証はない。</w:t>
      </w:r>
    </w:p>
    <w:p w14:paraId="4DA3A38D" w14:textId="5553BEAB" w:rsidR="000D3119" w:rsidRPr="00623B87" w:rsidRDefault="009246EC" w:rsidP="00623B87">
      <w:pPr>
        <w:numPr>
          <w:ilvl w:val="0"/>
          <w:numId w:val="60"/>
        </w:numPr>
        <w:spacing w:after="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color w:val="000000"/>
          <w:sz w:val="21"/>
          <w:szCs w:val="21"/>
          <w:lang w:eastAsia="ja-JP"/>
        </w:rPr>
        <w:t>手話言語</w:t>
      </w:r>
      <w:r w:rsidR="003363F7" w:rsidRPr="00DF236E">
        <w:rPr>
          <w:rFonts w:asciiTheme="minorEastAsia" w:eastAsiaTheme="minorEastAsia" w:hAnsiTheme="minorEastAsia"/>
          <w:color w:val="000000"/>
          <w:sz w:val="21"/>
          <w:szCs w:val="21"/>
          <w:lang w:eastAsia="ja-JP"/>
        </w:rPr>
        <w:t>を著作権で規制するのではなく、法律や</w:t>
      </w:r>
      <w:r w:rsidR="00E6611A">
        <w:rPr>
          <w:rFonts w:asciiTheme="minorEastAsia" w:eastAsiaTheme="minorEastAsia" w:hAnsiTheme="minorEastAsia" w:hint="eastAsia"/>
          <w:color w:val="000000"/>
          <w:sz w:val="21"/>
          <w:szCs w:val="21"/>
          <w:lang w:eastAsia="ja-JP"/>
        </w:rPr>
        <w:t>国</w:t>
      </w:r>
      <w:r w:rsidR="003363F7" w:rsidRPr="00DF236E">
        <w:rPr>
          <w:rFonts w:asciiTheme="minorEastAsia" w:eastAsiaTheme="minorEastAsia" w:hAnsiTheme="minorEastAsia"/>
          <w:color w:val="000000"/>
          <w:sz w:val="21"/>
          <w:szCs w:val="21"/>
          <w:lang w:eastAsia="ja-JP"/>
        </w:rPr>
        <w:t>によって規制し、</w:t>
      </w:r>
      <w:r>
        <w:rPr>
          <w:rFonts w:asciiTheme="minorEastAsia" w:eastAsiaTheme="minorEastAsia" w:hAnsiTheme="minorEastAsia"/>
          <w:color w:val="000000"/>
          <w:sz w:val="21"/>
          <w:szCs w:val="21"/>
          <w:lang w:eastAsia="ja-JP"/>
        </w:rPr>
        <w:t>手話言語</w:t>
      </w:r>
      <w:r w:rsidR="003363F7" w:rsidRPr="00DF236E">
        <w:rPr>
          <w:rFonts w:asciiTheme="minorEastAsia" w:eastAsiaTheme="minorEastAsia" w:hAnsiTheme="minorEastAsia"/>
          <w:color w:val="000000"/>
          <w:sz w:val="21"/>
          <w:szCs w:val="21"/>
          <w:lang w:eastAsia="ja-JP"/>
        </w:rPr>
        <w:t>をすべての人が利用できるようにすることが重要である；</w:t>
      </w:r>
    </w:p>
    <w:p w14:paraId="19C63091" w14:textId="295E8437" w:rsidR="0071080C" w:rsidRPr="007E3D3D" w:rsidRDefault="00784ED5">
      <w:pPr>
        <w:spacing w:after="0" w:line="240" w:lineRule="auto"/>
        <w:ind w:left="1069"/>
        <w:jc w:val="both"/>
        <w:rPr>
          <w:rFonts w:asciiTheme="minorEastAsia" w:eastAsiaTheme="minorEastAsia" w:hAnsiTheme="minorEastAsia"/>
          <w:b/>
          <w:i/>
          <w:iCs/>
          <w:sz w:val="24"/>
          <w:szCs w:val="24"/>
          <w:lang w:eastAsia="ja-JP"/>
        </w:rPr>
      </w:pPr>
      <w:r>
        <w:rPr>
          <w:rFonts w:asciiTheme="minorEastAsia" w:eastAsiaTheme="minorEastAsia" w:hAnsiTheme="minorEastAsia"/>
          <w:b/>
          <w:i/>
          <w:iCs/>
          <w:sz w:val="24"/>
          <w:szCs w:val="24"/>
          <w:lang w:eastAsia="ja-JP"/>
        </w:rPr>
        <w:t>事例</w:t>
      </w:r>
    </w:p>
    <w:p w14:paraId="71D7659F" w14:textId="6C21DEA1" w:rsidR="000D3119" w:rsidRPr="00D66D83" w:rsidRDefault="003363F7" w:rsidP="00D66D83">
      <w:pPr>
        <w:spacing w:after="0" w:line="240" w:lineRule="auto"/>
        <w:ind w:left="1069"/>
        <w:jc w:val="both"/>
        <w:rPr>
          <w:rFonts w:asciiTheme="minorEastAsia" w:eastAsiaTheme="minorEastAsia" w:hAnsiTheme="minorEastAsia"/>
          <w:i/>
          <w:iCs/>
          <w:sz w:val="21"/>
          <w:szCs w:val="21"/>
          <w:lang w:eastAsia="ja-JP"/>
        </w:rPr>
      </w:pPr>
      <w:r w:rsidRPr="00DF236E">
        <w:rPr>
          <w:rFonts w:asciiTheme="minorEastAsia" w:eastAsiaTheme="minorEastAsia" w:hAnsiTheme="minorEastAsia"/>
          <w:i/>
          <w:iCs/>
          <w:sz w:val="21"/>
          <w:szCs w:val="21"/>
          <w:lang w:eastAsia="ja-JP"/>
        </w:rPr>
        <w:t>2014年、イマス夫人はテレビで放送されている</w:t>
      </w:r>
      <w:r w:rsidR="009246EC">
        <w:rPr>
          <w:rFonts w:asciiTheme="minorEastAsia" w:eastAsiaTheme="minorEastAsia" w:hAnsiTheme="minorEastAsia"/>
          <w:i/>
          <w:iCs/>
          <w:sz w:val="21"/>
          <w:szCs w:val="21"/>
          <w:lang w:eastAsia="ja-JP"/>
        </w:rPr>
        <w:t>手話言語</w:t>
      </w:r>
      <w:r w:rsidRPr="00DF236E">
        <w:rPr>
          <w:rFonts w:asciiTheme="minorEastAsia" w:eastAsiaTheme="minorEastAsia" w:hAnsiTheme="minorEastAsia"/>
          <w:i/>
          <w:iCs/>
          <w:sz w:val="21"/>
          <w:szCs w:val="21"/>
          <w:lang w:eastAsia="ja-JP"/>
        </w:rPr>
        <w:t>（SIBI）は彼女の特許であると主張し、個人や団体による</w:t>
      </w:r>
      <w:r w:rsidR="009246EC">
        <w:rPr>
          <w:rFonts w:asciiTheme="minorEastAsia" w:eastAsiaTheme="minorEastAsia" w:hAnsiTheme="minorEastAsia"/>
          <w:i/>
          <w:iCs/>
          <w:sz w:val="21"/>
          <w:szCs w:val="21"/>
          <w:lang w:eastAsia="ja-JP"/>
        </w:rPr>
        <w:t>手話言語</w:t>
      </w:r>
      <w:r w:rsidRPr="00DF236E">
        <w:rPr>
          <w:rFonts w:asciiTheme="minorEastAsia" w:eastAsiaTheme="minorEastAsia" w:hAnsiTheme="minorEastAsia"/>
          <w:i/>
          <w:iCs/>
          <w:sz w:val="21"/>
          <w:szCs w:val="21"/>
          <w:lang w:eastAsia="ja-JP"/>
        </w:rPr>
        <w:t>の商業化に</w:t>
      </w:r>
      <w:r w:rsidR="00605464">
        <w:rPr>
          <w:rFonts w:asciiTheme="minorEastAsia" w:eastAsiaTheme="minorEastAsia" w:hAnsiTheme="minorEastAsia" w:hint="eastAsia"/>
          <w:i/>
          <w:iCs/>
          <w:sz w:val="21"/>
          <w:szCs w:val="21"/>
          <w:lang w:eastAsia="ja-JP"/>
        </w:rPr>
        <w:t>ブレーキをかけ</w:t>
      </w:r>
      <w:r w:rsidRPr="00DF236E">
        <w:rPr>
          <w:rFonts w:asciiTheme="minorEastAsia" w:eastAsiaTheme="minorEastAsia" w:hAnsiTheme="minorEastAsia"/>
          <w:i/>
          <w:iCs/>
          <w:sz w:val="21"/>
          <w:szCs w:val="21"/>
          <w:lang w:eastAsia="ja-JP"/>
        </w:rPr>
        <w:t>た。</w:t>
      </w:r>
    </w:p>
    <w:p w14:paraId="6F6271DB" w14:textId="399D5A73" w:rsidR="0071080C" w:rsidRPr="00DF236E" w:rsidRDefault="009246EC">
      <w:pPr>
        <w:numPr>
          <w:ilvl w:val="0"/>
          <w:numId w:val="60"/>
        </w:numPr>
        <w:spacing w:after="0" w:line="240" w:lineRule="auto"/>
        <w:contextualSpacing/>
        <w:jc w:val="both"/>
        <w:rPr>
          <w:rFonts w:asciiTheme="minorEastAsia" w:eastAsiaTheme="minorEastAsia" w:hAnsiTheme="minorEastAsia"/>
          <w:sz w:val="21"/>
          <w:szCs w:val="21"/>
          <w:lang w:eastAsia="ja-JP"/>
        </w:rPr>
      </w:pPr>
      <w:r>
        <w:rPr>
          <w:rFonts w:asciiTheme="minorEastAsia" w:eastAsiaTheme="minorEastAsia" w:hAnsiTheme="minorEastAsia"/>
          <w:sz w:val="21"/>
          <w:szCs w:val="21"/>
          <w:lang w:eastAsia="ja-JP"/>
        </w:rPr>
        <w:t>手話言語</w:t>
      </w:r>
      <w:r w:rsidR="003363F7" w:rsidRPr="00DF236E">
        <w:rPr>
          <w:rFonts w:asciiTheme="minorEastAsia" w:eastAsiaTheme="minorEastAsia" w:hAnsiTheme="minorEastAsia"/>
          <w:sz w:val="21"/>
          <w:szCs w:val="21"/>
          <w:lang w:eastAsia="ja-JP"/>
        </w:rPr>
        <w:t>通訳を使った番組があるのは国営テレビ局の1</w:t>
      </w:r>
      <w:r w:rsidR="003363F7" w:rsidRPr="00DF236E">
        <w:rPr>
          <w:rFonts w:asciiTheme="minorEastAsia" w:eastAsiaTheme="minorEastAsia" w:hAnsiTheme="minorEastAsia"/>
          <w:color w:val="000000"/>
          <w:sz w:val="21"/>
          <w:szCs w:val="21"/>
          <w:lang w:eastAsia="ja-JP"/>
        </w:rPr>
        <w:t>局だけで</w:t>
      </w:r>
      <w:r w:rsidR="003363F7" w:rsidRPr="00DF236E">
        <w:rPr>
          <w:rFonts w:asciiTheme="minorEastAsia" w:eastAsiaTheme="minorEastAsia" w:hAnsiTheme="minorEastAsia"/>
          <w:sz w:val="21"/>
          <w:szCs w:val="21"/>
          <w:lang w:eastAsia="ja-JP"/>
        </w:rPr>
        <w:t>、その時間は毎日1時間だけだった。</w:t>
      </w:r>
      <w:r w:rsidR="00E6611A">
        <w:rPr>
          <w:rFonts w:asciiTheme="minorEastAsia" w:eastAsiaTheme="minorEastAsia" w:hAnsiTheme="minorEastAsia" w:hint="eastAsia"/>
          <w:sz w:val="21"/>
          <w:szCs w:val="21"/>
          <w:lang w:eastAsia="ja-JP"/>
        </w:rPr>
        <w:t>聴覚障害のある人</w:t>
      </w:r>
      <w:r w:rsidR="00890DD6">
        <w:rPr>
          <w:rFonts w:asciiTheme="minorEastAsia" w:eastAsiaTheme="minorEastAsia" w:hAnsiTheme="minorEastAsia" w:hint="eastAsia"/>
          <w:sz w:val="21"/>
          <w:szCs w:val="21"/>
          <w:lang w:eastAsia="ja-JP"/>
        </w:rPr>
        <w:t>の</w:t>
      </w:r>
      <w:r w:rsidR="003363F7" w:rsidRPr="00DF236E">
        <w:rPr>
          <w:rFonts w:asciiTheme="minorEastAsia" w:eastAsiaTheme="minorEastAsia" w:hAnsiTheme="minorEastAsia"/>
          <w:sz w:val="21"/>
          <w:szCs w:val="21"/>
          <w:lang w:eastAsia="ja-JP"/>
        </w:rPr>
        <w:t>情報理解</w:t>
      </w:r>
      <w:r w:rsidR="00890DD6">
        <w:rPr>
          <w:rFonts w:asciiTheme="minorEastAsia" w:eastAsiaTheme="minorEastAsia" w:hAnsiTheme="minorEastAsia" w:hint="eastAsia"/>
          <w:sz w:val="21"/>
          <w:szCs w:val="21"/>
          <w:lang w:eastAsia="ja-JP"/>
        </w:rPr>
        <w:t>の</w:t>
      </w:r>
      <w:r w:rsidR="003363F7" w:rsidRPr="00DF236E">
        <w:rPr>
          <w:rFonts w:asciiTheme="minorEastAsia" w:eastAsiaTheme="minorEastAsia" w:hAnsiTheme="minorEastAsia"/>
          <w:sz w:val="21"/>
          <w:szCs w:val="21"/>
          <w:lang w:eastAsia="ja-JP"/>
        </w:rPr>
        <w:t>ための</w:t>
      </w:r>
      <w:r w:rsidR="00E6611A">
        <w:rPr>
          <w:rFonts w:asciiTheme="minorEastAsia" w:eastAsiaTheme="minorEastAsia" w:hAnsiTheme="minorEastAsia" w:hint="eastAsia"/>
          <w:iCs/>
          <w:sz w:val="21"/>
          <w:szCs w:val="21"/>
          <w:lang w:eastAsia="ja-JP"/>
        </w:rPr>
        <w:t>字幕</w:t>
      </w:r>
      <w:r w:rsidR="003363F7" w:rsidRPr="00DF236E">
        <w:rPr>
          <w:rFonts w:asciiTheme="minorEastAsia" w:eastAsiaTheme="minorEastAsia" w:hAnsiTheme="minorEastAsia"/>
          <w:sz w:val="21"/>
          <w:szCs w:val="21"/>
          <w:lang w:eastAsia="ja-JP"/>
        </w:rPr>
        <w:t>は提供されていない。</w:t>
      </w:r>
    </w:p>
    <w:p w14:paraId="2EB6CA62" w14:textId="3D9CEA3A" w:rsidR="0071080C" w:rsidRPr="007E3D3D" w:rsidRDefault="003363F7">
      <w:pPr>
        <w:pStyle w:val="HeadingB"/>
        <w:rPr>
          <w:rFonts w:asciiTheme="minorEastAsia" w:eastAsiaTheme="minorEastAsia" w:hAnsiTheme="minorEastAsia"/>
          <w:szCs w:val="24"/>
          <w:lang w:eastAsia="ja-JP"/>
        </w:rPr>
      </w:pPr>
      <w:bookmarkStart w:id="91" w:name="_Toc477320011"/>
      <w:bookmarkStart w:id="92" w:name="_Toc478040523"/>
      <w:r w:rsidRPr="007E3D3D">
        <w:rPr>
          <w:rFonts w:asciiTheme="minorEastAsia" w:eastAsiaTheme="minorEastAsia" w:hAnsiTheme="minorEastAsia"/>
          <w:szCs w:val="24"/>
          <w:lang w:eastAsia="ja-JP"/>
        </w:rPr>
        <w:t>第31条</w:t>
      </w:r>
      <w:bookmarkStart w:id="93" w:name="_Hlk173867936"/>
      <w:r w:rsidR="00890DD6" w:rsidRPr="00890DD6">
        <w:rPr>
          <w:rFonts w:asciiTheme="minorEastAsia" w:eastAsiaTheme="minorEastAsia" w:hAnsiTheme="minorEastAsia" w:hint="eastAsia"/>
          <w:b w:val="0"/>
          <w:bCs w:val="0"/>
          <w:sz w:val="21"/>
          <w:szCs w:val="21"/>
          <w:lang w:eastAsia="ja-JP"/>
        </w:rPr>
        <w:t>（訳注　32条の誤り）</w:t>
      </w:r>
      <w:bookmarkEnd w:id="93"/>
      <w:r w:rsidRPr="007E3D3D">
        <w:rPr>
          <w:rFonts w:asciiTheme="minorEastAsia" w:eastAsiaTheme="minorEastAsia" w:hAnsiTheme="minorEastAsia"/>
          <w:szCs w:val="24"/>
          <w:lang w:eastAsia="ja-JP"/>
        </w:rPr>
        <w:tab/>
        <w:t xml:space="preserve"> 国際協力</w:t>
      </w:r>
      <w:bookmarkEnd w:id="91"/>
      <w:bookmarkEnd w:id="92"/>
    </w:p>
    <w:p w14:paraId="357ED3C4" w14:textId="3989C5F0" w:rsidR="0071080C" w:rsidRPr="00DF236E" w:rsidRDefault="003363F7">
      <w:pPr>
        <w:numPr>
          <w:ilvl w:val="0"/>
          <w:numId w:val="9"/>
        </w:numPr>
        <w:spacing w:before="120" w:after="0" w:line="240" w:lineRule="auto"/>
        <w:ind w:left="709" w:hanging="709"/>
        <w:contextualSpacing/>
        <w:jc w:val="both"/>
        <w:rPr>
          <w:rFonts w:asciiTheme="minorEastAsia" w:eastAsiaTheme="minorEastAsia" w:hAnsiTheme="minorEastAsia"/>
          <w:i/>
          <w:iCs/>
          <w:sz w:val="21"/>
          <w:szCs w:val="21"/>
          <w:lang w:eastAsia="ja-JP"/>
        </w:rPr>
      </w:pPr>
      <w:r w:rsidRPr="00DF236E">
        <w:rPr>
          <w:rFonts w:asciiTheme="minorEastAsia" w:eastAsiaTheme="minorEastAsia" w:hAnsiTheme="minorEastAsia"/>
          <w:sz w:val="21"/>
          <w:szCs w:val="21"/>
          <w:lang w:eastAsia="ja-JP"/>
        </w:rPr>
        <w:t>インドネシアは国際協力を拒否しているわけではないが、そのほとんどはフォローアップなしに実施されることが多い。その結果、いくつかのプログラムは持続不可能なまま、海外からの援助に依存している。</w:t>
      </w:r>
      <w:r w:rsidRPr="00DF236E">
        <w:rPr>
          <w:rFonts w:asciiTheme="minorEastAsia" w:eastAsiaTheme="minorEastAsia" w:hAnsiTheme="minorEastAsia"/>
          <w:i/>
          <w:iCs/>
          <w:sz w:val="21"/>
          <w:szCs w:val="21"/>
          <w:lang w:eastAsia="ja-JP"/>
        </w:rPr>
        <w:t>国際協力プログラムは、財政的に援助されなくなった時点で</w:t>
      </w:r>
      <w:r w:rsidR="002A69D8">
        <w:rPr>
          <w:rFonts w:asciiTheme="minorEastAsia" w:eastAsiaTheme="minorEastAsia" w:hAnsiTheme="minorEastAsia" w:hint="eastAsia"/>
          <w:i/>
          <w:iCs/>
          <w:sz w:val="21"/>
          <w:szCs w:val="21"/>
          <w:lang w:eastAsia="ja-JP"/>
        </w:rPr>
        <w:t>打切りとされ</w:t>
      </w:r>
      <w:r w:rsidRPr="00DF236E">
        <w:rPr>
          <w:rFonts w:asciiTheme="minorEastAsia" w:eastAsiaTheme="minorEastAsia" w:hAnsiTheme="minorEastAsia"/>
          <w:i/>
          <w:iCs/>
          <w:sz w:val="21"/>
          <w:szCs w:val="21"/>
          <w:lang w:eastAsia="ja-JP"/>
        </w:rPr>
        <w:t>ることが多く、政府が障害者プログラムを支援したり、促進したりすることはほとんどない。</w:t>
      </w:r>
    </w:p>
    <w:p w14:paraId="5D8EC897" w14:textId="7D7B4DAE" w:rsidR="0071080C" w:rsidRPr="007E3D3D" w:rsidRDefault="003363F7">
      <w:pPr>
        <w:pStyle w:val="HeadingB"/>
        <w:rPr>
          <w:rFonts w:asciiTheme="minorEastAsia" w:eastAsiaTheme="minorEastAsia" w:hAnsiTheme="minorEastAsia"/>
          <w:szCs w:val="24"/>
          <w:lang w:eastAsia="ja-JP"/>
        </w:rPr>
      </w:pPr>
      <w:bookmarkStart w:id="94" w:name="_Toc477320012"/>
      <w:bookmarkStart w:id="95" w:name="_Toc478040524"/>
      <w:r w:rsidRPr="007E3D3D">
        <w:rPr>
          <w:rFonts w:asciiTheme="minorEastAsia" w:eastAsiaTheme="minorEastAsia" w:hAnsiTheme="minorEastAsia"/>
          <w:szCs w:val="24"/>
          <w:lang w:eastAsia="ja-JP"/>
        </w:rPr>
        <w:t>第32条</w:t>
      </w:r>
      <w:r w:rsidR="00890DD6" w:rsidRPr="00890DD6">
        <w:rPr>
          <w:rFonts w:asciiTheme="minorEastAsia" w:eastAsiaTheme="minorEastAsia" w:hAnsiTheme="minorEastAsia" w:hint="eastAsia"/>
          <w:b w:val="0"/>
          <w:bCs w:val="0"/>
          <w:sz w:val="21"/>
          <w:szCs w:val="21"/>
          <w:lang w:eastAsia="ja-JP"/>
        </w:rPr>
        <w:t>（訳注　3</w:t>
      </w:r>
      <w:r w:rsidR="00890DD6">
        <w:rPr>
          <w:rFonts w:asciiTheme="minorEastAsia" w:eastAsiaTheme="minorEastAsia" w:hAnsiTheme="minorEastAsia" w:hint="eastAsia"/>
          <w:b w:val="0"/>
          <w:bCs w:val="0"/>
          <w:sz w:val="21"/>
          <w:szCs w:val="21"/>
          <w:lang w:eastAsia="ja-JP"/>
        </w:rPr>
        <w:t>1</w:t>
      </w:r>
      <w:r w:rsidR="00890DD6" w:rsidRPr="00890DD6">
        <w:rPr>
          <w:rFonts w:asciiTheme="minorEastAsia" w:eastAsiaTheme="minorEastAsia" w:hAnsiTheme="minorEastAsia" w:hint="eastAsia"/>
          <w:b w:val="0"/>
          <w:bCs w:val="0"/>
          <w:sz w:val="21"/>
          <w:szCs w:val="21"/>
          <w:lang w:eastAsia="ja-JP"/>
        </w:rPr>
        <w:t>条の誤り）</w:t>
      </w:r>
      <w:r w:rsidRPr="007E3D3D">
        <w:rPr>
          <w:rFonts w:asciiTheme="minorEastAsia" w:eastAsiaTheme="minorEastAsia" w:hAnsiTheme="minorEastAsia"/>
          <w:szCs w:val="24"/>
          <w:lang w:eastAsia="ja-JP"/>
        </w:rPr>
        <w:tab/>
        <w:t xml:space="preserve"> 統計とデータ収集</w:t>
      </w:r>
      <w:bookmarkEnd w:id="94"/>
      <w:bookmarkEnd w:id="95"/>
    </w:p>
    <w:p w14:paraId="51881CBB" w14:textId="3F7FEA16" w:rsidR="000D3119" w:rsidRPr="00D66D83" w:rsidRDefault="00890DD6" w:rsidP="00D66D83">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国</w:t>
      </w:r>
      <w:r w:rsidR="003363F7" w:rsidRPr="00DF236E">
        <w:rPr>
          <w:rFonts w:asciiTheme="minorEastAsia" w:eastAsiaTheme="minorEastAsia" w:hAnsiTheme="minorEastAsia"/>
          <w:sz w:val="21"/>
          <w:szCs w:val="21"/>
          <w:lang w:eastAsia="ja-JP"/>
        </w:rPr>
        <w:t>は</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に関するデータ収集の方針を定めているが、統合された</w:t>
      </w:r>
      <w:r w:rsidR="00C87CDB">
        <w:rPr>
          <w:rFonts w:asciiTheme="minorEastAsia" w:eastAsiaTheme="minorEastAsia" w:hAnsiTheme="minorEastAsia" w:hint="eastAsia"/>
          <w:sz w:val="21"/>
          <w:szCs w:val="21"/>
          <w:lang w:eastAsia="ja-JP"/>
        </w:rPr>
        <w:t>完全な</w:t>
      </w:r>
      <w:r w:rsidR="003363F7" w:rsidRPr="00DF236E">
        <w:rPr>
          <w:rFonts w:asciiTheme="minorEastAsia" w:eastAsiaTheme="minorEastAsia" w:hAnsiTheme="minorEastAsia"/>
          <w:sz w:val="21"/>
          <w:szCs w:val="21"/>
          <w:lang w:eastAsia="ja-JP"/>
        </w:rPr>
        <w:t>データベースはない。利用可能なデータはまださまざまな</w:t>
      </w:r>
      <w:r>
        <w:rPr>
          <w:rFonts w:asciiTheme="minorEastAsia" w:eastAsiaTheme="minorEastAsia" w:hAnsiTheme="minorEastAsia" w:hint="eastAsia"/>
          <w:sz w:val="21"/>
          <w:szCs w:val="21"/>
          <w:lang w:eastAsia="ja-JP"/>
        </w:rPr>
        <w:t>別々</w:t>
      </w:r>
      <w:r w:rsidR="003363F7" w:rsidRPr="00DF236E">
        <w:rPr>
          <w:rFonts w:asciiTheme="minorEastAsia" w:eastAsiaTheme="minorEastAsia" w:hAnsiTheme="minorEastAsia"/>
          <w:sz w:val="21"/>
          <w:szCs w:val="21"/>
          <w:lang w:eastAsia="ja-JP"/>
        </w:rPr>
        <w:t>のプログラムに基づいているため、異なる政府</w:t>
      </w:r>
      <w:r>
        <w:rPr>
          <w:rFonts w:asciiTheme="minorEastAsia" w:eastAsiaTheme="minorEastAsia" w:hAnsiTheme="minorEastAsia" w:hint="eastAsia"/>
          <w:sz w:val="21"/>
          <w:szCs w:val="21"/>
          <w:lang w:eastAsia="ja-JP"/>
        </w:rPr>
        <w:t>省庁</w:t>
      </w:r>
      <w:r w:rsidR="003363F7" w:rsidRPr="00DF236E">
        <w:rPr>
          <w:rFonts w:asciiTheme="minorEastAsia" w:eastAsiaTheme="minorEastAsia" w:hAnsiTheme="minorEastAsia"/>
          <w:sz w:val="21"/>
          <w:szCs w:val="21"/>
          <w:lang w:eastAsia="ja-JP"/>
        </w:rPr>
        <w:t>間でデータの整合性がとれていない。</w:t>
      </w:r>
    </w:p>
    <w:p w14:paraId="6DC32459" w14:textId="67DBD171" w:rsidR="0071080C" w:rsidRPr="00DF236E" w:rsidRDefault="003363F7">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統計</w:t>
      </w:r>
      <w:r w:rsidR="00890DD6">
        <w:rPr>
          <w:rFonts w:asciiTheme="minorEastAsia" w:eastAsiaTheme="minorEastAsia" w:hAnsiTheme="minorEastAsia" w:hint="eastAsia"/>
          <w:sz w:val="21"/>
          <w:szCs w:val="21"/>
          <w:lang w:eastAsia="ja-JP"/>
        </w:rPr>
        <w:t>と</w:t>
      </w:r>
      <w:r w:rsidRPr="00DF236E">
        <w:rPr>
          <w:rFonts w:asciiTheme="minorEastAsia" w:eastAsiaTheme="minorEastAsia" w:hAnsiTheme="minorEastAsia"/>
          <w:sz w:val="21"/>
          <w:szCs w:val="21"/>
          <w:lang w:eastAsia="ja-JP"/>
        </w:rPr>
        <w:t>データ収集</w:t>
      </w:r>
      <w:r w:rsidR="00890DD6">
        <w:rPr>
          <w:rFonts w:asciiTheme="minorEastAsia" w:eastAsiaTheme="minorEastAsia" w:hAnsiTheme="minorEastAsia" w:hint="eastAsia"/>
          <w:sz w:val="21"/>
          <w:szCs w:val="21"/>
          <w:lang w:eastAsia="ja-JP"/>
        </w:rPr>
        <w:t>にかかわる</w:t>
      </w:r>
      <w:r w:rsidRPr="00DF236E">
        <w:rPr>
          <w:rFonts w:asciiTheme="minorEastAsia" w:eastAsiaTheme="minorEastAsia" w:hAnsiTheme="minorEastAsia"/>
          <w:sz w:val="21"/>
          <w:szCs w:val="21"/>
          <w:lang w:eastAsia="ja-JP"/>
        </w:rPr>
        <w:t>問題には、とりわけ以下のようなものがある：</w:t>
      </w:r>
    </w:p>
    <w:p w14:paraId="7256522E" w14:textId="7E187737" w:rsidR="0071080C" w:rsidRPr="00DF236E" w:rsidRDefault="003363F7">
      <w:pPr>
        <w:numPr>
          <w:ilvl w:val="0"/>
          <w:numId w:val="61"/>
        </w:numPr>
        <w:spacing w:after="0" w:line="240" w:lineRule="auto"/>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各事業体のデータは</w:t>
      </w:r>
      <w:r w:rsidR="00890DD6">
        <w:rPr>
          <w:rFonts w:asciiTheme="minorEastAsia" w:eastAsiaTheme="minorEastAsia" w:hAnsiTheme="minorEastAsia" w:hint="eastAsia"/>
          <w:sz w:val="21"/>
          <w:szCs w:val="21"/>
          <w:lang w:eastAsia="ja-JP"/>
        </w:rPr>
        <w:t>分類</w:t>
      </w:r>
      <w:r w:rsidRPr="00DF236E">
        <w:rPr>
          <w:rFonts w:asciiTheme="minorEastAsia" w:eastAsiaTheme="minorEastAsia" w:hAnsiTheme="minorEastAsia"/>
          <w:sz w:val="21"/>
          <w:szCs w:val="21"/>
          <w:lang w:eastAsia="ja-JP"/>
        </w:rPr>
        <w:t>されていない；</w:t>
      </w:r>
    </w:p>
    <w:p w14:paraId="749BA59F" w14:textId="77777777" w:rsidR="0071080C" w:rsidRPr="00DF236E" w:rsidRDefault="003363F7">
      <w:pPr>
        <w:numPr>
          <w:ilvl w:val="0"/>
          <w:numId w:val="61"/>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政府のデータ収集担当者は、障害基準の準備、理解、知識を持っていない；</w:t>
      </w:r>
    </w:p>
    <w:p w14:paraId="122DA8CB" w14:textId="241BDA71" w:rsidR="0071080C" w:rsidRPr="00DF236E" w:rsidRDefault="003363F7">
      <w:pPr>
        <w:numPr>
          <w:ilvl w:val="0"/>
          <w:numId w:val="61"/>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障害</w:t>
      </w:r>
      <w:r w:rsidR="00890DD6">
        <w:rPr>
          <w:rFonts w:asciiTheme="minorEastAsia" w:eastAsiaTheme="minorEastAsia" w:hAnsiTheme="minorEastAsia" w:hint="eastAsia"/>
          <w:color w:val="000000"/>
          <w:sz w:val="21"/>
          <w:szCs w:val="21"/>
          <w:lang w:eastAsia="ja-JP"/>
        </w:rPr>
        <w:t>の</w:t>
      </w:r>
      <w:r w:rsidRPr="00DF236E">
        <w:rPr>
          <w:rFonts w:asciiTheme="minorEastAsia" w:eastAsiaTheme="minorEastAsia" w:hAnsiTheme="minorEastAsia"/>
          <w:color w:val="000000"/>
          <w:sz w:val="21"/>
          <w:szCs w:val="21"/>
          <w:lang w:eastAsia="ja-JP"/>
        </w:rPr>
        <w:t>全国的なデータベースはない。利用可能なデータはまだ部門別である；</w:t>
      </w:r>
    </w:p>
    <w:p w14:paraId="7CB13A1A" w14:textId="26637154" w:rsidR="0071080C" w:rsidRPr="00DF236E" w:rsidRDefault="003363F7">
      <w:pPr>
        <w:numPr>
          <w:ilvl w:val="0"/>
          <w:numId w:val="61"/>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社会問題省</w:t>
      </w:r>
      <w:r w:rsidR="00563F8D">
        <w:rPr>
          <w:rFonts w:asciiTheme="minorEastAsia" w:eastAsiaTheme="minorEastAsia" w:hAnsiTheme="minorEastAsia" w:hint="eastAsia"/>
          <w:color w:val="000000"/>
          <w:sz w:val="21"/>
          <w:szCs w:val="21"/>
          <w:lang w:eastAsia="ja-JP"/>
        </w:rPr>
        <w:t>のデータ、</w:t>
      </w:r>
      <w:r w:rsidRPr="00DF236E">
        <w:rPr>
          <w:rFonts w:asciiTheme="minorEastAsia" w:eastAsiaTheme="minorEastAsia" w:hAnsiTheme="minorEastAsia"/>
          <w:color w:val="000000"/>
          <w:sz w:val="21"/>
          <w:szCs w:val="21"/>
          <w:lang w:eastAsia="ja-JP"/>
        </w:rPr>
        <w:t>下院のデータ</w:t>
      </w:r>
      <w:r w:rsidR="00563F8D">
        <w:rPr>
          <w:rFonts w:asciiTheme="minorEastAsia" w:eastAsiaTheme="minorEastAsia" w:hAnsiTheme="minorEastAsia" w:hint="eastAsia"/>
          <w:color w:val="000000"/>
          <w:sz w:val="21"/>
          <w:szCs w:val="21"/>
          <w:lang w:eastAsia="ja-JP"/>
        </w:rPr>
        <w:t>および</w:t>
      </w:r>
      <w:r w:rsidRPr="00DF236E">
        <w:rPr>
          <w:rFonts w:asciiTheme="minorEastAsia" w:eastAsiaTheme="minorEastAsia" w:hAnsiTheme="minorEastAsia"/>
          <w:color w:val="000000"/>
          <w:sz w:val="21"/>
          <w:szCs w:val="21"/>
          <w:lang w:eastAsia="ja-JP"/>
        </w:rPr>
        <w:t>インドネシア統計局の国勢調査結果</w:t>
      </w:r>
      <w:r w:rsidR="00563F8D">
        <w:rPr>
          <w:rFonts w:asciiTheme="minorEastAsia" w:eastAsiaTheme="minorEastAsia" w:hAnsiTheme="minorEastAsia" w:hint="eastAsia"/>
          <w:color w:val="000000"/>
          <w:sz w:val="21"/>
          <w:szCs w:val="21"/>
          <w:lang w:eastAsia="ja-JP"/>
        </w:rPr>
        <w:t>の間</w:t>
      </w:r>
      <w:r w:rsidRPr="00DF236E">
        <w:rPr>
          <w:rFonts w:asciiTheme="minorEastAsia" w:eastAsiaTheme="minorEastAsia" w:hAnsiTheme="minorEastAsia"/>
          <w:color w:val="000000"/>
          <w:sz w:val="21"/>
          <w:szCs w:val="21"/>
          <w:lang w:eastAsia="ja-JP"/>
        </w:rPr>
        <w:t>には</w:t>
      </w:r>
      <w:r w:rsidR="00C87CDB">
        <w:rPr>
          <w:rFonts w:asciiTheme="minorEastAsia" w:eastAsiaTheme="minorEastAsia" w:hAnsiTheme="minorEastAsia" w:hint="eastAsia"/>
          <w:color w:val="000000"/>
          <w:sz w:val="21"/>
          <w:szCs w:val="21"/>
          <w:lang w:eastAsia="ja-JP"/>
        </w:rPr>
        <w:t>相違</w:t>
      </w:r>
      <w:r w:rsidRPr="00DF236E">
        <w:rPr>
          <w:rFonts w:asciiTheme="minorEastAsia" w:eastAsiaTheme="minorEastAsia" w:hAnsiTheme="minorEastAsia"/>
          <w:color w:val="000000"/>
          <w:sz w:val="21"/>
          <w:szCs w:val="21"/>
          <w:lang w:eastAsia="ja-JP"/>
        </w:rPr>
        <w:t>がある；</w:t>
      </w:r>
    </w:p>
    <w:p w14:paraId="360EE6CA" w14:textId="77777777" w:rsidR="0071080C" w:rsidRPr="00DF236E" w:rsidRDefault="003363F7">
      <w:pPr>
        <w:numPr>
          <w:ilvl w:val="0"/>
          <w:numId w:val="61"/>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予算配分に関する各部門／省庁／部局の自己中心主義；</w:t>
      </w:r>
    </w:p>
    <w:p w14:paraId="74B8AA39" w14:textId="60B86E46" w:rsidR="0071080C" w:rsidRPr="00DF236E" w:rsidRDefault="0095783F">
      <w:pPr>
        <w:numPr>
          <w:ilvl w:val="0"/>
          <w:numId w:val="61"/>
        </w:numPr>
        <w:spacing w:after="0" w:line="240" w:lineRule="auto"/>
        <w:contextualSpacing/>
        <w:jc w:val="both"/>
        <w:rPr>
          <w:rFonts w:asciiTheme="minorEastAsia" w:eastAsiaTheme="minorEastAsia" w:hAnsiTheme="minorEastAsia"/>
          <w:color w:val="000000"/>
          <w:sz w:val="21"/>
          <w:szCs w:val="21"/>
          <w:lang w:eastAsia="ja-JP"/>
        </w:rPr>
      </w:pPr>
      <w:r>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に関するデータの基準を決定する際に、</w:t>
      </w:r>
      <w:r>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やその団体が関与していない。すべての</w:t>
      </w:r>
      <w:r>
        <w:rPr>
          <w:rFonts w:asciiTheme="minorEastAsia" w:eastAsiaTheme="minorEastAsia" w:hAnsiTheme="minorEastAsia"/>
          <w:color w:val="000000"/>
          <w:sz w:val="21"/>
          <w:szCs w:val="21"/>
          <w:lang w:eastAsia="ja-JP"/>
        </w:rPr>
        <w:t>障害のある人</w:t>
      </w:r>
      <w:r w:rsidR="003363F7" w:rsidRPr="00DF236E">
        <w:rPr>
          <w:rFonts w:asciiTheme="minorEastAsia" w:eastAsiaTheme="minorEastAsia" w:hAnsiTheme="minorEastAsia"/>
          <w:color w:val="000000"/>
          <w:sz w:val="21"/>
          <w:szCs w:val="21"/>
          <w:lang w:eastAsia="ja-JP"/>
        </w:rPr>
        <w:t>が</w:t>
      </w:r>
      <w:r w:rsidR="003363F7" w:rsidRPr="00DF236E">
        <w:rPr>
          <w:rFonts w:asciiTheme="minorEastAsia" w:eastAsiaTheme="minorEastAsia" w:hAnsiTheme="minorEastAsia"/>
          <w:iCs/>
          <w:color w:val="000000"/>
          <w:sz w:val="21"/>
          <w:szCs w:val="21"/>
          <w:lang w:eastAsia="ja-JP"/>
        </w:rPr>
        <w:t>記録されていない</w:t>
      </w:r>
      <w:r w:rsidR="003363F7" w:rsidRPr="00DF236E">
        <w:rPr>
          <w:rFonts w:asciiTheme="minorEastAsia" w:eastAsiaTheme="minorEastAsia" w:hAnsiTheme="minorEastAsia"/>
          <w:i/>
          <w:iCs/>
          <w:color w:val="000000"/>
          <w:sz w:val="21"/>
          <w:szCs w:val="21"/>
          <w:lang w:eastAsia="ja-JP"/>
        </w:rPr>
        <w:t>。</w:t>
      </w:r>
    </w:p>
    <w:p w14:paraId="6B673A8D" w14:textId="199C4D65" w:rsidR="0071080C" w:rsidRPr="00DF236E" w:rsidRDefault="003363F7">
      <w:pPr>
        <w:spacing w:after="0" w:line="240" w:lineRule="auto"/>
        <w:ind w:left="1069"/>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i/>
          <w:iCs/>
          <w:color w:val="000000"/>
          <w:sz w:val="21"/>
          <w:szCs w:val="21"/>
          <w:lang w:eastAsia="ja-JP"/>
        </w:rPr>
        <w:t>例えば、</w:t>
      </w:r>
      <w:r w:rsidR="00563F8D">
        <w:rPr>
          <w:rFonts w:asciiTheme="minorEastAsia" w:eastAsiaTheme="minorEastAsia" w:hAnsiTheme="minorEastAsia" w:hint="eastAsia"/>
          <w:i/>
          <w:iCs/>
          <w:color w:val="000000"/>
          <w:sz w:val="21"/>
          <w:szCs w:val="21"/>
          <w:lang w:eastAsia="ja-JP"/>
        </w:rPr>
        <w:t>調査員</w:t>
      </w:r>
      <w:r w:rsidRPr="00DF236E">
        <w:rPr>
          <w:rFonts w:asciiTheme="minorEastAsia" w:eastAsiaTheme="minorEastAsia" w:hAnsiTheme="minorEastAsia"/>
          <w:i/>
          <w:iCs/>
          <w:color w:val="000000"/>
          <w:sz w:val="21"/>
          <w:szCs w:val="21"/>
          <w:lang w:eastAsia="ja-JP"/>
        </w:rPr>
        <w:t>は</w:t>
      </w:r>
      <w:r w:rsidR="0095783F">
        <w:rPr>
          <w:rFonts w:asciiTheme="minorEastAsia" w:eastAsiaTheme="minorEastAsia" w:hAnsiTheme="minorEastAsia"/>
          <w:i/>
          <w:iCs/>
          <w:color w:val="000000"/>
          <w:sz w:val="21"/>
          <w:szCs w:val="21"/>
          <w:lang w:eastAsia="ja-JP"/>
        </w:rPr>
        <w:t>障害のある人</w:t>
      </w:r>
      <w:r w:rsidRPr="00DF236E">
        <w:rPr>
          <w:rFonts w:asciiTheme="minorEastAsia" w:eastAsiaTheme="minorEastAsia" w:hAnsiTheme="minorEastAsia"/>
          <w:color w:val="000000"/>
          <w:sz w:val="21"/>
          <w:szCs w:val="21"/>
          <w:lang w:eastAsia="ja-JP"/>
        </w:rPr>
        <w:t>を</w:t>
      </w:r>
      <w:r w:rsidRPr="00DF236E">
        <w:rPr>
          <w:rFonts w:asciiTheme="minorEastAsia" w:eastAsiaTheme="minorEastAsia" w:hAnsiTheme="minorEastAsia"/>
          <w:i/>
          <w:iCs/>
          <w:color w:val="000000"/>
          <w:sz w:val="21"/>
          <w:szCs w:val="21"/>
          <w:lang w:eastAsia="ja-JP"/>
        </w:rPr>
        <w:t>理解せず、</w:t>
      </w:r>
      <w:r w:rsidR="0095783F">
        <w:rPr>
          <w:rFonts w:asciiTheme="minorEastAsia" w:eastAsiaTheme="minorEastAsia" w:hAnsiTheme="minorEastAsia"/>
          <w:i/>
          <w:iCs/>
          <w:color w:val="000000"/>
          <w:sz w:val="21"/>
          <w:szCs w:val="21"/>
          <w:lang w:eastAsia="ja-JP"/>
        </w:rPr>
        <w:t>障害のある人</w:t>
      </w:r>
      <w:r w:rsidR="00563F8D">
        <w:rPr>
          <w:rFonts w:asciiTheme="minorEastAsia" w:eastAsiaTheme="minorEastAsia" w:hAnsiTheme="minorEastAsia" w:hint="eastAsia"/>
          <w:i/>
          <w:iCs/>
          <w:color w:val="000000"/>
          <w:sz w:val="21"/>
          <w:szCs w:val="21"/>
          <w:lang w:eastAsia="ja-JP"/>
        </w:rPr>
        <w:t>を</w:t>
      </w:r>
      <w:r w:rsidRPr="00DF236E">
        <w:rPr>
          <w:rFonts w:asciiTheme="minorEastAsia" w:eastAsiaTheme="minorEastAsia" w:hAnsiTheme="minorEastAsia"/>
          <w:i/>
          <w:iCs/>
          <w:color w:val="000000"/>
          <w:sz w:val="21"/>
          <w:szCs w:val="21"/>
          <w:lang w:eastAsia="ja-JP"/>
        </w:rPr>
        <w:t>障害の決定に関与</w:t>
      </w:r>
      <w:r w:rsidR="00563F8D">
        <w:rPr>
          <w:rFonts w:asciiTheme="minorEastAsia" w:eastAsiaTheme="minorEastAsia" w:hAnsiTheme="minorEastAsia" w:hint="eastAsia"/>
          <w:i/>
          <w:iCs/>
          <w:color w:val="000000"/>
          <w:sz w:val="21"/>
          <w:szCs w:val="21"/>
          <w:lang w:eastAsia="ja-JP"/>
        </w:rPr>
        <w:t>させない。</w:t>
      </w:r>
      <w:r w:rsidRPr="00DF236E">
        <w:rPr>
          <w:rFonts w:asciiTheme="minorEastAsia" w:eastAsiaTheme="minorEastAsia" w:hAnsiTheme="minorEastAsia"/>
          <w:i/>
          <w:iCs/>
          <w:color w:val="000000"/>
          <w:sz w:val="21"/>
          <w:szCs w:val="21"/>
          <w:lang w:eastAsia="ja-JP"/>
        </w:rPr>
        <w:t>話すことができる</w:t>
      </w:r>
      <w:r w:rsidR="00563F8D">
        <w:rPr>
          <w:rFonts w:asciiTheme="minorEastAsia" w:eastAsiaTheme="minorEastAsia" w:hAnsiTheme="minorEastAsia" w:hint="eastAsia"/>
          <w:i/>
          <w:iCs/>
          <w:color w:val="000000"/>
          <w:sz w:val="21"/>
          <w:szCs w:val="21"/>
          <w:lang w:eastAsia="ja-JP"/>
        </w:rPr>
        <w:t>聴覚障害</w:t>
      </w:r>
      <w:r w:rsidRPr="00DF236E">
        <w:rPr>
          <w:rFonts w:asciiTheme="minorEastAsia" w:eastAsiaTheme="minorEastAsia" w:hAnsiTheme="minorEastAsia"/>
          <w:i/>
          <w:iCs/>
          <w:color w:val="000000"/>
          <w:sz w:val="21"/>
          <w:szCs w:val="21"/>
          <w:lang w:eastAsia="ja-JP"/>
        </w:rPr>
        <w:t>者は、</w:t>
      </w:r>
      <w:r w:rsidR="0095783F">
        <w:rPr>
          <w:rFonts w:asciiTheme="minorEastAsia" w:eastAsiaTheme="minorEastAsia" w:hAnsiTheme="minorEastAsia"/>
          <w:i/>
          <w:iCs/>
          <w:color w:val="000000"/>
          <w:sz w:val="21"/>
          <w:szCs w:val="21"/>
          <w:lang w:eastAsia="ja-JP"/>
        </w:rPr>
        <w:t>障害のある人</w:t>
      </w:r>
      <w:r w:rsidRPr="00DF236E">
        <w:rPr>
          <w:rFonts w:asciiTheme="minorEastAsia" w:eastAsiaTheme="minorEastAsia" w:hAnsiTheme="minorEastAsia"/>
          <w:i/>
          <w:iCs/>
          <w:color w:val="000000"/>
          <w:sz w:val="21"/>
          <w:szCs w:val="21"/>
          <w:lang w:eastAsia="ja-JP"/>
        </w:rPr>
        <w:t>として記録されない。</w:t>
      </w:r>
    </w:p>
    <w:p w14:paraId="27D9B634" w14:textId="5C15EE25" w:rsidR="000D3119" w:rsidRPr="00D66D83" w:rsidRDefault="003363F7" w:rsidP="00D66D83">
      <w:pPr>
        <w:numPr>
          <w:ilvl w:val="0"/>
          <w:numId w:val="61"/>
        </w:numPr>
        <w:spacing w:after="0" w:line="240" w:lineRule="auto"/>
        <w:contextualSpacing/>
        <w:jc w:val="both"/>
        <w:rPr>
          <w:rFonts w:asciiTheme="minorEastAsia" w:eastAsiaTheme="minorEastAsia" w:hAnsiTheme="minorEastAsia"/>
          <w:color w:val="000000"/>
          <w:sz w:val="21"/>
          <w:szCs w:val="21"/>
          <w:lang w:eastAsia="ja-JP"/>
        </w:rPr>
      </w:pPr>
      <w:r w:rsidRPr="00DF236E">
        <w:rPr>
          <w:rFonts w:asciiTheme="minorEastAsia" w:eastAsiaTheme="minorEastAsia" w:hAnsiTheme="minorEastAsia"/>
          <w:color w:val="000000"/>
          <w:sz w:val="21"/>
          <w:szCs w:val="21"/>
          <w:lang w:eastAsia="ja-JP"/>
        </w:rPr>
        <w:t>適切なプログラムを開発する</w:t>
      </w:r>
      <w:r w:rsidR="00563F8D">
        <w:rPr>
          <w:rFonts w:asciiTheme="minorEastAsia" w:eastAsiaTheme="minorEastAsia" w:hAnsiTheme="minorEastAsia" w:hint="eastAsia"/>
          <w:color w:val="000000"/>
          <w:sz w:val="21"/>
          <w:szCs w:val="21"/>
          <w:lang w:eastAsia="ja-JP"/>
        </w:rPr>
        <w:t>上での</w:t>
      </w:r>
      <w:r w:rsidR="0095783F">
        <w:rPr>
          <w:rFonts w:asciiTheme="minorEastAsia" w:eastAsiaTheme="minorEastAsia" w:hAnsiTheme="minorEastAsia"/>
          <w:color w:val="000000"/>
          <w:sz w:val="21"/>
          <w:szCs w:val="21"/>
          <w:lang w:eastAsia="ja-JP"/>
        </w:rPr>
        <w:t>障害のある人</w:t>
      </w:r>
      <w:r w:rsidRPr="00DF236E">
        <w:rPr>
          <w:rFonts w:asciiTheme="minorEastAsia" w:eastAsiaTheme="minorEastAsia" w:hAnsiTheme="minorEastAsia"/>
          <w:color w:val="000000"/>
          <w:sz w:val="21"/>
          <w:szCs w:val="21"/>
          <w:lang w:eastAsia="ja-JP"/>
        </w:rPr>
        <w:t>の記録やデータベースの重要性に対する国の理解不足。</w:t>
      </w:r>
    </w:p>
    <w:p w14:paraId="662FA4AE" w14:textId="4E177F61" w:rsidR="0071080C" w:rsidRPr="007E3D3D" w:rsidRDefault="003363F7">
      <w:pPr>
        <w:pStyle w:val="HeadingB"/>
        <w:rPr>
          <w:rFonts w:asciiTheme="minorEastAsia" w:eastAsiaTheme="minorEastAsia" w:hAnsiTheme="minorEastAsia"/>
          <w:szCs w:val="24"/>
          <w:lang w:eastAsia="ja-JP"/>
        </w:rPr>
      </w:pPr>
      <w:bookmarkStart w:id="96" w:name="_Toc477320013"/>
      <w:bookmarkStart w:id="97" w:name="_Toc478040525"/>
      <w:r w:rsidRPr="007E3D3D">
        <w:rPr>
          <w:rFonts w:asciiTheme="minorEastAsia" w:eastAsiaTheme="minorEastAsia" w:hAnsiTheme="minorEastAsia"/>
          <w:szCs w:val="24"/>
          <w:lang w:eastAsia="ja-JP"/>
        </w:rPr>
        <w:t>第33条</w:t>
      </w:r>
      <w:r w:rsidRPr="007E3D3D">
        <w:rPr>
          <w:rFonts w:asciiTheme="minorEastAsia" w:eastAsiaTheme="minorEastAsia" w:hAnsiTheme="minorEastAsia"/>
          <w:szCs w:val="24"/>
          <w:lang w:eastAsia="ja-JP"/>
        </w:rPr>
        <w:tab/>
        <w:t xml:space="preserve"> 国家レベルでの実施と</w:t>
      </w:r>
      <w:bookmarkEnd w:id="96"/>
      <w:bookmarkEnd w:id="97"/>
      <w:r w:rsidR="00563F8D">
        <w:rPr>
          <w:rFonts w:asciiTheme="minorEastAsia" w:eastAsiaTheme="minorEastAsia" w:hAnsiTheme="minorEastAsia" w:hint="eastAsia"/>
          <w:szCs w:val="24"/>
          <w:lang w:eastAsia="ja-JP"/>
        </w:rPr>
        <w:t>監視</w:t>
      </w:r>
    </w:p>
    <w:p w14:paraId="0851A28C" w14:textId="1756FA0A" w:rsidR="000D3119" w:rsidRPr="00D66D83" w:rsidRDefault="003363F7" w:rsidP="00D66D83">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8E4BC6">
        <w:rPr>
          <w:rFonts w:asciiTheme="minorEastAsia" w:eastAsiaTheme="minorEastAsia" w:hAnsiTheme="minorEastAsia"/>
          <w:sz w:val="21"/>
          <w:szCs w:val="21"/>
          <w:lang w:eastAsia="ja-JP"/>
        </w:rPr>
        <w:t>CRPD批准</w:t>
      </w:r>
      <w:r w:rsidR="008E4BC6">
        <w:rPr>
          <w:rFonts w:asciiTheme="minorEastAsia" w:eastAsiaTheme="minorEastAsia" w:hAnsiTheme="minorEastAsia" w:hint="eastAsia"/>
          <w:sz w:val="21"/>
          <w:szCs w:val="21"/>
          <w:lang w:eastAsia="ja-JP"/>
        </w:rPr>
        <w:t>（訳注　「署名」の誤りと思われる。パラグラフ1の訳注参照）</w:t>
      </w:r>
      <w:r w:rsidRPr="008E4BC6">
        <w:rPr>
          <w:rFonts w:asciiTheme="minorEastAsia" w:eastAsiaTheme="minorEastAsia" w:hAnsiTheme="minorEastAsia"/>
          <w:sz w:val="21"/>
          <w:szCs w:val="21"/>
          <w:lang w:eastAsia="ja-JP"/>
        </w:rPr>
        <w:t>後</w:t>
      </w:r>
      <w:r w:rsidRPr="00DF236E">
        <w:rPr>
          <w:rFonts w:asciiTheme="minorEastAsia" w:eastAsiaTheme="minorEastAsia" w:hAnsiTheme="minorEastAsia"/>
          <w:sz w:val="21"/>
          <w:szCs w:val="21"/>
          <w:lang w:eastAsia="ja-JP"/>
        </w:rPr>
        <w:t>、国は2011年に障害者権利条約の批准に関する法律第19号を成立させた。2016年、国は複数の</w:t>
      </w:r>
      <w:r w:rsidR="0095783F">
        <w:rPr>
          <w:rFonts w:asciiTheme="minorEastAsia" w:eastAsiaTheme="minorEastAsia" w:hAnsiTheme="minorEastAsia"/>
          <w:sz w:val="21"/>
          <w:szCs w:val="21"/>
          <w:lang w:eastAsia="ja-JP"/>
        </w:rPr>
        <w:t>障害のある人</w:t>
      </w:r>
      <w:r w:rsidR="008E4BC6">
        <w:rPr>
          <w:rFonts w:asciiTheme="minorEastAsia" w:eastAsiaTheme="minorEastAsia" w:hAnsiTheme="minorEastAsia" w:hint="eastAsia"/>
          <w:sz w:val="21"/>
          <w:szCs w:val="21"/>
          <w:lang w:eastAsia="ja-JP"/>
        </w:rPr>
        <w:t>を関与させつつ</w:t>
      </w:r>
      <w:r w:rsidRPr="00DF236E">
        <w:rPr>
          <w:rFonts w:asciiTheme="minorEastAsia" w:eastAsiaTheme="minorEastAsia" w:hAnsiTheme="minorEastAsia"/>
          <w:sz w:val="21"/>
          <w:szCs w:val="21"/>
          <w:lang w:eastAsia="ja-JP"/>
        </w:rPr>
        <w:t>法律第8号を制定したが、依然として</w:t>
      </w:r>
      <w:r w:rsidR="00D170B0">
        <w:rPr>
          <w:rFonts w:asciiTheme="minorEastAsia" w:eastAsiaTheme="minorEastAsia" w:hAnsiTheme="minorEastAsia" w:hint="eastAsia"/>
          <w:sz w:val="21"/>
          <w:szCs w:val="21"/>
          <w:lang w:eastAsia="ja-JP"/>
        </w:rPr>
        <w:t>中央連絡先</w:t>
      </w:r>
      <w:r w:rsidR="008E4BC6">
        <w:rPr>
          <w:rFonts w:asciiTheme="minorEastAsia" w:eastAsiaTheme="minorEastAsia" w:hAnsiTheme="minorEastAsia" w:hint="eastAsia"/>
          <w:sz w:val="21"/>
          <w:szCs w:val="21"/>
          <w:lang w:eastAsia="ja-JP"/>
        </w:rPr>
        <w:t>（</w:t>
      </w:r>
      <w:r w:rsidR="008E4BC6" w:rsidRPr="008E4BC6">
        <w:rPr>
          <w:rFonts w:asciiTheme="minorEastAsia" w:eastAsiaTheme="minorEastAsia" w:hAnsiTheme="minorEastAsia"/>
          <w:sz w:val="21"/>
          <w:szCs w:val="21"/>
          <w:lang w:eastAsia="ja-JP"/>
        </w:rPr>
        <w:t>focal point</w:t>
      </w:r>
      <w:r w:rsidR="008E4BC6">
        <w:rPr>
          <w:rFonts w:asciiTheme="minorEastAsia" w:eastAsiaTheme="minorEastAsia" w:hAnsiTheme="minorEastAsia" w:hint="eastAsia"/>
          <w:sz w:val="21"/>
          <w:szCs w:val="21"/>
          <w:lang w:eastAsia="ja-JP"/>
        </w:rPr>
        <w:t>）を</w:t>
      </w:r>
      <w:r w:rsidRPr="00DF236E">
        <w:rPr>
          <w:rFonts w:asciiTheme="minorEastAsia" w:eastAsiaTheme="minorEastAsia" w:hAnsiTheme="minorEastAsia"/>
          <w:sz w:val="21"/>
          <w:szCs w:val="21"/>
          <w:lang w:eastAsia="ja-JP"/>
        </w:rPr>
        <w:t>「人々のエンパワーメントと文化担当調整大臣」</w:t>
      </w:r>
      <w:r w:rsidR="008E4BC6">
        <w:rPr>
          <w:rFonts w:asciiTheme="minorEastAsia" w:eastAsiaTheme="minorEastAsia" w:hAnsiTheme="minorEastAsia" w:hint="eastAsia"/>
          <w:sz w:val="21"/>
          <w:szCs w:val="21"/>
          <w:lang w:eastAsia="ja-JP"/>
        </w:rPr>
        <w:t>の下の社会問題省</w:t>
      </w:r>
      <w:r w:rsidR="00EC6D17">
        <w:rPr>
          <w:rFonts w:asciiTheme="minorEastAsia" w:eastAsiaTheme="minorEastAsia" w:hAnsiTheme="minorEastAsia" w:hint="eastAsia"/>
          <w:sz w:val="21"/>
          <w:szCs w:val="21"/>
          <w:lang w:eastAsia="ja-JP"/>
        </w:rPr>
        <w:t>とし</w:t>
      </w:r>
      <w:r w:rsidR="008E4BC6">
        <w:rPr>
          <w:rFonts w:asciiTheme="minorEastAsia" w:eastAsiaTheme="minorEastAsia" w:hAnsiTheme="minorEastAsia" w:hint="eastAsia"/>
          <w:sz w:val="21"/>
          <w:szCs w:val="21"/>
          <w:lang w:eastAsia="ja-JP"/>
        </w:rPr>
        <w:t>ている</w:t>
      </w:r>
      <w:r w:rsidRPr="00DF236E">
        <w:rPr>
          <w:rFonts w:asciiTheme="minorEastAsia" w:eastAsiaTheme="minorEastAsia" w:hAnsiTheme="minorEastAsia"/>
          <w:sz w:val="21"/>
          <w:szCs w:val="21"/>
          <w:lang w:eastAsia="ja-JP"/>
        </w:rPr>
        <w:t>。</w:t>
      </w:r>
      <w:r w:rsidR="008E4BC6">
        <w:rPr>
          <w:rFonts w:asciiTheme="minorEastAsia" w:eastAsiaTheme="minorEastAsia" w:hAnsiTheme="minorEastAsia" w:hint="eastAsia"/>
          <w:sz w:val="21"/>
          <w:szCs w:val="21"/>
          <w:lang w:eastAsia="ja-JP"/>
        </w:rPr>
        <w:t>この</w:t>
      </w:r>
      <w:r w:rsidRPr="00DF236E">
        <w:rPr>
          <w:rFonts w:asciiTheme="minorEastAsia" w:eastAsiaTheme="minorEastAsia" w:hAnsiTheme="minorEastAsia"/>
          <w:sz w:val="21"/>
          <w:szCs w:val="21"/>
          <w:lang w:eastAsia="ja-JP"/>
        </w:rPr>
        <w:t>社会</w:t>
      </w:r>
      <w:r w:rsidR="008E4BC6">
        <w:rPr>
          <w:rFonts w:asciiTheme="minorEastAsia" w:eastAsiaTheme="minorEastAsia" w:hAnsiTheme="minorEastAsia" w:hint="eastAsia"/>
          <w:sz w:val="21"/>
          <w:szCs w:val="21"/>
          <w:lang w:eastAsia="ja-JP"/>
        </w:rPr>
        <w:t>問題</w:t>
      </w:r>
      <w:r w:rsidRPr="00DF236E">
        <w:rPr>
          <w:rFonts w:asciiTheme="minorEastAsia" w:eastAsiaTheme="minorEastAsia" w:hAnsiTheme="minorEastAsia"/>
          <w:sz w:val="21"/>
          <w:szCs w:val="21"/>
          <w:lang w:eastAsia="ja-JP"/>
        </w:rPr>
        <w:t>省の位置づけは、1997年障害者法第4号から変わっていない。</w:t>
      </w:r>
    </w:p>
    <w:p w14:paraId="1F9A2B67" w14:textId="31A5397C" w:rsidR="000D3119" w:rsidRPr="00D66D83" w:rsidRDefault="003363F7" w:rsidP="00D66D83">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国は、社会問題省の任務と手続きに関する</w:t>
      </w:r>
      <w:r w:rsidR="00FC4CD1" w:rsidRPr="00DF236E">
        <w:rPr>
          <w:rFonts w:asciiTheme="minorEastAsia" w:eastAsiaTheme="minorEastAsia" w:hAnsiTheme="minorEastAsia"/>
          <w:sz w:val="21"/>
          <w:szCs w:val="21"/>
          <w:lang w:eastAsia="ja-JP"/>
        </w:rPr>
        <w:t>2005</w:t>
      </w:r>
      <w:r w:rsidR="00FC4CD1">
        <w:rPr>
          <w:rFonts w:asciiTheme="minorEastAsia" w:eastAsiaTheme="minorEastAsia" w:hAnsiTheme="minorEastAsia" w:hint="eastAsia"/>
          <w:sz w:val="21"/>
          <w:szCs w:val="21"/>
          <w:lang w:eastAsia="ja-JP"/>
        </w:rPr>
        <w:t>年</w:t>
      </w:r>
      <w:r w:rsidRPr="00DF236E">
        <w:rPr>
          <w:rFonts w:asciiTheme="minorEastAsia" w:eastAsiaTheme="minorEastAsia" w:hAnsiTheme="minorEastAsia"/>
          <w:sz w:val="21"/>
          <w:szCs w:val="21"/>
          <w:lang w:eastAsia="ja-JP"/>
        </w:rPr>
        <w:t>社会問題大臣令No.82/HUKにより、2005年以降、社会問題省を障害問題の</w:t>
      </w:r>
      <w:r w:rsidR="00EC6D17">
        <w:rPr>
          <w:rFonts w:asciiTheme="minorEastAsia" w:eastAsiaTheme="minorEastAsia" w:hAnsiTheme="minorEastAsia" w:hint="eastAsia"/>
          <w:sz w:val="21"/>
          <w:szCs w:val="21"/>
          <w:lang w:eastAsia="ja-JP"/>
        </w:rPr>
        <w:t>所轄</w:t>
      </w:r>
      <w:r w:rsidRPr="00DF236E">
        <w:rPr>
          <w:rFonts w:asciiTheme="minorEastAsia" w:eastAsiaTheme="minorEastAsia" w:hAnsiTheme="minorEastAsia"/>
          <w:sz w:val="21"/>
          <w:szCs w:val="21"/>
          <w:lang w:eastAsia="ja-JP"/>
        </w:rPr>
        <w:t>としている。この</w:t>
      </w:r>
      <w:r w:rsidR="00EC6D17">
        <w:rPr>
          <w:rFonts w:asciiTheme="minorEastAsia" w:eastAsiaTheme="minorEastAsia" w:hAnsiTheme="minorEastAsia" w:hint="eastAsia"/>
          <w:sz w:val="21"/>
          <w:szCs w:val="21"/>
          <w:lang w:eastAsia="ja-JP"/>
        </w:rPr>
        <w:t>所轄</w:t>
      </w:r>
      <w:r w:rsidRPr="00DF236E">
        <w:rPr>
          <w:rFonts w:asciiTheme="minorEastAsia" w:eastAsiaTheme="minorEastAsia" w:hAnsiTheme="minorEastAsia"/>
          <w:sz w:val="21"/>
          <w:szCs w:val="21"/>
          <w:lang w:eastAsia="ja-JP"/>
        </w:rPr>
        <w:t>は、その社会リハビリテーション的性格と監視メカニズムの欠如により、条約に準拠していない。</w:t>
      </w:r>
      <w:r w:rsidR="00D170B0">
        <w:rPr>
          <w:rFonts w:asciiTheme="minorEastAsia" w:eastAsiaTheme="minorEastAsia" w:hAnsiTheme="minorEastAsia" w:hint="eastAsia"/>
          <w:sz w:val="21"/>
          <w:szCs w:val="21"/>
          <w:lang w:eastAsia="ja-JP"/>
        </w:rPr>
        <w:t>中央連絡先</w:t>
      </w:r>
      <w:r w:rsidR="00FC4CD1">
        <w:rPr>
          <w:rFonts w:asciiTheme="minorEastAsia" w:eastAsiaTheme="minorEastAsia" w:hAnsiTheme="minorEastAsia" w:hint="eastAsia"/>
          <w:sz w:val="21"/>
          <w:szCs w:val="21"/>
          <w:lang w:eastAsia="ja-JP"/>
        </w:rPr>
        <w:t>は</w:t>
      </w:r>
      <w:r w:rsidRPr="00DF236E">
        <w:rPr>
          <w:rFonts w:asciiTheme="minorEastAsia" w:eastAsiaTheme="minorEastAsia" w:hAnsiTheme="minorEastAsia"/>
          <w:sz w:val="21"/>
          <w:szCs w:val="21"/>
          <w:lang w:eastAsia="ja-JP"/>
        </w:rPr>
        <w:t>大統領の下に置かれるのが適切である。</w:t>
      </w:r>
    </w:p>
    <w:p w14:paraId="787FC2A4" w14:textId="5B115A5B" w:rsidR="0071080C" w:rsidRPr="007E3D3D" w:rsidRDefault="003363F7">
      <w:pPr>
        <w:pStyle w:val="HeadingB"/>
        <w:rPr>
          <w:rFonts w:asciiTheme="minorEastAsia" w:eastAsiaTheme="minorEastAsia" w:hAnsiTheme="minorEastAsia"/>
          <w:szCs w:val="24"/>
          <w:lang w:eastAsia="ja-JP"/>
        </w:rPr>
      </w:pPr>
      <w:bookmarkStart w:id="98" w:name="_Toc477320014"/>
      <w:bookmarkStart w:id="99" w:name="_Toc478040526"/>
      <w:r w:rsidRPr="007E3D3D">
        <w:rPr>
          <w:rFonts w:asciiTheme="minorEastAsia" w:eastAsiaTheme="minorEastAsia" w:hAnsiTheme="minorEastAsia"/>
          <w:szCs w:val="24"/>
          <w:lang w:eastAsia="ja-JP"/>
        </w:rPr>
        <w:t>第34条</w:t>
      </w:r>
      <w:r w:rsidRPr="007E3D3D">
        <w:rPr>
          <w:rFonts w:asciiTheme="minorEastAsia" w:eastAsiaTheme="minorEastAsia" w:hAnsiTheme="minorEastAsia"/>
          <w:szCs w:val="24"/>
          <w:lang w:eastAsia="ja-JP"/>
        </w:rPr>
        <w:tab/>
        <w:t xml:space="preserve"> 障害者権利委員会</w:t>
      </w:r>
      <w:bookmarkEnd w:id="98"/>
      <w:bookmarkEnd w:id="99"/>
    </w:p>
    <w:p w14:paraId="35E4FD95" w14:textId="5815721B" w:rsidR="000D3119" w:rsidRPr="00D66D83" w:rsidRDefault="003363F7" w:rsidP="00D66D83">
      <w:pPr>
        <w:numPr>
          <w:ilvl w:val="0"/>
          <w:numId w:val="9"/>
        </w:numPr>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本条第1項に基づき、国はCRPD監視委員会の委員を選出するプロセスにDPOを参加させる。しかし、これまでDPOは選出プロセスに積極的に関与してこなかった。</w:t>
      </w:r>
      <w:r w:rsidR="00FC4CD1">
        <w:rPr>
          <w:rFonts w:asciiTheme="minorEastAsia" w:eastAsiaTheme="minorEastAsia" w:hAnsiTheme="minorEastAsia" w:hint="eastAsia"/>
          <w:sz w:val="21"/>
          <w:szCs w:val="21"/>
          <w:lang w:eastAsia="ja-JP"/>
        </w:rPr>
        <w:t>（訳注　条約第34条は締約国の義務を定めたものではなく、条約体（障害者権利委員会）を設置する国連の任務を定めたものであ</w:t>
      </w:r>
      <w:r w:rsidR="00E05E68">
        <w:rPr>
          <w:rFonts w:asciiTheme="minorEastAsia" w:eastAsiaTheme="minorEastAsia" w:hAnsiTheme="minorEastAsia" w:hint="eastAsia"/>
          <w:sz w:val="21"/>
          <w:szCs w:val="21"/>
          <w:lang w:eastAsia="ja-JP"/>
        </w:rPr>
        <w:t>り、誤解していると思われる</w:t>
      </w:r>
      <w:r w:rsidR="00FC4CD1">
        <w:rPr>
          <w:rFonts w:asciiTheme="minorEastAsia" w:eastAsiaTheme="minorEastAsia" w:hAnsiTheme="minorEastAsia" w:hint="eastAsia"/>
          <w:sz w:val="21"/>
          <w:szCs w:val="21"/>
          <w:lang w:eastAsia="ja-JP"/>
        </w:rPr>
        <w:t>。</w:t>
      </w:r>
      <w:r w:rsidR="00E05E68">
        <w:rPr>
          <w:rFonts w:asciiTheme="minorEastAsia" w:eastAsiaTheme="minorEastAsia" w:hAnsiTheme="minorEastAsia" w:hint="eastAsia"/>
          <w:sz w:val="21"/>
          <w:szCs w:val="21"/>
          <w:lang w:eastAsia="ja-JP"/>
        </w:rPr>
        <w:t>）</w:t>
      </w:r>
    </w:p>
    <w:p w14:paraId="510D2758" w14:textId="03FCB398" w:rsidR="00980843" w:rsidRPr="00D66D83" w:rsidRDefault="003363F7" w:rsidP="00D66D83">
      <w:pPr>
        <w:numPr>
          <w:ilvl w:val="0"/>
          <w:numId w:val="9"/>
        </w:numPr>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インドネシアにおける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の権利のための国家委員会は、2016年後半には設立されていなかったが、</w:t>
      </w:r>
      <w:r w:rsidR="00E05E68" w:rsidRPr="00DF236E">
        <w:rPr>
          <w:rFonts w:asciiTheme="minorEastAsia" w:eastAsiaTheme="minorEastAsia" w:hAnsiTheme="minorEastAsia"/>
          <w:sz w:val="21"/>
          <w:szCs w:val="21"/>
          <w:lang w:eastAsia="ja-JP"/>
        </w:rPr>
        <w:t>2016年</w:t>
      </w:r>
      <w:r w:rsidRPr="00DF236E">
        <w:rPr>
          <w:rFonts w:asciiTheme="minorEastAsia" w:eastAsiaTheme="minorEastAsia" w:hAnsiTheme="minorEastAsia"/>
          <w:sz w:val="21"/>
          <w:szCs w:val="21"/>
          <w:lang w:eastAsia="ja-JP"/>
        </w:rPr>
        <w:t>法律第8</w:t>
      </w:r>
      <w:r w:rsidR="00E05E68">
        <w:rPr>
          <w:rFonts w:asciiTheme="minorEastAsia" w:eastAsiaTheme="minorEastAsia" w:hAnsiTheme="minorEastAsia" w:hint="eastAsia"/>
          <w:sz w:val="21"/>
          <w:szCs w:val="21"/>
          <w:lang w:eastAsia="ja-JP"/>
        </w:rPr>
        <w:t>号</w:t>
      </w:r>
      <w:r w:rsidRPr="00DF236E">
        <w:rPr>
          <w:rFonts w:asciiTheme="minorEastAsia" w:eastAsiaTheme="minorEastAsia" w:hAnsiTheme="minorEastAsia"/>
          <w:sz w:val="21"/>
          <w:szCs w:val="21"/>
          <w:lang w:eastAsia="ja-JP"/>
        </w:rPr>
        <w:t>第131条は、大統領令</w:t>
      </w:r>
      <w:r w:rsidR="00E05E68">
        <w:rPr>
          <w:rFonts w:asciiTheme="minorEastAsia" w:eastAsiaTheme="minorEastAsia" w:hAnsiTheme="minorEastAsia" w:hint="eastAsia"/>
          <w:sz w:val="21"/>
          <w:szCs w:val="21"/>
          <w:lang w:eastAsia="ja-JP"/>
        </w:rPr>
        <w:t>による</w:t>
      </w:r>
      <w:r w:rsidRPr="00DF236E">
        <w:rPr>
          <w:rFonts w:asciiTheme="minorEastAsia" w:eastAsiaTheme="minorEastAsia" w:hAnsiTheme="minorEastAsia"/>
          <w:sz w:val="21"/>
          <w:szCs w:val="21"/>
          <w:lang w:eastAsia="ja-JP"/>
        </w:rPr>
        <w:t>国家障害者委員会の設立を義務</w:t>
      </w:r>
      <w:r w:rsidR="00EC6D17">
        <w:rPr>
          <w:rFonts w:asciiTheme="minorEastAsia" w:eastAsiaTheme="minorEastAsia" w:hAnsiTheme="minorEastAsia" w:hint="eastAsia"/>
          <w:sz w:val="21"/>
          <w:szCs w:val="21"/>
          <w:lang w:eastAsia="ja-JP"/>
        </w:rPr>
        <w:t>とし</w:t>
      </w:r>
      <w:r w:rsidRPr="00DF236E">
        <w:rPr>
          <w:rFonts w:asciiTheme="minorEastAsia" w:eastAsiaTheme="minorEastAsia" w:hAnsiTheme="minorEastAsia"/>
          <w:sz w:val="21"/>
          <w:szCs w:val="21"/>
          <w:lang w:eastAsia="ja-JP"/>
        </w:rPr>
        <w:t>ている。この条文では、2016年3月17日の制定から3年後（2019年3月17日以前）に、国家障害者委員会を設立すべきとしている。現在、障害者国家委員会に関する規定作成と制度立案のプロセスには、まだ数は限られているものの、</w:t>
      </w:r>
      <w:r w:rsidR="00E05E68">
        <w:rPr>
          <w:rFonts w:asciiTheme="minorEastAsia" w:eastAsiaTheme="minorEastAsia" w:hAnsiTheme="minorEastAsia" w:hint="eastAsia"/>
          <w:sz w:val="21"/>
          <w:szCs w:val="21"/>
          <w:lang w:eastAsia="ja-JP"/>
        </w:rPr>
        <w:t>全国</w:t>
      </w:r>
      <w:r w:rsidRPr="00DF236E">
        <w:rPr>
          <w:rFonts w:asciiTheme="minorEastAsia" w:eastAsiaTheme="minorEastAsia" w:hAnsiTheme="minorEastAsia"/>
          <w:sz w:val="21"/>
          <w:szCs w:val="21"/>
          <w:lang w:eastAsia="ja-JP"/>
        </w:rPr>
        <w:t>レベルのDPOが関与し始めている。</w:t>
      </w:r>
    </w:p>
    <w:p w14:paraId="0485368F" w14:textId="615930C3" w:rsidR="00815296" w:rsidRPr="00D66D83" w:rsidRDefault="003363F7" w:rsidP="00815296">
      <w:pPr>
        <w:pStyle w:val="af"/>
        <w:numPr>
          <w:ilvl w:val="0"/>
          <w:numId w:val="9"/>
        </w:numPr>
        <w:spacing w:after="0" w:line="240" w:lineRule="auto"/>
        <w:ind w:left="709" w:hanging="709"/>
        <w:jc w:val="both"/>
        <w:rPr>
          <w:rFonts w:asciiTheme="minorEastAsia" w:eastAsiaTheme="minorEastAsia" w:hAnsiTheme="minorEastAsia"/>
          <w:sz w:val="21"/>
          <w:szCs w:val="21"/>
          <w:lang w:eastAsia="ja-JP"/>
        </w:rPr>
      </w:pPr>
      <w:bookmarkStart w:id="100" w:name="footnote1"/>
      <w:bookmarkEnd w:id="100"/>
      <w:r w:rsidRPr="00815296">
        <w:rPr>
          <w:rFonts w:asciiTheme="minorEastAsia" w:eastAsiaTheme="minorEastAsia" w:hAnsiTheme="minorEastAsia"/>
          <w:sz w:val="21"/>
          <w:szCs w:val="21"/>
          <w:lang w:eastAsia="ja-JP"/>
        </w:rPr>
        <w:t>2016年末まで、インドネシアには</w:t>
      </w:r>
      <w:r w:rsidRPr="00815296">
        <w:rPr>
          <w:rStyle w:val="None"/>
          <w:rFonts w:asciiTheme="minorEastAsia" w:eastAsiaTheme="minorEastAsia" w:hAnsiTheme="minorEastAsia"/>
          <w:sz w:val="21"/>
          <w:szCs w:val="21"/>
          <w:lang w:eastAsia="ja-JP"/>
        </w:rPr>
        <w:t>ジョグジャカルタ特別州（DIY</w:t>
      </w:r>
      <w:r w:rsidRPr="00815296">
        <w:rPr>
          <w:rFonts w:asciiTheme="minorEastAsia" w:eastAsiaTheme="minorEastAsia" w:hAnsiTheme="minorEastAsia"/>
          <w:sz w:val="21"/>
          <w:szCs w:val="21"/>
          <w:lang w:eastAsia="ja-JP"/>
        </w:rPr>
        <w:t>）という1つの州があり、DIY</w:t>
      </w:r>
      <w:r w:rsidR="00E05E68" w:rsidRPr="00815296">
        <w:rPr>
          <w:rFonts w:asciiTheme="minorEastAsia" w:eastAsiaTheme="minorEastAsia" w:hAnsiTheme="minorEastAsia" w:hint="eastAsia"/>
          <w:sz w:val="21"/>
          <w:szCs w:val="21"/>
          <w:lang w:eastAsia="ja-JP"/>
        </w:rPr>
        <w:t>条令</w:t>
      </w:r>
      <w:r w:rsidRPr="00815296">
        <w:rPr>
          <w:rFonts w:asciiTheme="minorEastAsia" w:eastAsiaTheme="minorEastAsia" w:hAnsiTheme="minorEastAsia"/>
          <w:sz w:val="21"/>
          <w:szCs w:val="21"/>
          <w:lang w:eastAsia="ja-JP"/>
        </w:rPr>
        <w:t xml:space="preserve">第4号（2012年）および知事規則第31号（2013年）に基づき、障害者委員会がすでに設置されている。 </w:t>
      </w:r>
      <w:r w:rsidR="00E05E68" w:rsidRPr="00815296">
        <w:rPr>
          <w:rFonts w:asciiTheme="minorEastAsia" w:eastAsiaTheme="minorEastAsia" w:hAnsiTheme="minorEastAsia" w:hint="eastAsia"/>
          <w:sz w:val="21"/>
          <w:szCs w:val="21"/>
          <w:lang w:eastAsia="ja-JP"/>
        </w:rPr>
        <w:t>これは2015年から</w:t>
      </w:r>
      <w:r w:rsidR="001107A9">
        <w:rPr>
          <w:rFonts w:asciiTheme="minorEastAsia" w:eastAsiaTheme="minorEastAsia" w:hAnsiTheme="minorEastAsia" w:hint="eastAsia"/>
          <w:sz w:val="21"/>
          <w:szCs w:val="21"/>
          <w:lang w:eastAsia="ja-JP"/>
        </w:rPr>
        <w:t>実質的に活動し</w:t>
      </w:r>
      <w:r w:rsidR="00E05E68" w:rsidRPr="00815296">
        <w:rPr>
          <w:rFonts w:asciiTheme="minorEastAsia" w:eastAsiaTheme="minorEastAsia" w:hAnsiTheme="minorEastAsia" w:hint="eastAsia"/>
          <w:sz w:val="21"/>
          <w:szCs w:val="21"/>
          <w:lang w:eastAsia="ja-JP"/>
        </w:rPr>
        <w:t>、ジョグジャカルタにおける障害者の権利の保護と履行に関する政策／プログラムの実施について、いくつかの事例を扱い、</w:t>
      </w:r>
      <w:r w:rsidR="001107A9">
        <w:rPr>
          <w:rFonts w:asciiTheme="minorEastAsia" w:eastAsiaTheme="minorEastAsia" w:hAnsiTheme="minorEastAsia" w:hint="eastAsia"/>
          <w:sz w:val="21"/>
          <w:szCs w:val="21"/>
          <w:lang w:eastAsia="ja-JP"/>
        </w:rPr>
        <w:t>批評</w:t>
      </w:r>
      <w:r w:rsidR="00815296" w:rsidRPr="00815296">
        <w:rPr>
          <w:rFonts w:asciiTheme="minorEastAsia" w:eastAsiaTheme="minorEastAsia" w:hAnsiTheme="minorEastAsia" w:hint="eastAsia"/>
          <w:sz w:val="21"/>
          <w:szCs w:val="21"/>
          <w:lang w:eastAsia="ja-JP"/>
        </w:rPr>
        <w:t>してきた。</w:t>
      </w:r>
    </w:p>
    <w:p w14:paraId="375D816D" w14:textId="447BA295" w:rsidR="0071080C" w:rsidRPr="00DF236E" w:rsidRDefault="003363F7">
      <w:pPr>
        <w:numPr>
          <w:ilvl w:val="0"/>
          <w:numId w:val="9"/>
        </w:numPr>
        <w:spacing w:after="0" w:line="240" w:lineRule="auto"/>
        <w:ind w:left="709" w:hanging="709"/>
        <w:contextualSpacing/>
        <w:jc w:val="both"/>
        <w:rPr>
          <w:rStyle w:val="None"/>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ジョグジャカルタ市長規則第8号（2014年）で制定され、DPO、SKPD、コミュニティが関与して実施されている。</w:t>
      </w:r>
      <w:r w:rsidR="00815296" w:rsidRPr="00815296">
        <w:rPr>
          <w:rFonts w:asciiTheme="minorEastAsia" w:eastAsiaTheme="minorEastAsia" w:hAnsiTheme="minorEastAsia" w:hint="eastAsia"/>
          <w:sz w:val="21"/>
          <w:szCs w:val="21"/>
          <w:lang w:eastAsia="ja-JP"/>
        </w:rPr>
        <w:t>インドネシアの地区／市レベルでは、2016年末時点で、ジョグジャカルタ市市長規則2014</w:t>
      </w:r>
      <w:r w:rsidR="00815296">
        <w:rPr>
          <w:rFonts w:asciiTheme="minorEastAsia" w:eastAsiaTheme="minorEastAsia" w:hAnsiTheme="minorEastAsia" w:hint="eastAsia"/>
          <w:sz w:val="21"/>
          <w:szCs w:val="21"/>
          <w:lang w:eastAsia="ja-JP"/>
        </w:rPr>
        <w:t>年</w:t>
      </w:r>
      <w:r w:rsidR="00815296" w:rsidRPr="00815296">
        <w:rPr>
          <w:rFonts w:asciiTheme="minorEastAsia" w:eastAsiaTheme="minorEastAsia" w:hAnsiTheme="minorEastAsia" w:hint="eastAsia"/>
          <w:sz w:val="21"/>
          <w:szCs w:val="21"/>
          <w:lang w:eastAsia="ja-JP"/>
        </w:rPr>
        <w:t>第8号で制定された「障害者の権利の保護と履行に関する市委員会」が設置され、DPO、SKPD</w:t>
      </w:r>
      <w:r w:rsidR="003425DA">
        <w:rPr>
          <w:rFonts w:asciiTheme="minorEastAsia" w:eastAsiaTheme="minorEastAsia" w:hAnsiTheme="minorEastAsia" w:hint="eastAsia"/>
          <w:sz w:val="21"/>
          <w:szCs w:val="21"/>
          <w:lang w:eastAsia="ja-JP"/>
        </w:rPr>
        <w:t>（地方実施期間戦略計画）</w:t>
      </w:r>
      <w:r w:rsidR="00815296" w:rsidRPr="00815296">
        <w:rPr>
          <w:rFonts w:asciiTheme="minorEastAsia" w:eastAsiaTheme="minorEastAsia" w:hAnsiTheme="minorEastAsia" w:hint="eastAsia"/>
          <w:sz w:val="21"/>
          <w:szCs w:val="21"/>
          <w:lang w:eastAsia="ja-JP"/>
        </w:rPr>
        <w:t>、地域社会が関与して実施されているのは、ジョグジャカルタ市の1市のみであった。</w:t>
      </w:r>
    </w:p>
    <w:p w14:paraId="193AF2E4" w14:textId="77777777" w:rsidR="0071080C" w:rsidRPr="007E3D3D" w:rsidRDefault="003363F7">
      <w:pPr>
        <w:pStyle w:val="HeadingB"/>
        <w:rPr>
          <w:rStyle w:val="None"/>
          <w:rFonts w:asciiTheme="minorEastAsia" w:eastAsiaTheme="minorEastAsia" w:hAnsiTheme="minorEastAsia"/>
          <w:szCs w:val="24"/>
          <w:lang w:eastAsia="ja-JP"/>
        </w:rPr>
      </w:pPr>
      <w:bookmarkStart w:id="101" w:name="_Toc477320015"/>
      <w:bookmarkStart w:id="102" w:name="_Toc478040527"/>
      <w:r w:rsidRPr="007E3D3D">
        <w:rPr>
          <w:rStyle w:val="None"/>
          <w:rFonts w:asciiTheme="minorEastAsia" w:eastAsiaTheme="minorEastAsia" w:hAnsiTheme="minorEastAsia"/>
          <w:szCs w:val="24"/>
          <w:lang w:eastAsia="ja-JP"/>
        </w:rPr>
        <w:t>第35条</w:t>
      </w:r>
      <w:r w:rsidRPr="007E3D3D">
        <w:rPr>
          <w:rStyle w:val="None"/>
          <w:rFonts w:asciiTheme="minorEastAsia" w:eastAsiaTheme="minorEastAsia" w:hAnsiTheme="minorEastAsia"/>
          <w:szCs w:val="24"/>
          <w:lang w:eastAsia="ja-JP"/>
        </w:rPr>
        <w:tab/>
        <w:t xml:space="preserve"> CRPDに関する国別報告</w:t>
      </w:r>
      <w:bookmarkEnd w:id="101"/>
      <w:bookmarkEnd w:id="102"/>
    </w:p>
    <w:p w14:paraId="0584C277" w14:textId="0A9329F5" w:rsidR="0071080C" w:rsidRDefault="003363F7">
      <w:pPr>
        <w:pStyle w:val="Default"/>
        <w:numPr>
          <w:ilvl w:val="0"/>
          <w:numId w:val="9"/>
        </w:numPr>
        <w:spacing w:before="120" w:after="0" w:line="240" w:lineRule="auto"/>
        <w:ind w:left="709" w:hanging="709"/>
        <w:jc w:val="both"/>
        <w:rPr>
          <w:rStyle w:val="None"/>
          <w:rFonts w:asciiTheme="minorEastAsia" w:eastAsiaTheme="minorEastAsia" w:hAnsiTheme="minorEastAsia" w:cs="Times New Roman"/>
          <w:sz w:val="21"/>
          <w:szCs w:val="21"/>
          <w:lang w:eastAsia="ja-JP"/>
        </w:rPr>
      </w:pPr>
      <w:r w:rsidRPr="00DF236E">
        <w:rPr>
          <w:rStyle w:val="None"/>
          <w:rFonts w:asciiTheme="minorEastAsia" w:eastAsiaTheme="minorEastAsia" w:hAnsiTheme="minorEastAsia" w:cs="Times New Roman"/>
          <w:sz w:val="21"/>
          <w:szCs w:val="21"/>
          <w:lang w:eastAsia="ja-JP"/>
        </w:rPr>
        <w:t>インドネシアがCRPDを批准したのは2011年であるため、本来であれば2013年に初回</w:t>
      </w:r>
      <w:r w:rsidR="00977FAD">
        <w:rPr>
          <w:rStyle w:val="None"/>
          <w:rFonts w:asciiTheme="minorEastAsia" w:eastAsiaTheme="minorEastAsia" w:hAnsiTheme="minorEastAsia" w:cs="Times New Roman"/>
          <w:sz w:val="21"/>
          <w:szCs w:val="21"/>
          <w:lang w:eastAsia="ja-JP"/>
        </w:rPr>
        <w:t>報告</w:t>
      </w:r>
      <w:r w:rsidRPr="00DF236E">
        <w:rPr>
          <w:rStyle w:val="None"/>
          <w:rFonts w:asciiTheme="minorEastAsia" w:eastAsiaTheme="minorEastAsia" w:hAnsiTheme="minorEastAsia" w:cs="Times New Roman"/>
          <w:sz w:val="21"/>
          <w:szCs w:val="21"/>
          <w:lang w:eastAsia="ja-JP"/>
        </w:rPr>
        <w:t>が提出されるべきであった。しかし、インドネシアは国別</w:t>
      </w:r>
      <w:r w:rsidR="00977FAD">
        <w:rPr>
          <w:rStyle w:val="None"/>
          <w:rFonts w:asciiTheme="minorEastAsia" w:eastAsiaTheme="minorEastAsia" w:hAnsiTheme="minorEastAsia" w:cs="Times New Roman"/>
          <w:sz w:val="21"/>
          <w:szCs w:val="21"/>
          <w:lang w:eastAsia="ja-JP"/>
        </w:rPr>
        <w:t>報告</w:t>
      </w:r>
      <w:r w:rsidRPr="00DF236E">
        <w:rPr>
          <w:rStyle w:val="None"/>
          <w:rFonts w:asciiTheme="minorEastAsia" w:eastAsiaTheme="minorEastAsia" w:hAnsiTheme="minorEastAsia" w:cs="Times New Roman"/>
          <w:sz w:val="21"/>
          <w:szCs w:val="21"/>
          <w:lang w:eastAsia="ja-JP"/>
        </w:rPr>
        <w:t>の提出が遅れている。</w:t>
      </w:r>
    </w:p>
    <w:p w14:paraId="047BF78D" w14:textId="77777777" w:rsidR="007E3D3D" w:rsidRPr="00DF236E" w:rsidRDefault="007E3D3D" w:rsidP="007E3D3D">
      <w:pPr>
        <w:pStyle w:val="Default"/>
        <w:spacing w:before="120" w:after="0" w:line="240" w:lineRule="auto"/>
        <w:ind w:left="709"/>
        <w:jc w:val="both"/>
        <w:rPr>
          <w:rStyle w:val="None"/>
          <w:rFonts w:asciiTheme="minorEastAsia" w:eastAsiaTheme="minorEastAsia" w:hAnsiTheme="minorEastAsia" w:cs="Times New Roman"/>
          <w:sz w:val="21"/>
          <w:szCs w:val="21"/>
          <w:lang w:eastAsia="ja-JP"/>
        </w:rPr>
      </w:pPr>
    </w:p>
    <w:p w14:paraId="11B524A6" w14:textId="77777777" w:rsidR="0071080C" w:rsidRPr="007E3D3D" w:rsidRDefault="003363F7">
      <w:pPr>
        <w:pStyle w:val="1"/>
        <w:shd w:val="clear" w:color="auto" w:fill="D9D9D9"/>
        <w:jc w:val="center"/>
        <w:rPr>
          <w:rFonts w:asciiTheme="minorEastAsia" w:eastAsiaTheme="minorEastAsia" w:hAnsiTheme="minorEastAsia"/>
          <w:color w:val="auto"/>
          <w:sz w:val="24"/>
          <w:szCs w:val="24"/>
          <w:lang w:eastAsia="ja-JP"/>
        </w:rPr>
      </w:pPr>
      <w:bookmarkStart w:id="103" w:name="_Toc477320016"/>
      <w:bookmarkStart w:id="104" w:name="_Toc478040528"/>
      <w:r w:rsidRPr="007E3D3D">
        <w:rPr>
          <w:rStyle w:val="None"/>
          <w:rFonts w:asciiTheme="minorEastAsia" w:eastAsiaTheme="minorEastAsia" w:hAnsiTheme="minorEastAsia"/>
          <w:color w:val="auto"/>
          <w:sz w:val="24"/>
          <w:szCs w:val="24"/>
          <w:lang w:eastAsia="ja-JP"/>
        </w:rPr>
        <w:t>第三章</w:t>
      </w:r>
      <w:bookmarkEnd w:id="103"/>
      <w:bookmarkEnd w:id="104"/>
    </w:p>
    <w:p w14:paraId="6D4BA54E" w14:textId="5F01B151" w:rsidR="0071080C" w:rsidRPr="007E3D3D" w:rsidRDefault="003425DA">
      <w:pPr>
        <w:pStyle w:val="Default"/>
        <w:shd w:val="clear" w:color="auto" w:fill="D9D9D9"/>
        <w:spacing w:after="0" w:line="240" w:lineRule="auto"/>
        <w:jc w:val="center"/>
        <w:rPr>
          <w:rFonts w:asciiTheme="minorEastAsia" w:eastAsiaTheme="minorEastAsia" w:hAnsiTheme="minorEastAsia" w:cs="Times New Roman"/>
          <w:lang w:eastAsia="ja-JP"/>
        </w:rPr>
      </w:pPr>
      <w:r>
        <w:rPr>
          <w:rStyle w:val="None"/>
          <w:rFonts w:asciiTheme="minorEastAsia" w:eastAsiaTheme="minorEastAsia" w:hAnsiTheme="minorEastAsia" w:cs="Times New Roman" w:hint="eastAsia"/>
          <w:b/>
          <w:bCs/>
          <w:lang w:eastAsia="ja-JP"/>
        </w:rPr>
        <w:t>勧告案</w:t>
      </w:r>
    </w:p>
    <w:p w14:paraId="0A119999" w14:textId="77777777" w:rsidR="00716F51" w:rsidRPr="007E3D3D" w:rsidRDefault="00716F51" w:rsidP="00716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EastAsia" w:eastAsiaTheme="minorEastAsia" w:hAnsiTheme="minorEastAsia"/>
          <w:b/>
          <w:bCs/>
          <w:sz w:val="24"/>
          <w:szCs w:val="24"/>
          <w:lang w:eastAsia="ja-JP"/>
        </w:rPr>
      </w:pPr>
    </w:p>
    <w:p w14:paraId="603E4A96" w14:textId="3DA1A082" w:rsidR="0071080C" w:rsidRPr="007E3D3D" w:rsidRDefault="003363F7">
      <w:pPr>
        <w:pStyle w:val="HeadingB"/>
        <w:rPr>
          <w:rFonts w:asciiTheme="minorEastAsia" w:eastAsiaTheme="minorEastAsia" w:hAnsiTheme="minorEastAsia"/>
          <w:szCs w:val="24"/>
          <w:lang w:eastAsia="ja-JP"/>
        </w:rPr>
      </w:pPr>
      <w:bookmarkStart w:id="105" w:name="_Toc477320017"/>
      <w:bookmarkStart w:id="106" w:name="_Toc478040529"/>
      <w:r w:rsidRPr="007E3D3D">
        <w:rPr>
          <w:rFonts w:asciiTheme="minorEastAsia" w:eastAsiaTheme="minorEastAsia" w:hAnsiTheme="minorEastAsia"/>
          <w:szCs w:val="24"/>
          <w:lang w:eastAsia="ja-JP"/>
        </w:rPr>
        <w:t>一般的な</w:t>
      </w:r>
      <w:r w:rsidR="003425DA">
        <w:rPr>
          <w:rFonts w:asciiTheme="minorEastAsia" w:eastAsiaTheme="minorEastAsia" w:hAnsiTheme="minorEastAsia" w:hint="eastAsia"/>
          <w:szCs w:val="24"/>
          <w:lang w:eastAsia="ja-JP"/>
        </w:rPr>
        <w:t>勧告</w:t>
      </w:r>
      <w:r w:rsidRPr="007E3D3D">
        <w:rPr>
          <w:rFonts w:asciiTheme="minorEastAsia" w:eastAsiaTheme="minorEastAsia" w:hAnsiTheme="minorEastAsia"/>
          <w:szCs w:val="24"/>
          <w:lang w:eastAsia="ja-JP"/>
        </w:rPr>
        <w:t>事項</w:t>
      </w:r>
      <w:bookmarkEnd w:id="105"/>
      <w:bookmarkEnd w:id="106"/>
    </w:p>
    <w:p w14:paraId="7C2467B1" w14:textId="547F9490" w:rsidR="00716F51" w:rsidRPr="00D66D83" w:rsidRDefault="003363F7" w:rsidP="00D66D83">
      <w:pPr>
        <w:widowControl w:val="0"/>
        <w:numPr>
          <w:ilvl w:val="0"/>
          <w:numId w:val="9"/>
        </w:numPr>
        <w:tabs>
          <w:tab w:val="left" w:pos="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政府と下院（DPR）は、インドネシア国が批准した条約、特に</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に関する2016年法律第8号で採択された</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の権利に関する条約の原則と整合させるために、多くの法律や規制を</w:t>
      </w:r>
      <w:r w:rsidR="003425DA">
        <w:rPr>
          <w:rFonts w:asciiTheme="minorEastAsia" w:eastAsiaTheme="minorEastAsia" w:hAnsiTheme="minorEastAsia" w:hint="eastAsia"/>
          <w:sz w:val="21"/>
          <w:szCs w:val="21"/>
          <w:lang w:eastAsia="ja-JP"/>
        </w:rPr>
        <w:t>整合</w:t>
      </w:r>
      <w:r w:rsidRPr="00DF236E">
        <w:rPr>
          <w:rFonts w:asciiTheme="minorEastAsia" w:eastAsiaTheme="minorEastAsia" w:hAnsiTheme="minorEastAsia"/>
          <w:sz w:val="21"/>
          <w:szCs w:val="21"/>
          <w:lang w:eastAsia="ja-JP"/>
        </w:rPr>
        <w:t>させる</w:t>
      </w:r>
      <w:r w:rsidR="009F5EA9">
        <w:rPr>
          <w:rFonts w:asciiTheme="minorEastAsia" w:eastAsiaTheme="minorEastAsia" w:hAnsiTheme="minorEastAsia" w:hint="eastAsia"/>
          <w:sz w:val="21"/>
          <w:szCs w:val="21"/>
          <w:lang w:eastAsia="ja-JP"/>
        </w:rPr>
        <w:t>こと</w:t>
      </w:r>
      <w:r w:rsidRPr="00DF236E">
        <w:rPr>
          <w:rStyle w:val="ae"/>
          <w:rFonts w:asciiTheme="minorEastAsia" w:eastAsiaTheme="minorEastAsia" w:hAnsiTheme="minorEastAsia"/>
          <w:sz w:val="21"/>
          <w:szCs w:val="21"/>
        </w:rPr>
        <w:footnoteReference w:id="40"/>
      </w:r>
      <w:r w:rsidR="003425DA" w:rsidRPr="00DF236E">
        <w:rPr>
          <w:rFonts w:asciiTheme="minorEastAsia" w:eastAsiaTheme="minorEastAsia" w:hAnsiTheme="minorEastAsia"/>
          <w:sz w:val="21"/>
          <w:szCs w:val="21"/>
          <w:lang w:eastAsia="ja-JP"/>
        </w:rPr>
        <w:t>。</w:t>
      </w:r>
      <w:r w:rsidRPr="00DF236E">
        <w:rPr>
          <w:rFonts w:asciiTheme="minorEastAsia" w:eastAsiaTheme="minorEastAsia" w:hAnsiTheme="minorEastAsia"/>
          <w:sz w:val="21"/>
          <w:szCs w:val="21"/>
          <w:lang w:eastAsia="ja-JP"/>
        </w:rPr>
        <w:t>以下の</w:t>
      </w:r>
      <w:r w:rsidR="003425DA">
        <w:rPr>
          <w:rFonts w:asciiTheme="minorEastAsia" w:eastAsiaTheme="minorEastAsia" w:hAnsiTheme="minorEastAsia" w:hint="eastAsia"/>
          <w:sz w:val="21"/>
          <w:szCs w:val="21"/>
          <w:lang w:eastAsia="ja-JP"/>
        </w:rPr>
        <w:t>整合</w:t>
      </w:r>
      <w:r w:rsidRPr="00DF236E">
        <w:rPr>
          <w:rFonts w:asciiTheme="minorEastAsia" w:eastAsiaTheme="minorEastAsia" w:hAnsiTheme="minorEastAsia"/>
          <w:sz w:val="21"/>
          <w:szCs w:val="21"/>
          <w:lang w:eastAsia="ja-JP"/>
        </w:rPr>
        <w:t>化</w:t>
      </w:r>
      <w:r w:rsidR="003425DA">
        <w:rPr>
          <w:rFonts w:asciiTheme="minorEastAsia" w:eastAsiaTheme="minorEastAsia" w:hAnsiTheme="minorEastAsia" w:hint="eastAsia"/>
          <w:sz w:val="21"/>
          <w:szCs w:val="21"/>
          <w:lang w:eastAsia="ja-JP"/>
        </w:rPr>
        <w:t>の実施</w:t>
      </w:r>
      <w:r w:rsidRPr="00DF236E">
        <w:rPr>
          <w:rFonts w:asciiTheme="minorEastAsia" w:eastAsiaTheme="minorEastAsia" w:hAnsiTheme="minorEastAsia"/>
          <w:sz w:val="21"/>
          <w:szCs w:val="21"/>
          <w:lang w:eastAsia="ja-JP"/>
        </w:rPr>
        <w:t>が重要である：</w:t>
      </w:r>
    </w:p>
    <w:p w14:paraId="0464FD34" w14:textId="383137E3" w:rsidR="00716F51" w:rsidRPr="00D66D83" w:rsidRDefault="003363F7" w:rsidP="00D66D83">
      <w:pPr>
        <w:widowControl w:val="0"/>
        <w:numPr>
          <w:ilvl w:val="0"/>
          <w:numId w:val="63"/>
        </w:numPr>
        <w:autoSpaceDE w:val="0"/>
        <w:autoSpaceDN w:val="0"/>
        <w:adjustRightInd w:val="0"/>
        <w:spacing w:after="0" w:line="240" w:lineRule="auto"/>
        <w:ind w:left="106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障害問題を社会福祉分野だけに限定しないために、「社会福祉に問題を抱える人々に関する法律」（2009年法律第11号）を改正する。</w:t>
      </w:r>
    </w:p>
    <w:p w14:paraId="405FFDD0" w14:textId="771A7BCA" w:rsidR="00716F51" w:rsidRPr="00D66D83" w:rsidRDefault="003363F7" w:rsidP="00D66D83">
      <w:pPr>
        <w:widowControl w:val="0"/>
        <w:numPr>
          <w:ilvl w:val="0"/>
          <w:numId w:val="63"/>
        </w:numPr>
        <w:tabs>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6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2013年雇用法第13号の「身体的および精神的な健康」を求める規定を削除する。</w:t>
      </w:r>
    </w:p>
    <w:p w14:paraId="2FAE0F34" w14:textId="6F608C48" w:rsidR="00716F51" w:rsidRPr="00D66D83" w:rsidRDefault="003363F7" w:rsidP="00D66D83">
      <w:pPr>
        <w:widowControl w:val="0"/>
        <w:numPr>
          <w:ilvl w:val="0"/>
          <w:numId w:val="9"/>
        </w:numPr>
        <w:tabs>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政府は、国家計画開発省（BAPPENAS）の役割を強化し、</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のために指定された各省庁のプログラムを横断して、プログラムの計画、予算、実施の評価を調整する。</w:t>
      </w:r>
    </w:p>
    <w:p w14:paraId="207E77FC" w14:textId="62FBFE95" w:rsidR="00716F51" w:rsidRPr="00D66D83" w:rsidRDefault="003363F7" w:rsidP="00D66D83">
      <w:pPr>
        <w:widowControl w:val="0"/>
        <w:numPr>
          <w:ilvl w:val="0"/>
          <w:numId w:val="9"/>
        </w:numPr>
        <w:tabs>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人権に関する国内行動計画合同事務局（RANHAM）は、その実施に関する</w:t>
      </w:r>
      <w:r w:rsidR="003425DA">
        <w:rPr>
          <w:rFonts w:asciiTheme="minorEastAsia" w:eastAsiaTheme="minorEastAsia" w:hAnsiTheme="minorEastAsia" w:hint="eastAsia"/>
          <w:sz w:val="21"/>
          <w:szCs w:val="21"/>
          <w:lang w:eastAsia="ja-JP"/>
        </w:rPr>
        <w:t>監視</w:t>
      </w:r>
      <w:r w:rsidRPr="00DF236E">
        <w:rPr>
          <w:rFonts w:asciiTheme="minorEastAsia" w:eastAsiaTheme="minorEastAsia" w:hAnsiTheme="minorEastAsia"/>
          <w:sz w:val="21"/>
          <w:szCs w:val="21"/>
          <w:lang w:eastAsia="ja-JP"/>
        </w:rPr>
        <w:t>と評価の</w:t>
      </w:r>
      <w:r w:rsidR="00977FAD">
        <w:rPr>
          <w:rFonts w:asciiTheme="minorEastAsia" w:eastAsiaTheme="minorEastAsia" w:hAnsiTheme="minorEastAsia"/>
          <w:sz w:val="21"/>
          <w:szCs w:val="21"/>
          <w:lang w:eastAsia="ja-JP"/>
        </w:rPr>
        <w:t>報告</w:t>
      </w:r>
      <w:r w:rsidRPr="00DF236E">
        <w:rPr>
          <w:rFonts w:asciiTheme="minorEastAsia" w:eastAsiaTheme="minorEastAsia" w:hAnsiTheme="minorEastAsia"/>
          <w:sz w:val="21"/>
          <w:szCs w:val="21"/>
          <w:lang w:eastAsia="ja-JP"/>
        </w:rPr>
        <w:t>を、障害者団体を含む一般市民に向けて毎年公表する。</w:t>
      </w:r>
    </w:p>
    <w:p w14:paraId="24643FA8" w14:textId="325DEDE6" w:rsidR="00716F51" w:rsidRPr="00D66D83" w:rsidRDefault="003363F7" w:rsidP="00D66D83">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政府、特にインドネシア統計局／中央統計局（BPS）および社会問題省は、データ収集手段にワシントングループ</w:t>
      </w:r>
      <w:r w:rsidR="00453021">
        <w:rPr>
          <w:rFonts w:asciiTheme="minorEastAsia" w:eastAsiaTheme="minorEastAsia" w:hAnsiTheme="minorEastAsia" w:hint="eastAsia"/>
          <w:sz w:val="21"/>
          <w:szCs w:val="21"/>
          <w:lang w:eastAsia="ja-JP"/>
        </w:rPr>
        <w:t>の設問</w:t>
      </w:r>
      <w:r w:rsidRPr="00DF236E">
        <w:rPr>
          <w:rFonts w:asciiTheme="minorEastAsia" w:eastAsiaTheme="minorEastAsia" w:hAnsiTheme="minorEastAsia"/>
          <w:sz w:val="21"/>
          <w:szCs w:val="21"/>
          <w:lang w:eastAsia="ja-JP"/>
        </w:rPr>
        <w:t>を採用することにより、2020年の</w:t>
      </w:r>
      <w:r w:rsidR="00453021">
        <w:rPr>
          <w:rFonts w:asciiTheme="minorEastAsia" w:eastAsiaTheme="minorEastAsia" w:hAnsiTheme="minorEastAsia" w:hint="eastAsia"/>
          <w:sz w:val="21"/>
          <w:szCs w:val="21"/>
          <w:lang w:eastAsia="ja-JP"/>
        </w:rPr>
        <w:t>国勢</w:t>
      </w:r>
      <w:r w:rsidRPr="00DF236E">
        <w:rPr>
          <w:rFonts w:asciiTheme="minorEastAsia" w:eastAsiaTheme="minorEastAsia" w:hAnsiTheme="minorEastAsia"/>
          <w:sz w:val="21"/>
          <w:szCs w:val="21"/>
          <w:lang w:eastAsia="ja-JP"/>
        </w:rPr>
        <w:t>調査において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に関する</w:t>
      </w:r>
      <w:r w:rsidR="00453021">
        <w:rPr>
          <w:rFonts w:asciiTheme="minorEastAsia" w:eastAsiaTheme="minorEastAsia" w:hAnsiTheme="minorEastAsia" w:hint="eastAsia"/>
          <w:sz w:val="21"/>
          <w:szCs w:val="21"/>
          <w:lang w:eastAsia="ja-JP"/>
        </w:rPr>
        <w:t>分類</w:t>
      </w:r>
      <w:r w:rsidRPr="00DF236E">
        <w:rPr>
          <w:rFonts w:asciiTheme="minorEastAsia" w:eastAsiaTheme="minorEastAsia" w:hAnsiTheme="minorEastAsia"/>
          <w:sz w:val="21"/>
          <w:szCs w:val="21"/>
          <w:lang w:eastAsia="ja-JP"/>
        </w:rPr>
        <w:t>された包括的なデータを開発するための</w:t>
      </w:r>
      <w:r w:rsidR="001107A9">
        <w:rPr>
          <w:rFonts w:asciiTheme="minorEastAsia" w:eastAsiaTheme="minorEastAsia" w:hAnsiTheme="minorEastAsia" w:hint="eastAsia"/>
          <w:sz w:val="21"/>
          <w:szCs w:val="21"/>
          <w:lang w:eastAsia="ja-JP"/>
        </w:rPr>
        <w:t>真剣な</w:t>
      </w:r>
      <w:r w:rsidRPr="00DF236E">
        <w:rPr>
          <w:rFonts w:asciiTheme="minorEastAsia" w:eastAsiaTheme="minorEastAsia" w:hAnsiTheme="minorEastAsia"/>
          <w:sz w:val="21"/>
          <w:szCs w:val="21"/>
          <w:lang w:eastAsia="ja-JP"/>
        </w:rPr>
        <w:t>対策を講じること。その実施</w:t>
      </w:r>
      <w:r w:rsidR="00453021">
        <w:rPr>
          <w:rFonts w:asciiTheme="minorEastAsia" w:eastAsiaTheme="minorEastAsia" w:hAnsiTheme="minorEastAsia" w:hint="eastAsia"/>
          <w:sz w:val="21"/>
          <w:szCs w:val="21"/>
          <w:lang w:eastAsia="ja-JP"/>
        </w:rPr>
        <w:t>過程で</w:t>
      </w:r>
      <w:r w:rsidRPr="00DF236E">
        <w:rPr>
          <w:rFonts w:asciiTheme="minorEastAsia" w:eastAsiaTheme="minorEastAsia" w:hAnsiTheme="minorEastAsia"/>
          <w:sz w:val="21"/>
          <w:szCs w:val="21"/>
          <w:lang w:eastAsia="ja-JP"/>
        </w:rPr>
        <w:t>、データ処理は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の全面的な参加を優先しなければならない。</w:t>
      </w:r>
    </w:p>
    <w:p w14:paraId="2E49B92A" w14:textId="0F62F23D" w:rsidR="00716F51" w:rsidRPr="00D66D83" w:rsidRDefault="003363F7" w:rsidP="00D66D83">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国はCRPDの選択議定書を批准し、国連</w:t>
      </w:r>
      <w:r w:rsidR="00453021">
        <w:rPr>
          <w:rFonts w:asciiTheme="minorEastAsia" w:eastAsiaTheme="minorEastAsia" w:hAnsiTheme="minorEastAsia" w:hint="eastAsia"/>
          <w:sz w:val="21"/>
          <w:szCs w:val="21"/>
          <w:lang w:eastAsia="ja-JP"/>
        </w:rPr>
        <w:t>障害者権利条約</w:t>
      </w:r>
      <w:r w:rsidRPr="00DF236E">
        <w:rPr>
          <w:rFonts w:asciiTheme="minorEastAsia" w:eastAsiaTheme="minorEastAsia" w:hAnsiTheme="minorEastAsia"/>
          <w:sz w:val="21"/>
          <w:szCs w:val="21"/>
          <w:lang w:eastAsia="ja-JP"/>
        </w:rPr>
        <w:t>（UNCRPD）の実施</w:t>
      </w:r>
      <w:r w:rsidR="00453021">
        <w:rPr>
          <w:rFonts w:asciiTheme="minorEastAsia" w:eastAsiaTheme="minorEastAsia" w:hAnsiTheme="minorEastAsia" w:hint="eastAsia"/>
          <w:sz w:val="21"/>
          <w:szCs w:val="21"/>
          <w:lang w:eastAsia="ja-JP"/>
        </w:rPr>
        <w:t>を約束し、個人通報の権利</w:t>
      </w:r>
      <w:r w:rsidRPr="00DF236E">
        <w:rPr>
          <w:rFonts w:asciiTheme="minorEastAsia" w:eastAsiaTheme="minorEastAsia" w:hAnsiTheme="minorEastAsia"/>
          <w:sz w:val="21"/>
          <w:szCs w:val="21"/>
          <w:lang w:eastAsia="ja-JP"/>
        </w:rPr>
        <w:t>を有する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の立場を確保すること。</w:t>
      </w:r>
    </w:p>
    <w:p w14:paraId="15649DF9" w14:textId="6FD3A93F" w:rsidR="00716F51" w:rsidRPr="00D66D83" w:rsidRDefault="003363F7" w:rsidP="00D66D83">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政府および</w:t>
      </w:r>
      <w:r w:rsidR="00453021">
        <w:rPr>
          <w:rFonts w:asciiTheme="minorEastAsia" w:eastAsiaTheme="minorEastAsia" w:hAnsiTheme="minorEastAsia" w:hint="eastAsia"/>
          <w:sz w:val="21"/>
          <w:szCs w:val="21"/>
          <w:lang w:eastAsia="ja-JP"/>
        </w:rPr>
        <w:t>下院</w:t>
      </w:r>
      <w:r w:rsidRPr="00DF236E">
        <w:rPr>
          <w:rFonts w:asciiTheme="minorEastAsia" w:eastAsiaTheme="minorEastAsia" w:hAnsiTheme="minorEastAsia"/>
          <w:sz w:val="21"/>
          <w:szCs w:val="21"/>
          <w:lang w:eastAsia="ja-JP"/>
        </w:rPr>
        <w:t>は、2014年PP（政府規則）第61号第32条にある、障害</w:t>
      </w:r>
      <w:r w:rsidR="00F87832">
        <w:rPr>
          <w:rFonts w:asciiTheme="minorEastAsia" w:eastAsiaTheme="minorEastAsia" w:hAnsiTheme="minorEastAsia" w:hint="eastAsia"/>
          <w:sz w:val="21"/>
          <w:szCs w:val="21"/>
          <w:lang w:eastAsia="ja-JP"/>
        </w:rPr>
        <w:t>が</w:t>
      </w:r>
      <w:r w:rsidR="0075299A">
        <w:rPr>
          <w:rFonts w:asciiTheme="minorEastAsia" w:eastAsiaTheme="minorEastAsia" w:hAnsiTheme="minorEastAsia"/>
          <w:sz w:val="21"/>
          <w:szCs w:val="21"/>
          <w:lang w:eastAsia="ja-JP"/>
        </w:rPr>
        <w:t>ある</w:t>
      </w:r>
      <w:r w:rsidRPr="00DF236E">
        <w:rPr>
          <w:rFonts w:asciiTheme="minorEastAsia" w:eastAsiaTheme="minorEastAsia" w:hAnsiTheme="minorEastAsia"/>
          <w:sz w:val="21"/>
          <w:szCs w:val="21"/>
          <w:lang w:eastAsia="ja-JP"/>
        </w:rPr>
        <w:t>こと</w:t>
      </w:r>
      <w:r w:rsidR="00F87832">
        <w:rPr>
          <w:rFonts w:asciiTheme="minorEastAsia" w:eastAsiaTheme="minorEastAsia" w:hAnsiTheme="minorEastAsia" w:hint="eastAsia"/>
          <w:sz w:val="21"/>
          <w:szCs w:val="21"/>
          <w:lang w:eastAsia="ja-JP"/>
        </w:rPr>
        <w:t>を指摘</w:t>
      </w:r>
      <w:r w:rsidRPr="00DF236E">
        <w:rPr>
          <w:rFonts w:asciiTheme="minorEastAsia" w:eastAsiaTheme="minorEastAsia" w:hAnsiTheme="minorEastAsia"/>
          <w:sz w:val="21"/>
          <w:szCs w:val="21"/>
          <w:lang w:eastAsia="ja-JP"/>
        </w:rPr>
        <w:t>された胎児を中絶する選択を認める規定を見直し、撤回すること。</w:t>
      </w:r>
    </w:p>
    <w:p w14:paraId="1FCA1D98" w14:textId="02B58BD3" w:rsidR="00716F51" w:rsidRPr="00D66D83" w:rsidRDefault="003363F7" w:rsidP="00716F51">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政府は、ろう者コミュニティ出身の講師によるインドネシア手話研修（BISINDO）を促進</w:t>
      </w:r>
      <w:r w:rsidR="00453021">
        <w:rPr>
          <w:rFonts w:asciiTheme="minorEastAsia" w:eastAsiaTheme="minorEastAsia" w:hAnsiTheme="minorEastAsia" w:hint="eastAsia"/>
          <w:sz w:val="21"/>
          <w:szCs w:val="21"/>
          <w:lang w:eastAsia="ja-JP"/>
        </w:rPr>
        <w:t>す</w:t>
      </w:r>
      <w:r w:rsidRPr="00DF236E">
        <w:rPr>
          <w:rFonts w:asciiTheme="minorEastAsia" w:eastAsiaTheme="minorEastAsia" w:hAnsiTheme="minorEastAsia"/>
          <w:sz w:val="21"/>
          <w:szCs w:val="21"/>
          <w:lang w:eastAsia="ja-JP"/>
        </w:rPr>
        <w:t xml:space="preserve">る。 </w:t>
      </w:r>
    </w:p>
    <w:p w14:paraId="27DE0CC3" w14:textId="13DBB609" w:rsidR="0071080C" w:rsidRPr="007E3D3D" w:rsidRDefault="003363F7">
      <w:pPr>
        <w:pStyle w:val="HeadingB"/>
        <w:rPr>
          <w:rFonts w:asciiTheme="minorEastAsia" w:eastAsiaTheme="minorEastAsia" w:hAnsiTheme="minorEastAsia"/>
          <w:szCs w:val="24"/>
          <w:lang w:eastAsia="ja-JP"/>
        </w:rPr>
      </w:pPr>
      <w:bookmarkStart w:id="107" w:name="_Toc477320018"/>
      <w:bookmarkStart w:id="108" w:name="_Toc478040530"/>
      <w:r w:rsidRPr="007E3D3D">
        <w:rPr>
          <w:rFonts w:asciiTheme="minorEastAsia" w:eastAsiaTheme="minorEastAsia" w:hAnsiTheme="minorEastAsia"/>
          <w:szCs w:val="24"/>
          <w:lang w:eastAsia="ja-JP"/>
        </w:rPr>
        <w:t>司法と法へのアクセスに関する勧告（第12～13条）</w:t>
      </w:r>
      <w:bookmarkEnd w:id="107"/>
      <w:bookmarkEnd w:id="108"/>
    </w:p>
    <w:p w14:paraId="66F5EA66" w14:textId="4B9049DA" w:rsidR="00D33F9D" w:rsidRPr="00D66D83" w:rsidRDefault="00716F51" w:rsidP="00D66D83">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contextualSpacing/>
        <w:jc w:val="both"/>
        <w:rPr>
          <w:rFonts w:asciiTheme="minorEastAsia" w:eastAsiaTheme="minorEastAsia" w:hAnsiTheme="minorEastAsia"/>
          <w:sz w:val="21"/>
          <w:szCs w:val="21"/>
          <w:lang w:eastAsia="ja-JP"/>
        </w:rPr>
      </w:pPr>
      <w:r w:rsidRPr="00466A0A">
        <w:rPr>
          <w:rFonts w:asciiTheme="minorEastAsia" w:eastAsiaTheme="minorEastAsia" w:hAnsiTheme="minorEastAsia"/>
          <w:sz w:val="21"/>
          <w:szCs w:val="21"/>
          <w:lang w:eastAsia="ja-JP"/>
        </w:rPr>
        <w:t>政府、</w:t>
      </w:r>
      <w:r w:rsidR="00F87832">
        <w:rPr>
          <w:rFonts w:asciiTheme="minorEastAsia" w:eastAsiaTheme="minorEastAsia" w:hAnsiTheme="minorEastAsia" w:hint="eastAsia"/>
          <w:sz w:val="21"/>
          <w:szCs w:val="21"/>
          <w:lang w:eastAsia="ja-JP"/>
        </w:rPr>
        <w:t>特に</w:t>
      </w:r>
      <w:r w:rsidRPr="00466A0A">
        <w:rPr>
          <w:rFonts w:asciiTheme="minorEastAsia" w:eastAsiaTheme="minorEastAsia" w:hAnsiTheme="minorEastAsia"/>
          <w:sz w:val="21"/>
          <w:szCs w:val="21"/>
          <w:lang w:eastAsia="ja-JP"/>
        </w:rPr>
        <w:t>法・人権省、</w:t>
      </w:r>
      <w:r w:rsidR="00466A0A">
        <w:rPr>
          <w:rFonts w:asciiTheme="minorEastAsia" w:eastAsiaTheme="minorEastAsia" w:hAnsiTheme="minorEastAsia" w:hint="eastAsia"/>
          <w:sz w:val="21"/>
          <w:szCs w:val="21"/>
          <w:lang w:eastAsia="ja-JP"/>
        </w:rPr>
        <w:t>および</w:t>
      </w:r>
      <w:r w:rsidRPr="00466A0A">
        <w:rPr>
          <w:rFonts w:asciiTheme="minorEastAsia" w:eastAsiaTheme="minorEastAsia" w:hAnsiTheme="minorEastAsia"/>
          <w:sz w:val="21"/>
          <w:szCs w:val="21"/>
          <w:lang w:eastAsia="ja-JP"/>
        </w:rPr>
        <w:t>法執行機</w:t>
      </w:r>
      <w:r w:rsidRPr="00DF236E">
        <w:rPr>
          <w:rFonts w:asciiTheme="minorEastAsia" w:eastAsiaTheme="minorEastAsia" w:hAnsiTheme="minorEastAsia"/>
          <w:sz w:val="21"/>
          <w:szCs w:val="21"/>
          <w:lang w:eastAsia="ja-JP"/>
        </w:rPr>
        <w:t>関は、DPR</w:t>
      </w:r>
      <w:r w:rsidR="00466A0A">
        <w:rPr>
          <w:rFonts w:asciiTheme="minorEastAsia" w:eastAsiaTheme="minorEastAsia" w:hAnsiTheme="minorEastAsia" w:hint="eastAsia"/>
          <w:sz w:val="21"/>
          <w:szCs w:val="21"/>
          <w:lang w:eastAsia="ja-JP"/>
        </w:rPr>
        <w:t>（下院）</w:t>
      </w:r>
      <w:r w:rsidRPr="00DF236E">
        <w:rPr>
          <w:rFonts w:asciiTheme="minorEastAsia" w:eastAsiaTheme="minorEastAsia" w:hAnsiTheme="minorEastAsia"/>
          <w:sz w:val="21"/>
          <w:szCs w:val="21"/>
          <w:lang w:eastAsia="ja-JP"/>
        </w:rPr>
        <w:t>の支援と協力を得て、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の司法へのアクセス、法的能力、法の下の平等</w:t>
      </w:r>
      <w:r w:rsidR="00466A0A">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ニーズの充足を保証するために、法的保護に関する規則や規制、</w:t>
      </w:r>
      <w:r w:rsidR="00466A0A">
        <w:rPr>
          <w:rFonts w:asciiTheme="minorEastAsia" w:eastAsiaTheme="minorEastAsia" w:hAnsiTheme="minorEastAsia" w:hint="eastAsia"/>
          <w:sz w:val="21"/>
          <w:szCs w:val="21"/>
          <w:lang w:eastAsia="ja-JP"/>
        </w:rPr>
        <w:t>およびそこから</w:t>
      </w:r>
      <w:r w:rsidRPr="00DF236E">
        <w:rPr>
          <w:rFonts w:asciiTheme="minorEastAsia" w:eastAsiaTheme="minorEastAsia" w:hAnsiTheme="minorEastAsia"/>
          <w:sz w:val="21"/>
          <w:szCs w:val="21"/>
          <w:lang w:eastAsia="ja-JP"/>
        </w:rPr>
        <w:t>派生</w:t>
      </w:r>
      <w:r w:rsidR="00466A0A">
        <w:rPr>
          <w:rFonts w:asciiTheme="minorEastAsia" w:eastAsiaTheme="minorEastAsia" w:hAnsiTheme="minorEastAsia" w:hint="eastAsia"/>
          <w:sz w:val="21"/>
          <w:szCs w:val="21"/>
          <w:lang w:eastAsia="ja-JP"/>
        </w:rPr>
        <w:t>した</w:t>
      </w:r>
      <w:r w:rsidRPr="00DF236E">
        <w:rPr>
          <w:rFonts w:asciiTheme="minorEastAsia" w:eastAsiaTheme="minorEastAsia" w:hAnsiTheme="minorEastAsia"/>
          <w:sz w:val="21"/>
          <w:szCs w:val="21"/>
          <w:lang w:eastAsia="ja-JP"/>
        </w:rPr>
        <w:t>政策を見直し、改正すること。</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 xml:space="preserve">の法的能力、平等、法の前での平等なアクセスを低下させる法規範や規則を撤回すること。 </w:t>
      </w:r>
    </w:p>
    <w:p w14:paraId="2157BCAB" w14:textId="453CC3FE" w:rsidR="00D33F9D" w:rsidRPr="00D66D83" w:rsidRDefault="00716F51" w:rsidP="00D33F9D">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sidR="00F87832">
        <w:rPr>
          <w:rFonts w:asciiTheme="minorEastAsia" w:eastAsiaTheme="minorEastAsia" w:hAnsiTheme="minorEastAsia" w:hint="eastAsia"/>
          <w:sz w:val="21"/>
          <w:szCs w:val="21"/>
          <w:lang w:eastAsia="ja-JP"/>
        </w:rPr>
        <w:t>特に</w:t>
      </w:r>
      <w:r w:rsidRPr="00DF236E">
        <w:rPr>
          <w:rFonts w:asciiTheme="minorEastAsia" w:eastAsiaTheme="minorEastAsia" w:hAnsiTheme="minorEastAsia"/>
          <w:sz w:val="21"/>
          <w:szCs w:val="21"/>
          <w:lang w:eastAsia="ja-JP"/>
        </w:rPr>
        <w:t>この点</w:t>
      </w:r>
      <w:r w:rsidR="00300902">
        <w:rPr>
          <w:rFonts w:asciiTheme="minorEastAsia" w:eastAsiaTheme="minorEastAsia" w:hAnsiTheme="minorEastAsia" w:hint="eastAsia"/>
          <w:sz w:val="21"/>
          <w:szCs w:val="21"/>
          <w:lang w:eastAsia="ja-JP"/>
        </w:rPr>
        <w:t>に関係する</w:t>
      </w:r>
      <w:r w:rsidRPr="00DF236E">
        <w:rPr>
          <w:rFonts w:asciiTheme="minorEastAsia" w:eastAsiaTheme="minorEastAsia" w:hAnsiTheme="minorEastAsia"/>
          <w:sz w:val="21"/>
          <w:szCs w:val="21"/>
          <w:lang w:eastAsia="ja-JP"/>
        </w:rPr>
        <w:t>法執行機関（警察、検察庁、司法）</w:t>
      </w:r>
      <w:r w:rsidR="00A915E7">
        <w:rPr>
          <w:rFonts w:asciiTheme="minorEastAsia" w:eastAsiaTheme="minorEastAsia" w:hAnsiTheme="minorEastAsia" w:hint="eastAsia"/>
          <w:sz w:val="21"/>
          <w:szCs w:val="21"/>
          <w:lang w:eastAsia="ja-JP"/>
        </w:rPr>
        <w:t>が</w:t>
      </w:r>
      <w:r w:rsidRPr="00DF236E">
        <w:rPr>
          <w:rFonts w:asciiTheme="minorEastAsia" w:eastAsiaTheme="minorEastAsia" w:hAnsiTheme="minorEastAsia"/>
          <w:sz w:val="21"/>
          <w:szCs w:val="21"/>
          <w:lang w:eastAsia="ja-JP"/>
        </w:rPr>
        <w:t>、</w:t>
      </w:r>
      <w:r w:rsidR="009246EC">
        <w:rPr>
          <w:rFonts w:asciiTheme="minorEastAsia" w:eastAsiaTheme="minorEastAsia" w:hAnsiTheme="minorEastAsia"/>
          <w:sz w:val="21"/>
          <w:szCs w:val="21"/>
          <w:lang w:eastAsia="ja-JP"/>
        </w:rPr>
        <w:t>手話言語</w:t>
      </w:r>
      <w:r w:rsidRPr="00DF236E">
        <w:rPr>
          <w:rFonts w:asciiTheme="minorEastAsia" w:eastAsiaTheme="minorEastAsia" w:hAnsiTheme="minorEastAsia"/>
          <w:sz w:val="21"/>
          <w:szCs w:val="21"/>
          <w:lang w:eastAsia="ja-JP"/>
        </w:rPr>
        <w:t>通訳や</w:t>
      </w:r>
      <w:r w:rsidR="00A915E7">
        <w:rPr>
          <w:rFonts w:asciiTheme="minorEastAsia" w:eastAsiaTheme="minorEastAsia" w:hAnsiTheme="minorEastAsia" w:hint="eastAsia"/>
          <w:sz w:val="21"/>
          <w:szCs w:val="21"/>
          <w:lang w:eastAsia="ja-JP"/>
        </w:rPr>
        <w:t>アクセシブルな</w:t>
      </w:r>
      <w:r w:rsidRPr="00DF236E">
        <w:rPr>
          <w:rFonts w:asciiTheme="minorEastAsia" w:eastAsiaTheme="minorEastAsia" w:hAnsiTheme="minorEastAsia"/>
          <w:sz w:val="21"/>
          <w:szCs w:val="21"/>
          <w:lang w:eastAsia="ja-JP"/>
        </w:rPr>
        <w:t>支援施設やインフラの提供を含め、あらゆる法執行機関におけるあらゆる手続きやサービスの段階</w:t>
      </w:r>
      <w:r w:rsidR="00A915E7">
        <w:rPr>
          <w:rFonts w:asciiTheme="minorEastAsia" w:eastAsiaTheme="minorEastAsia" w:hAnsiTheme="minorEastAsia" w:hint="eastAsia"/>
          <w:sz w:val="21"/>
          <w:szCs w:val="21"/>
          <w:lang w:eastAsia="ja-JP"/>
        </w:rPr>
        <w:t>で</w:t>
      </w:r>
      <w:r w:rsidRPr="00DF236E">
        <w:rPr>
          <w:rFonts w:asciiTheme="minorEastAsia" w:eastAsiaTheme="minorEastAsia" w:hAnsiTheme="minorEastAsia"/>
          <w:sz w:val="21"/>
          <w:szCs w:val="21"/>
          <w:lang w:eastAsia="ja-JP"/>
        </w:rPr>
        <w:t>、</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のニーズに適切に対応できるようにすること。</w:t>
      </w:r>
    </w:p>
    <w:p w14:paraId="63CAEE52" w14:textId="4BDE9C72" w:rsidR="00D33F9D" w:rsidRPr="00D66D83" w:rsidRDefault="00716F51" w:rsidP="00D33F9D">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sidR="00F87832">
        <w:rPr>
          <w:rFonts w:asciiTheme="minorEastAsia" w:eastAsiaTheme="minorEastAsia" w:hAnsiTheme="minorEastAsia" w:hint="eastAsia"/>
          <w:sz w:val="21"/>
          <w:szCs w:val="21"/>
          <w:lang w:eastAsia="ja-JP"/>
        </w:rPr>
        <w:t>特に</w:t>
      </w:r>
      <w:r w:rsidR="00A915E7" w:rsidRPr="00DF236E">
        <w:rPr>
          <w:rFonts w:asciiTheme="minorEastAsia" w:eastAsiaTheme="minorEastAsia" w:hAnsiTheme="minorEastAsia"/>
          <w:sz w:val="21"/>
          <w:szCs w:val="21"/>
          <w:lang w:eastAsia="ja-JP"/>
        </w:rPr>
        <w:t>この点</w:t>
      </w:r>
      <w:r w:rsidR="00300902">
        <w:rPr>
          <w:rFonts w:asciiTheme="minorEastAsia" w:eastAsiaTheme="minorEastAsia" w:hAnsiTheme="minorEastAsia" w:hint="eastAsia"/>
          <w:sz w:val="21"/>
          <w:szCs w:val="21"/>
          <w:lang w:eastAsia="ja-JP"/>
        </w:rPr>
        <w:t>に関係する</w:t>
      </w:r>
      <w:r w:rsidR="00A915E7">
        <w:rPr>
          <w:rFonts w:asciiTheme="minorEastAsia" w:eastAsiaTheme="minorEastAsia" w:hAnsiTheme="minorEastAsia" w:hint="eastAsia"/>
          <w:sz w:val="21"/>
          <w:szCs w:val="21"/>
          <w:lang w:eastAsia="ja-JP"/>
        </w:rPr>
        <w:t>保健</w:t>
      </w:r>
      <w:r w:rsidRPr="00DF236E">
        <w:rPr>
          <w:rFonts w:asciiTheme="minorEastAsia" w:eastAsiaTheme="minorEastAsia" w:hAnsiTheme="minorEastAsia"/>
          <w:sz w:val="21"/>
          <w:szCs w:val="21"/>
          <w:lang w:eastAsia="ja-JP"/>
        </w:rPr>
        <w:t>省およびその他の関係省庁</w:t>
      </w:r>
      <w:r w:rsidR="00A915E7">
        <w:rPr>
          <w:rFonts w:asciiTheme="minorEastAsia" w:eastAsiaTheme="minorEastAsia" w:hAnsiTheme="minorEastAsia" w:hint="eastAsia"/>
          <w:sz w:val="21"/>
          <w:szCs w:val="21"/>
          <w:lang w:eastAsia="ja-JP"/>
        </w:rPr>
        <w:t>が</w:t>
      </w:r>
      <w:r w:rsidRPr="00DF236E">
        <w:rPr>
          <w:rFonts w:asciiTheme="minorEastAsia" w:eastAsiaTheme="minorEastAsia" w:hAnsiTheme="minorEastAsia"/>
          <w:sz w:val="21"/>
          <w:szCs w:val="21"/>
          <w:lang w:eastAsia="ja-JP"/>
        </w:rPr>
        <w:t>、国が資金を提供するDNA鑑定を容易にするなど、</w:t>
      </w:r>
      <w:r w:rsidR="00A915E7">
        <w:rPr>
          <w:rFonts w:asciiTheme="minorEastAsia" w:eastAsiaTheme="minorEastAsia" w:hAnsiTheme="minorEastAsia" w:hint="eastAsia"/>
          <w:sz w:val="21"/>
          <w:szCs w:val="21"/>
          <w:lang w:eastAsia="ja-JP"/>
        </w:rPr>
        <w:t>障害のある女性や子ども</w:t>
      </w:r>
      <w:r w:rsidR="00C31A92">
        <w:rPr>
          <w:rFonts w:asciiTheme="minorEastAsia" w:eastAsiaTheme="minorEastAsia" w:hAnsiTheme="minorEastAsia" w:hint="eastAsia"/>
          <w:sz w:val="21"/>
          <w:szCs w:val="21"/>
          <w:lang w:eastAsia="ja-JP"/>
        </w:rPr>
        <w:t>が</w:t>
      </w:r>
      <w:r w:rsidRPr="00DF236E">
        <w:rPr>
          <w:rFonts w:asciiTheme="minorEastAsia" w:eastAsiaTheme="minorEastAsia" w:hAnsiTheme="minorEastAsia"/>
          <w:sz w:val="21"/>
          <w:szCs w:val="21"/>
          <w:lang w:eastAsia="ja-JP"/>
        </w:rPr>
        <w:t>法的立証を得るための施設を容易にする規則を発行すること。その目的は、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の法的立証を容易にすることである。</w:t>
      </w:r>
    </w:p>
    <w:p w14:paraId="6D04E157" w14:textId="53ED23EB" w:rsidR="00D33F9D" w:rsidRPr="00D66D83" w:rsidRDefault="00716F51" w:rsidP="00D33F9D">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sidR="00F87832">
        <w:rPr>
          <w:rFonts w:asciiTheme="minorEastAsia" w:eastAsiaTheme="minorEastAsia" w:hAnsiTheme="minorEastAsia" w:hint="eastAsia"/>
          <w:sz w:val="21"/>
          <w:szCs w:val="21"/>
          <w:lang w:eastAsia="ja-JP"/>
        </w:rPr>
        <w:t>特に</w:t>
      </w:r>
      <w:r w:rsidR="00C31A92" w:rsidRPr="00DF236E">
        <w:rPr>
          <w:rFonts w:asciiTheme="minorEastAsia" w:eastAsiaTheme="minorEastAsia" w:hAnsiTheme="minorEastAsia"/>
          <w:sz w:val="21"/>
          <w:szCs w:val="21"/>
          <w:lang w:eastAsia="ja-JP"/>
        </w:rPr>
        <w:t>この点</w:t>
      </w:r>
      <w:r w:rsidR="00300902">
        <w:rPr>
          <w:rFonts w:asciiTheme="minorEastAsia" w:eastAsiaTheme="minorEastAsia" w:hAnsiTheme="minorEastAsia" w:hint="eastAsia"/>
          <w:sz w:val="21"/>
          <w:szCs w:val="21"/>
          <w:lang w:eastAsia="ja-JP"/>
        </w:rPr>
        <w:t>に関係する</w:t>
      </w:r>
      <w:r w:rsidRPr="00DF236E">
        <w:rPr>
          <w:rFonts w:asciiTheme="minorEastAsia" w:eastAsiaTheme="minorEastAsia" w:hAnsiTheme="minorEastAsia"/>
          <w:sz w:val="21"/>
          <w:szCs w:val="21"/>
          <w:lang w:eastAsia="ja-JP"/>
        </w:rPr>
        <w:t>法・人権省、その他の法執行機関（警察、検察庁、最高裁判所）、</w:t>
      </w:r>
      <w:r w:rsidR="00C31A92">
        <w:rPr>
          <w:rFonts w:asciiTheme="minorEastAsia" w:eastAsiaTheme="minorEastAsia" w:hAnsiTheme="minorEastAsia" w:hint="eastAsia"/>
          <w:sz w:val="21"/>
          <w:szCs w:val="21"/>
          <w:lang w:eastAsia="ja-JP"/>
        </w:rPr>
        <w:t>および</w:t>
      </w:r>
      <w:r w:rsidRPr="00DF236E">
        <w:rPr>
          <w:rFonts w:asciiTheme="minorEastAsia" w:eastAsiaTheme="minorEastAsia" w:hAnsiTheme="minorEastAsia"/>
          <w:sz w:val="21"/>
          <w:szCs w:val="21"/>
          <w:lang w:eastAsia="ja-JP"/>
        </w:rPr>
        <w:t>司法監視機関は、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が司法にアクセスするための事件を処理する能力を有する法執行官の数を増加させるための真</w:t>
      </w:r>
      <w:r w:rsidR="00EA2D63">
        <w:rPr>
          <w:rFonts w:asciiTheme="minorEastAsia" w:eastAsiaTheme="minorEastAsia" w:hAnsiTheme="minorEastAsia" w:hint="eastAsia"/>
          <w:sz w:val="21"/>
          <w:szCs w:val="21"/>
          <w:lang w:eastAsia="ja-JP"/>
        </w:rPr>
        <w:t>剣な</w:t>
      </w:r>
      <w:r w:rsidRPr="00DF236E">
        <w:rPr>
          <w:rFonts w:asciiTheme="minorEastAsia" w:eastAsiaTheme="minorEastAsia" w:hAnsiTheme="minorEastAsia"/>
          <w:sz w:val="21"/>
          <w:szCs w:val="21"/>
          <w:lang w:eastAsia="ja-JP"/>
        </w:rPr>
        <w:t>努力として、法執行機関に</w:t>
      </w:r>
      <w:r w:rsidR="009F5EA9">
        <w:rPr>
          <w:rFonts w:asciiTheme="minorEastAsia" w:eastAsiaTheme="minorEastAsia" w:hAnsiTheme="minorEastAsia" w:hint="eastAsia"/>
          <w:sz w:val="21"/>
          <w:szCs w:val="21"/>
          <w:lang w:eastAsia="ja-JP"/>
        </w:rPr>
        <w:t>おける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 xml:space="preserve">の視点に関する研修を取り入れるべきである。 </w:t>
      </w:r>
    </w:p>
    <w:p w14:paraId="5E0EFCD0" w14:textId="68E6EBB6" w:rsidR="00D33F9D" w:rsidRPr="00D66D83" w:rsidRDefault="00716F51" w:rsidP="00D33F9D">
      <w:pPr>
        <w:widowControl w:val="0"/>
        <w:numPr>
          <w:ilvl w:val="0"/>
          <w:numId w:val="9"/>
        </w:numPr>
        <w:tabs>
          <w:tab w:val="left" w:pos="2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sidR="00F87832">
        <w:rPr>
          <w:rFonts w:asciiTheme="minorEastAsia" w:eastAsiaTheme="minorEastAsia" w:hAnsiTheme="minorEastAsia" w:hint="eastAsia"/>
          <w:sz w:val="21"/>
          <w:szCs w:val="21"/>
          <w:lang w:eastAsia="ja-JP"/>
        </w:rPr>
        <w:t>特に</w:t>
      </w:r>
      <w:r w:rsidRPr="00DF236E">
        <w:rPr>
          <w:rFonts w:asciiTheme="minorEastAsia" w:eastAsiaTheme="minorEastAsia" w:hAnsiTheme="minorEastAsia"/>
          <w:sz w:val="21"/>
          <w:szCs w:val="21"/>
          <w:lang w:eastAsia="ja-JP"/>
        </w:rPr>
        <w:t>法執行</w:t>
      </w:r>
      <w:r w:rsidR="00C31A92">
        <w:rPr>
          <w:rFonts w:asciiTheme="minorEastAsia" w:eastAsiaTheme="minorEastAsia" w:hAnsiTheme="minorEastAsia" w:hint="eastAsia"/>
          <w:sz w:val="21"/>
          <w:szCs w:val="21"/>
          <w:lang w:eastAsia="ja-JP"/>
        </w:rPr>
        <w:t>の</w:t>
      </w:r>
      <w:r w:rsidRPr="00DF236E">
        <w:rPr>
          <w:rFonts w:asciiTheme="minorEastAsia" w:eastAsiaTheme="minorEastAsia" w:hAnsiTheme="minorEastAsia"/>
          <w:sz w:val="21"/>
          <w:szCs w:val="21"/>
          <w:lang w:eastAsia="ja-JP"/>
        </w:rPr>
        <w:t>努力に責任を負う省庁は、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の司法へのアクセスと平等な権利を保証するために、法執行機関内部と</w:t>
      </w:r>
      <w:r w:rsidR="00C31A92">
        <w:rPr>
          <w:rFonts w:asciiTheme="minorEastAsia" w:eastAsiaTheme="minorEastAsia" w:hAnsiTheme="minorEastAsia" w:hint="eastAsia"/>
          <w:sz w:val="21"/>
          <w:szCs w:val="21"/>
          <w:lang w:eastAsia="ja-JP"/>
        </w:rPr>
        <w:t>広く</w:t>
      </w:r>
      <w:r w:rsidRPr="00DF236E">
        <w:rPr>
          <w:rFonts w:asciiTheme="minorEastAsia" w:eastAsiaTheme="minorEastAsia" w:hAnsiTheme="minorEastAsia"/>
          <w:sz w:val="21"/>
          <w:szCs w:val="21"/>
          <w:lang w:eastAsia="ja-JP"/>
        </w:rPr>
        <w:t xml:space="preserve">地域社会に対して、情報の普及を実施すること。  </w:t>
      </w:r>
    </w:p>
    <w:p w14:paraId="0005A796" w14:textId="5360E158" w:rsidR="0071080C" w:rsidRPr="00DF236E" w:rsidRDefault="003363F7">
      <w:pPr>
        <w:widowControl w:val="0"/>
        <w:numPr>
          <w:ilvl w:val="0"/>
          <w:numId w:val="9"/>
        </w:numPr>
        <w:tabs>
          <w:tab w:val="left" w:pos="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政府および下院は、精神的</w:t>
      </w:r>
      <w:r w:rsidR="00C31A92">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知的</w:t>
      </w:r>
      <w:r w:rsidR="00C31A92">
        <w:rPr>
          <w:rFonts w:asciiTheme="minorEastAsia" w:eastAsiaTheme="minorEastAsia" w:hAnsiTheme="minorEastAsia" w:hint="eastAsia"/>
          <w:sz w:val="21"/>
          <w:szCs w:val="21"/>
          <w:lang w:eastAsia="ja-JP"/>
        </w:rPr>
        <w:t>、および</w:t>
      </w:r>
      <w:r w:rsidRPr="00DF236E">
        <w:rPr>
          <w:rFonts w:asciiTheme="minorEastAsia" w:eastAsiaTheme="minorEastAsia" w:hAnsiTheme="minorEastAsia"/>
          <w:sz w:val="21"/>
          <w:szCs w:val="21"/>
          <w:lang w:eastAsia="ja-JP"/>
        </w:rPr>
        <w:t>心理社会的</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を法的無能力者と位置づける刑法（KUHAP）を見直すこと。このような規則の存在は、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の法的能力に関する平等を低下させる。</w:t>
      </w:r>
    </w:p>
    <w:p w14:paraId="73FAC7CE" w14:textId="6BAD3A77" w:rsidR="0071080C" w:rsidRPr="007E3D3D" w:rsidRDefault="003363F7">
      <w:pPr>
        <w:pStyle w:val="HeadingB"/>
        <w:rPr>
          <w:rFonts w:asciiTheme="minorEastAsia" w:eastAsiaTheme="minorEastAsia" w:hAnsiTheme="minorEastAsia"/>
          <w:szCs w:val="24"/>
          <w:lang w:eastAsia="ja-JP"/>
        </w:rPr>
      </w:pPr>
      <w:bookmarkStart w:id="109" w:name="_Toc477320019"/>
      <w:bookmarkStart w:id="110" w:name="_Toc478040531"/>
      <w:r w:rsidRPr="007E3D3D">
        <w:rPr>
          <w:rFonts w:asciiTheme="minorEastAsia" w:eastAsiaTheme="minorEastAsia" w:hAnsiTheme="minorEastAsia"/>
          <w:szCs w:val="24"/>
          <w:lang w:eastAsia="ja-JP"/>
        </w:rPr>
        <w:t>雇用部門</w:t>
      </w:r>
      <w:r w:rsidR="00DB5ADF">
        <w:rPr>
          <w:rFonts w:asciiTheme="minorEastAsia" w:eastAsiaTheme="minorEastAsia" w:hAnsiTheme="minorEastAsia" w:hint="eastAsia"/>
          <w:szCs w:val="24"/>
          <w:lang w:eastAsia="ja-JP"/>
        </w:rPr>
        <w:t>に関する勧告</w:t>
      </w:r>
      <w:r w:rsidRPr="007E3D3D">
        <w:rPr>
          <w:rFonts w:asciiTheme="minorEastAsia" w:eastAsiaTheme="minorEastAsia" w:hAnsiTheme="minorEastAsia"/>
          <w:szCs w:val="24"/>
          <w:lang w:eastAsia="ja-JP"/>
        </w:rPr>
        <w:t>（第27条）</w:t>
      </w:r>
      <w:bookmarkEnd w:id="109"/>
      <w:bookmarkEnd w:id="110"/>
    </w:p>
    <w:p w14:paraId="76D03161" w14:textId="77777777" w:rsidR="0071080C" w:rsidRPr="00DF236E" w:rsidRDefault="003363F7">
      <w:pPr>
        <w:widowControl w:val="0"/>
        <w:numPr>
          <w:ilvl w:val="0"/>
          <w:numId w:val="9"/>
        </w:numPr>
        <w:tabs>
          <w:tab w:val="left" w:pos="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 xml:space="preserve">国・地域レベルの政府は、政府機関および地域の国有企業に障害者枠2％を導入するための具体的な措置を講じること。 </w:t>
      </w:r>
    </w:p>
    <w:p w14:paraId="2C03547E" w14:textId="178C3C4D" w:rsidR="0071080C" w:rsidRPr="00DF236E" w:rsidRDefault="003363F7">
      <w:pPr>
        <w:widowControl w:val="0"/>
        <w:numPr>
          <w:ilvl w:val="0"/>
          <w:numId w:val="9"/>
        </w:numPr>
        <w:tabs>
          <w:tab w:val="left" w:pos="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政府は、情報の普及を実施し、監督メカニズム、法的実施、</w:t>
      </w:r>
      <w:r w:rsidR="00333F60">
        <w:rPr>
          <w:rFonts w:asciiTheme="minorEastAsia" w:eastAsiaTheme="minorEastAsia" w:hAnsiTheme="minorEastAsia" w:hint="eastAsia"/>
          <w:sz w:val="21"/>
          <w:szCs w:val="21"/>
          <w:lang w:eastAsia="ja-JP"/>
        </w:rPr>
        <w:t>および</w:t>
      </w:r>
      <w:r w:rsidRPr="00DF236E">
        <w:rPr>
          <w:rFonts w:asciiTheme="minorEastAsia" w:eastAsiaTheme="minorEastAsia" w:hAnsiTheme="minorEastAsia"/>
          <w:sz w:val="21"/>
          <w:szCs w:val="21"/>
          <w:lang w:eastAsia="ja-JP"/>
        </w:rPr>
        <w:t>政策実施</w:t>
      </w:r>
      <w:r w:rsidR="00BB0FD2">
        <w:rPr>
          <w:rFonts w:asciiTheme="minorEastAsia" w:eastAsiaTheme="minorEastAsia" w:hAnsiTheme="minorEastAsia" w:hint="eastAsia"/>
          <w:sz w:val="21"/>
          <w:szCs w:val="21"/>
          <w:lang w:eastAsia="ja-JP"/>
        </w:rPr>
        <w:t>を</w:t>
      </w:r>
      <w:r w:rsidRPr="00DF236E">
        <w:rPr>
          <w:rFonts w:asciiTheme="minorEastAsia" w:eastAsiaTheme="minorEastAsia" w:hAnsiTheme="minorEastAsia"/>
          <w:sz w:val="21"/>
          <w:szCs w:val="21"/>
          <w:lang w:eastAsia="ja-JP"/>
        </w:rPr>
        <w:t>強制する</w:t>
      </w:r>
      <w:r w:rsidR="00333F60">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。民間企業における障害者枠1％という政策を実施すること。</w:t>
      </w:r>
    </w:p>
    <w:p w14:paraId="16CD422A" w14:textId="1EC1456C" w:rsidR="0071080C" w:rsidRPr="00333F60" w:rsidRDefault="003363F7" w:rsidP="00333F60">
      <w:pPr>
        <w:widowControl w:val="0"/>
        <w:numPr>
          <w:ilvl w:val="0"/>
          <w:numId w:val="9"/>
        </w:numPr>
        <w:tabs>
          <w:tab w:val="left" w:pos="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B5ADF">
        <w:rPr>
          <w:rFonts w:asciiTheme="minorEastAsia" w:eastAsiaTheme="minorEastAsia" w:hAnsiTheme="minorEastAsia"/>
          <w:sz w:val="21"/>
          <w:szCs w:val="21"/>
          <w:lang w:eastAsia="ja-JP"/>
        </w:rPr>
        <w:t>政府、</w:t>
      </w:r>
      <w:r w:rsidR="00333F60" w:rsidRPr="00DB5ADF">
        <w:rPr>
          <w:rFonts w:asciiTheme="minorEastAsia" w:eastAsiaTheme="minorEastAsia" w:hAnsiTheme="minorEastAsia"/>
          <w:sz w:val="21"/>
          <w:szCs w:val="21"/>
          <w:lang w:eastAsia="ja-JP"/>
        </w:rPr>
        <w:t>この点に関して</w:t>
      </w:r>
      <w:r w:rsidR="00F87832">
        <w:rPr>
          <w:rFonts w:asciiTheme="minorEastAsia" w:eastAsiaTheme="minorEastAsia" w:hAnsiTheme="minorEastAsia" w:hint="eastAsia"/>
          <w:sz w:val="21"/>
          <w:szCs w:val="21"/>
          <w:lang w:eastAsia="ja-JP"/>
        </w:rPr>
        <w:t>特に</w:t>
      </w:r>
      <w:r w:rsidRPr="00DB5ADF">
        <w:rPr>
          <w:rFonts w:asciiTheme="minorEastAsia" w:eastAsiaTheme="minorEastAsia" w:hAnsiTheme="minorEastAsia"/>
          <w:sz w:val="21"/>
          <w:szCs w:val="21"/>
          <w:lang w:eastAsia="ja-JP"/>
        </w:rPr>
        <w:t>労働省、国家</w:t>
      </w:r>
      <w:r w:rsidR="00DB5ADF">
        <w:rPr>
          <w:rFonts w:asciiTheme="minorEastAsia" w:eastAsiaTheme="minorEastAsia" w:hAnsiTheme="minorEastAsia" w:hint="eastAsia"/>
          <w:sz w:val="21"/>
          <w:szCs w:val="21"/>
          <w:lang w:eastAsia="ja-JP"/>
        </w:rPr>
        <w:t>組織</w:t>
      </w:r>
      <w:r w:rsidRPr="00DB5ADF">
        <w:rPr>
          <w:rFonts w:asciiTheme="minorEastAsia" w:eastAsiaTheme="minorEastAsia" w:hAnsiTheme="minorEastAsia"/>
          <w:sz w:val="21"/>
          <w:szCs w:val="21"/>
          <w:lang w:eastAsia="ja-JP"/>
        </w:rPr>
        <w:t>強化省、および雇用条件を規制する権限を持つ</w:t>
      </w:r>
      <w:r w:rsidRPr="00333F60">
        <w:rPr>
          <w:rFonts w:asciiTheme="minorEastAsia" w:eastAsiaTheme="minorEastAsia" w:hAnsiTheme="minorEastAsia"/>
          <w:sz w:val="21"/>
          <w:szCs w:val="21"/>
          <w:lang w:eastAsia="ja-JP"/>
        </w:rPr>
        <w:t>機関</w:t>
      </w:r>
      <w:r w:rsidR="00DB5ADF">
        <w:rPr>
          <w:rFonts w:asciiTheme="minorEastAsia" w:eastAsiaTheme="minorEastAsia" w:hAnsiTheme="minorEastAsia" w:hint="eastAsia"/>
          <w:sz w:val="21"/>
          <w:szCs w:val="21"/>
          <w:lang w:eastAsia="ja-JP"/>
        </w:rPr>
        <w:t>が</w:t>
      </w:r>
      <w:r w:rsidRPr="00333F60">
        <w:rPr>
          <w:rFonts w:asciiTheme="minorEastAsia" w:eastAsiaTheme="minorEastAsia" w:hAnsiTheme="minorEastAsia"/>
          <w:sz w:val="21"/>
          <w:szCs w:val="21"/>
          <w:lang w:eastAsia="ja-JP"/>
        </w:rPr>
        <w:t>、雇用募集における心理テスト手続きを廃止することにより、正式な雇用募集において</w:t>
      </w:r>
      <w:r w:rsidR="00333F60" w:rsidRPr="00333F60">
        <w:rPr>
          <w:rFonts w:asciiTheme="minorEastAsia" w:eastAsiaTheme="minorEastAsia" w:hAnsiTheme="minorEastAsia" w:hint="eastAsia"/>
          <w:sz w:val="21"/>
          <w:szCs w:val="21"/>
          <w:lang w:eastAsia="ja-JP"/>
        </w:rPr>
        <w:t>精神(</w:t>
      </w:r>
      <w:r w:rsidR="00333F60" w:rsidRPr="00333F60">
        <w:rPr>
          <w:rFonts w:asciiTheme="minorEastAsia" w:eastAsiaTheme="minorEastAsia" w:hAnsiTheme="minorEastAsia"/>
          <w:sz w:val="21"/>
          <w:szCs w:val="21"/>
          <w:lang w:eastAsia="ja-JP"/>
        </w:rPr>
        <w:t>psychosocial</w:t>
      </w:r>
      <w:r w:rsidR="00333F60" w:rsidRPr="00333F60">
        <w:rPr>
          <w:rFonts w:asciiTheme="minorEastAsia" w:eastAsiaTheme="minorEastAsia" w:hAnsiTheme="minorEastAsia" w:hint="eastAsia"/>
          <w:sz w:val="21"/>
          <w:szCs w:val="21"/>
          <w:lang w:eastAsia="ja-JP"/>
        </w:rPr>
        <w:t>)</w:t>
      </w:r>
      <w:r w:rsidR="0095783F" w:rsidRPr="00333F60">
        <w:rPr>
          <w:rFonts w:asciiTheme="minorEastAsia" w:eastAsiaTheme="minorEastAsia" w:hAnsiTheme="minorEastAsia"/>
          <w:sz w:val="21"/>
          <w:szCs w:val="21"/>
          <w:lang w:eastAsia="ja-JP"/>
        </w:rPr>
        <w:t>障害のある人</w:t>
      </w:r>
      <w:r w:rsidRPr="00333F60">
        <w:rPr>
          <w:rFonts w:asciiTheme="minorEastAsia" w:eastAsiaTheme="minorEastAsia" w:hAnsiTheme="minorEastAsia"/>
          <w:sz w:val="21"/>
          <w:szCs w:val="21"/>
          <w:lang w:eastAsia="ja-JP"/>
        </w:rPr>
        <w:t xml:space="preserve">が差別を経験しないようにすること。 </w:t>
      </w:r>
    </w:p>
    <w:p w14:paraId="5B6FF74F" w14:textId="560097B0" w:rsidR="0071080C" w:rsidRPr="00DF236E" w:rsidRDefault="003363F7" w:rsidP="00BB0FD2">
      <w:pPr>
        <w:widowControl w:val="0"/>
        <w:numPr>
          <w:ilvl w:val="0"/>
          <w:numId w:val="9"/>
        </w:numPr>
        <w:tabs>
          <w:tab w:val="left" w:pos="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政府は、政府機関、国有企業、および民間企業において、少なくとも以下の</w:t>
      </w:r>
      <w:r w:rsidR="00DB5ADF">
        <w:rPr>
          <w:rFonts w:asciiTheme="minorEastAsia" w:eastAsiaTheme="minorEastAsia" w:hAnsiTheme="minorEastAsia" w:hint="eastAsia"/>
          <w:sz w:val="21"/>
          <w:szCs w:val="21"/>
          <w:lang w:eastAsia="ja-JP"/>
        </w:rPr>
        <w:t>措置</w:t>
      </w:r>
      <w:r w:rsidRPr="00DF236E">
        <w:rPr>
          <w:rFonts w:asciiTheme="minorEastAsia" w:eastAsiaTheme="minorEastAsia" w:hAnsiTheme="minorEastAsia"/>
          <w:sz w:val="21"/>
          <w:szCs w:val="21"/>
          <w:lang w:eastAsia="ja-JP"/>
        </w:rPr>
        <w:t>を通じて、</w:t>
      </w:r>
      <w:r w:rsidR="00DB5ADF">
        <w:rPr>
          <w:rFonts w:asciiTheme="minorEastAsia" w:eastAsiaTheme="minorEastAsia" w:hAnsiTheme="minorEastAsia" w:hint="eastAsia"/>
          <w:sz w:val="21"/>
          <w:szCs w:val="21"/>
          <w:lang w:eastAsia="ja-JP"/>
        </w:rPr>
        <w:t>アクセシブルな</w:t>
      </w:r>
      <w:r w:rsidRPr="00DF236E">
        <w:rPr>
          <w:rFonts w:asciiTheme="minorEastAsia" w:eastAsiaTheme="minorEastAsia" w:hAnsiTheme="minorEastAsia"/>
          <w:sz w:val="21"/>
          <w:szCs w:val="21"/>
          <w:lang w:eastAsia="ja-JP"/>
        </w:rPr>
        <w:t>職場環境の実</w:t>
      </w:r>
      <w:r w:rsidR="00EA2D63">
        <w:rPr>
          <w:rFonts w:asciiTheme="minorEastAsia" w:eastAsiaTheme="minorEastAsia" w:hAnsiTheme="minorEastAsia" w:hint="eastAsia"/>
          <w:sz w:val="21"/>
          <w:szCs w:val="21"/>
          <w:lang w:eastAsia="ja-JP"/>
        </w:rPr>
        <w:t>現</w:t>
      </w:r>
      <w:r w:rsidRPr="00DF236E">
        <w:rPr>
          <w:rFonts w:asciiTheme="minorEastAsia" w:eastAsiaTheme="minorEastAsia" w:hAnsiTheme="minorEastAsia"/>
          <w:sz w:val="21"/>
          <w:szCs w:val="21"/>
          <w:lang w:eastAsia="ja-JP"/>
        </w:rPr>
        <w:t>を確保する</w:t>
      </w:r>
      <w:r w:rsidR="00DB5ADF">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w:t>
      </w:r>
    </w:p>
    <w:p w14:paraId="716F786C" w14:textId="5CA1D5CF" w:rsidR="0071080C" w:rsidRPr="00DF236E" w:rsidRDefault="003363F7" w:rsidP="00BB0FD2">
      <w:pPr>
        <w:widowControl w:val="0"/>
        <w:numPr>
          <w:ilvl w:val="0"/>
          <w:numId w:val="62"/>
        </w:numPr>
        <w:tabs>
          <w:tab w:val="left" w:pos="851"/>
          <w:tab w:val="left" w:pos="112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425"/>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障害およびアクセシブルな職場環境に関して、職業提供者側の人材開発担当部門</w:t>
      </w:r>
      <w:r w:rsidR="00DB5ADF">
        <w:rPr>
          <w:rFonts w:asciiTheme="minorEastAsia" w:eastAsiaTheme="minorEastAsia" w:hAnsiTheme="minorEastAsia" w:hint="eastAsia"/>
          <w:sz w:val="21"/>
          <w:szCs w:val="21"/>
          <w:lang w:eastAsia="ja-JP"/>
        </w:rPr>
        <w:t>への</w:t>
      </w:r>
      <w:r w:rsidRPr="00DF236E">
        <w:rPr>
          <w:rFonts w:asciiTheme="minorEastAsia" w:eastAsiaTheme="minorEastAsia" w:hAnsiTheme="minorEastAsia"/>
          <w:sz w:val="21"/>
          <w:szCs w:val="21"/>
          <w:lang w:eastAsia="ja-JP"/>
        </w:rPr>
        <w:t>研修等を通じて能力を強化する。</w:t>
      </w:r>
    </w:p>
    <w:p w14:paraId="5C6BC88F" w14:textId="4D1CB5C4" w:rsidR="0071080C" w:rsidRPr="00DF236E" w:rsidRDefault="00DB5ADF" w:rsidP="00BB0FD2">
      <w:pPr>
        <w:widowControl w:val="0"/>
        <w:numPr>
          <w:ilvl w:val="0"/>
          <w:numId w:val="62"/>
        </w:numPr>
        <w:tabs>
          <w:tab w:val="left" w:pos="851"/>
          <w:tab w:val="left" w:pos="112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425"/>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指針</w:t>
      </w:r>
      <w:r w:rsidR="003363F7" w:rsidRPr="00DF236E">
        <w:rPr>
          <w:rFonts w:asciiTheme="minorEastAsia" w:eastAsiaTheme="minorEastAsia" w:hAnsiTheme="minorEastAsia"/>
          <w:sz w:val="21"/>
          <w:szCs w:val="21"/>
          <w:lang w:eastAsia="ja-JP"/>
        </w:rPr>
        <w:t>、文書、</w:t>
      </w:r>
      <w:r>
        <w:rPr>
          <w:rFonts w:asciiTheme="minorEastAsia" w:eastAsiaTheme="minorEastAsia" w:hAnsiTheme="minorEastAsia" w:hint="eastAsia"/>
          <w:sz w:val="21"/>
          <w:szCs w:val="21"/>
          <w:lang w:eastAsia="ja-JP"/>
        </w:rPr>
        <w:t>好事例により</w:t>
      </w:r>
      <w:r w:rsidR="003363F7" w:rsidRPr="00DF236E">
        <w:rPr>
          <w:rFonts w:asciiTheme="minorEastAsia" w:eastAsiaTheme="minorEastAsia" w:hAnsiTheme="minorEastAsia"/>
          <w:sz w:val="21"/>
          <w:szCs w:val="21"/>
          <w:lang w:eastAsia="ja-JP"/>
        </w:rPr>
        <w:t xml:space="preserve">、アクセシブルな職場環境に関する情報を広める。 </w:t>
      </w:r>
    </w:p>
    <w:p w14:paraId="6B67C7E9" w14:textId="2E3C5554" w:rsidR="00716F51" w:rsidRPr="00D66D83" w:rsidRDefault="00DB5ADF" w:rsidP="00BB0FD2">
      <w:pPr>
        <w:widowControl w:val="0"/>
        <w:numPr>
          <w:ilvl w:val="0"/>
          <w:numId w:val="62"/>
        </w:numPr>
        <w:tabs>
          <w:tab w:val="left" w:pos="851"/>
          <w:tab w:val="left" w:pos="112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134" w:hanging="425"/>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アクセシブルな</w:t>
      </w:r>
      <w:r w:rsidR="003363F7" w:rsidRPr="00DF236E">
        <w:rPr>
          <w:rFonts w:asciiTheme="minorEastAsia" w:eastAsiaTheme="minorEastAsia" w:hAnsiTheme="minorEastAsia"/>
          <w:sz w:val="21"/>
          <w:szCs w:val="21"/>
          <w:lang w:eastAsia="ja-JP"/>
        </w:rPr>
        <w:t xml:space="preserve">職場環境づくりの枠組みの中で、指導、監督、相談に責任を持つサービス部門を設置する。 </w:t>
      </w:r>
    </w:p>
    <w:p w14:paraId="076D279D" w14:textId="3A137D15" w:rsidR="0071080C" w:rsidRPr="00DF236E" w:rsidRDefault="003363F7">
      <w:pPr>
        <w:widowControl w:val="0"/>
        <w:numPr>
          <w:ilvl w:val="0"/>
          <w:numId w:val="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w:t>
      </w:r>
      <w:r w:rsidR="0095783F">
        <w:rPr>
          <w:rFonts w:asciiTheme="minorEastAsia" w:eastAsiaTheme="minorEastAsia" w:hAnsiTheme="minorEastAsia"/>
          <w:sz w:val="21"/>
          <w:szCs w:val="21"/>
          <w:lang w:eastAsia="ja-JP"/>
        </w:rPr>
        <w:t>障害のある</w:t>
      </w:r>
      <w:r w:rsidRPr="00DF236E">
        <w:rPr>
          <w:rFonts w:asciiTheme="minorEastAsia" w:eastAsiaTheme="minorEastAsia" w:hAnsiTheme="minorEastAsia"/>
          <w:sz w:val="21"/>
          <w:szCs w:val="21"/>
          <w:lang w:eastAsia="ja-JP"/>
        </w:rPr>
        <w:t xml:space="preserve">労働者の同一賃金と保護を確保すべきである。 </w:t>
      </w:r>
    </w:p>
    <w:p w14:paraId="01957028" w14:textId="2FE4B41E" w:rsidR="0071080C" w:rsidRPr="007E3D3D" w:rsidRDefault="003363F7">
      <w:pPr>
        <w:pStyle w:val="HeadingB"/>
        <w:spacing w:line="360" w:lineRule="auto"/>
        <w:rPr>
          <w:rFonts w:asciiTheme="minorEastAsia" w:eastAsiaTheme="minorEastAsia" w:hAnsiTheme="minorEastAsia"/>
          <w:szCs w:val="24"/>
          <w:lang w:eastAsia="ja-JP"/>
        </w:rPr>
      </w:pPr>
      <w:bookmarkStart w:id="111" w:name="_Toc477320020"/>
      <w:bookmarkStart w:id="112" w:name="_Toc478040532"/>
      <w:r w:rsidRPr="007E3D3D">
        <w:rPr>
          <w:rFonts w:asciiTheme="minorEastAsia" w:eastAsiaTheme="minorEastAsia" w:hAnsiTheme="minorEastAsia"/>
          <w:szCs w:val="24"/>
          <w:lang w:eastAsia="ja-JP"/>
        </w:rPr>
        <w:t>政治参加</w:t>
      </w:r>
      <w:bookmarkStart w:id="113" w:name="_Hlk175848645"/>
      <w:r w:rsidR="00E926E1">
        <w:rPr>
          <w:rFonts w:asciiTheme="minorEastAsia" w:eastAsiaTheme="minorEastAsia" w:hAnsiTheme="minorEastAsia" w:hint="eastAsia"/>
          <w:szCs w:val="24"/>
          <w:lang w:eastAsia="ja-JP"/>
        </w:rPr>
        <w:t>に関する勧告</w:t>
      </w:r>
      <w:bookmarkEnd w:id="113"/>
      <w:r w:rsidRPr="007E3D3D">
        <w:rPr>
          <w:rFonts w:asciiTheme="minorEastAsia" w:eastAsiaTheme="minorEastAsia" w:hAnsiTheme="minorEastAsia"/>
          <w:szCs w:val="24"/>
          <w:lang w:eastAsia="ja-JP"/>
        </w:rPr>
        <w:t>（第29条）</w:t>
      </w:r>
      <w:bookmarkEnd w:id="111"/>
      <w:bookmarkEnd w:id="112"/>
    </w:p>
    <w:p w14:paraId="5CFC51E5" w14:textId="550E5305" w:rsidR="0071080C" w:rsidRPr="00DF236E" w:rsidRDefault="00E926E1">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Pr>
          <w:rFonts w:asciiTheme="minorEastAsia" w:eastAsiaTheme="minorEastAsia" w:hAnsiTheme="minorEastAsia" w:hint="eastAsia"/>
          <w:sz w:val="21"/>
          <w:szCs w:val="21"/>
          <w:lang w:eastAsia="ja-JP"/>
        </w:rPr>
        <w:t>、</w:t>
      </w:r>
      <w:r w:rsidR="00F87832">
        <w:rPr>
          <w:rFonts w:asciiTheme="minorEastAsia" w:eastAsiaTheme="minorEastAsia" w:hAnsiTheme="minorEastAsia" w:hint="eastAsia"/>
          <w:sz w:val="21"/>
          <w:szCs w:val="21"/>
          <w:lang w:eastAsia="ja-JP"/>
        </w:rPr>
        <w:t>特に</w:t>
      </w:r>
      <w:r w:rsidR="003363F7" w:rsidRPr="00DF236E">
        <w:rPr>
          <w:rFonts w:asciiTheme="minorEastAsia" w:eastAsiaTheme="minorEastAsia" w:hAnsiTheme="minorEastAsia"/>
          <w:sz w:val="21"/>
          <w:szCs w:val="21"/>
          <w:lang w:eastAsia="ja-JP"/>
        </w:rPr>
        <w:t>この点</w:t>
      </w:r>
      <w:r w:rsidR="00A503DF">
        <w:rPr>
          <w:rFonts w:asciiTheme="minorEastAsia" w:eastAsiaTheme="minorEastAsia" w:hAnsiTheme="minorEastAsia" w:hint="eastAsia"/>
          <w:sz w:val="21"/>
          <w:szCs w:val="21"/>
          <w:lang w:eastAsia="ja-JP"/>
        </w:rPr>
        <w:t>に関係する</w:t>
      </w:r>
      <w:r w:rsidR="003363F7" w:rsidRPr="00DF236E">
        <w:rPr>
          <w:rFonts w:asciiTheme="minorEastAsia" w:eastAsiaTheme="minorEastAsia" w:hAnsiTheme="minorEastAsia"/>
          <w:sz w:val="21"/>
          <w:szCs w:val="21"/>
          <w:lang w:eastAsia="ja-JP"/>
        </w:rPr>
        <w:t>政治・法律・安全保障省</w:t>
      </w:r>
      <w:r>
        <w:rPr>
          <w:rFonts w:asciiTheme="minorEastAsia" w:eastAsiaTheme="minorEastAsia" w:hAnsiTheme="minorEastAsia" w:hint="eastAsia"/>
          <w:sz w:val="21"/>
          <w:szCs w:val="21"/>
          <w:lang w:eastAsia="ja-JP"/>
        </w:rPr>
        <w:t>は、</w:t>
      </w:r>
      <w:r w:rsidR="003363F7" w:rsidRPr="00DF236E">
        <w:rPr>
          <w:rFonts w:asciiTheme="minorEastAsia" w:eastAsiaTheme="minorEastAsia" w:hAnsiTheme="minorEastAsia"/>
          <w:sz w:val="21"/>
          <w:szCs w:val="21"/>
          <w:lang w:eastAsia="ja-JP"/>
        </w:rPr>
        <w:t>総選挙（PEMILU）および地方首長選挙（Pemilukada）の実施規則が</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 xml:space="preserve">を差別する要素を含まないことを含め、市民的・政治的権利に関連する規制を確実にすること。 </w:t>
      </w:r>
    </w:p>
    <w:p w14:paraId="56DEB434" w14:textId="65C02E26"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選挙管理機関、政党、民主主義の実施と政治的権利の履行を監督する省庁は、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 xml:space="preserve">の投票権と被選挙権の履行を確保し、総選挙の実施に主催者および／または監督者として参加する。 </w:t>
      </w:r>
    </w:p>
    <w:p w14:paraId="38B4176B" w14:textId="7F177060"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中央統計局は、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に関するデータ</w:t>
      </w:r>
      <w:r w:rsidR="00E926E1">
        <w:rPr>
          <w:rFonts w:asciiTheme="minorEastAsia" w:eastAsiaTheme="minorEastAsia" w:hAnsiTheme="minorEastAsia" w:hint="eastAsia"/>
          <w:sz w:val="21"/>
          <w:szCs w:val="21"/>
          <w:lang w:eastAsia="ja-JP"/>
        </w:rPr>
        <w:t>が利用できるようにすること。</w:t>
      </w:r>
      <w:r w:rsidRPr="00DF236E">
        <w:rPr>
          <w:rFonts w:asciiTheme="minorEastAsia" w:eastAsiaTheme="minorEastAsia" w:hAnsiTheme="minorEastAsia"/>
          <w:sz w:val="21"/>
          <w:szCs w:val="21"/>
          <w:lang w:eastAsia="ja-JP"/>
        </w:rPr>
        <w:t>利用</w:t>
      </w:r>
      <w:r w:rsidR="00E926E1">
        <w:rPr>
          <w:rFonts w:asciiTheme="minorEastAsia" w:eastAsiaTheme="minorEastAsia" w:hAnsiTheme="minorEastAsia" w:hint="eastAsia"/>
          <w:sz w:val="21"/>
          <w:szCs w:val="21"/>
          <w:lang w:eastAsia="ja-JP"/>
        </w:rPr>
        <w:t>できる</w:t>
      </w:r>
      <w:r w:rsidRPr="00DF236E">
        <w:rPr>
          <w:rFonts w:asciiTheme="minorEastAsia" w:eastAsiaTheme="minorEastAsia" w:hAnsiTheme="minorEastAsia"/>
          <w:sz w:val="21"/>
          <w:szCs w:val="21"/>
          <w:lang w:eastAsia="ja-JP"/>
        </w:rPr>
        <w:t>データが、</w:t>
      </w:r>
      <w:r w:rsidR="00E926E1" w:rsidRPr="00DF236E">
        <w:rPr>
          <w:rFonts w:asciiTheme="minorEastAsia" w:eastAsiaTheme="minorEastAsia" w:hAnsiTheme="minorEastAsia"/>
          <w:sz w:val="21"/>
          <w:szCs w:val="21"/>
          <w:lang w:eastAsia="ja-JP"/>
        </w:rPr>
        <w:t>更新され、</w:t>
      </w:r>
      <w:r w:rsidR="00E926E1">
        <w:rPr>
          <w:rFonts w:asciiTheme="minorEastAsia" w:eastAsiaTheme="minorEastAsia" w:hAnsiTheme="minorEastAsia" w:hint="eastAsia"/>
          <w:sz w:val="21"/>
          <w:szCs w:val="21"/>
          <w:lang w:eastAsia="ja-JP"/>
        </w:rPr>
        <w:t>分類されて、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w:t>
      </w:r>
      <w:r w:rsidR="006026DA">
        <w:rPr>
          <w:rFonts w:asciiTheme="minorEastAsia" w:eastAsiaTheme="minorEastAsia" w:hAnsiTheme="minorEastAsia" w:hint="eastAsia"/>
          <w:sz w:val="21"/>
          <w:szCs w:val="21"/>
          <w:lang w:eastAsia="ja-JP"/>
        </w:rPr>
        <w:t>アクセシブルな</w:t>
      </w:r>
      <w:r w:rsidRPr="00DF236E">
        <w:rPr>
          <w:rFonts w:asciiTheme="minorEastAsia" w:eastAsiaTheme="minorEastAsia" w:hAnsiTheme="minorEastAsia"/>
          <w:sz w:val="21"/>
          <w:szCs w:val="21"/>
          <w:lang w:eastAsia="ja-JP"/>
        </w:rPr>
        <w:t>総選挙の実施計画</w:t>
      </w:r>
      <w:r w:rsidR="006026DA">
        <w:rPr>
          <w:rFonts w:asciiTheme="minorEastAsia" w:eastAsiaTheme="minorEastAsia" w:hAnsiTheme="minorEastAsia" w:hint="eastAsia"/>
          <w:sz w:val="21"/>
          <w:szCs w:val="21"/>
          <w:lang w:eastAsia="ja-JP"/>
        </w:rPr>
        <w:t>を作る</w:t>
      </w:r>
      <w:r w:rsidRPr="00DF236E">
        <w:rPr>
          <w:rFonts w:asciiTheme="minorEastAsia" w:eastAsiaTheme="minorEastAsia" w:hAnsiTheme="minorEastAsia"/>
          <w:sz w:val="21"/>
          <w:szCs w:val="21"/>
          <w:lang w:eastAsia="ja-JP"/>
        </w:rPr>
        <w:t>ために</w:t>
      </w:r>
      <w:r w:rsidR="006026DA">
        <w:rPr>
          <w:rFonts w:asciiTheme="minorEastAsia" w:eastAsiaTheme="minorEastAsia" w:hAnsiTheme="minorEastAsia" w:hint="eastAsia"/>
          <w:sz w:val="21"/>
          <w:szCs w:val="21"/>
          <w:lang w:eastAsia="ja-JP"/>
        </w:rPr>
        <w:t>、</w:t>
      </w:r>
      <w:r w:rsidR="006026DA" w:rsidRPr="00DF236E">
        <w:rPr>
          <w:rFonts w:asciiTheme="minorEastAsia" w:eastAsiaTheme="minorEastAsia" w:hAnsiTheme="minorEastAsia"/>
          <w:sz w:val="21"/>
          <w:szCs w:val="21"/>
          <w:lang w:eastAsia="ja-JP"/>
        </w:rPr>
        <w:t>総選挙の主催者</w:t>
      </w:r>
      <w:r w:rsidR="006026DA">
        <w:rPr>
          <w:rFonts w:asciiTheme="minorEastAsia" w:eastAsiaTheme="minorEastAsia" w:hAnsiTheme="minorEastAsia" w:hint="eastAsia"/>
          <w:sz w:val="21"/>
          <w:szCs w:val="21"/>
          <w:lang w:eastAsia="ja-JP"/>
        </w:rPr>
        <w:t>によって</w:t>
      </w:r>
      <w:r w:rsidRPr="00DF236E">
        <w:rPr>
          <w:rFonts w:asciiTheme="minorEastAsia" w:eastAsiaTheme="minorEastAsia" w:hAnsiTheme="minorEastAsia"/>
          <w:sz w:val="21"/>
          <w:szCs w:val="21"/>
          <w:lang w:eastAsia="ja-JP"/>
        </w:rPr>
        <w:t>利用</w:t>
      </w:r>
      <w:r w:rsidR="006026DA">
        <w:rPr>
          <w:rFonts w:asciiTheme="minorEastAsia" w:eastAsiaTheme="minorEastAsia" w:hAnsiTheme="minorEastAsia" w:hint="eastAsia"/>
          <w:sz w:val="21"/>
          <w:szCs w:val="21"/>
          <w:lang w:eastAsia="ja-JP"/>
        </w:rPr>
        <w:t>されるようにする</w:t>
      </w:r>
      <w:r w:rsidR="00E926E1">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w:t>
      </w:r>
    </w:p>
    <w:p w14:paraId="6FF32641" w14:textId="0E6295C1"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選挙管理機関は、選挙前および選挙中のプロセスにおいて、車いすでの投票箱へのアクセス、</w:t>
      </w:r>
      <w:r w:rsidR="006026DA">
        <w:rPr>
          <w:rFonts w:asciiTheme="minorEastAsia" w:eastAsiaTheme="minorEastAsia" w:hAnsiTheme="minorEastAsia" w:hint="eastAsia"/>
          <w:sz w:val="21"/>
          <w:szCs w:val="21"/>
          <w:lang w:eastAsia="ja-JP"/>
        </w:rPr>
        <w:t>盲の</w:t>
      </w:r>
      <w:r w:rsidRPr="00DF236E">
        <w:rPr>
          <w:rFonts w:asciiTheme="minorEastAsia" w:eastAsiaTheme="minorEastAsia" w:hAnsiTheme="minorEastAsia"/>
          <w:sz w:val="21"/>
          <w:szCs w:val="21"/>
          <w:lang w:eastAsia="ja-JP"/>
        </w:rPr>
        <w:t>有権者のための点字</w:t>
      </w:r>
      <w:r w:rsidR="006026DA">
        <w:rPr>
          <w:rFonts w:asciiTheme="minorEastAsia" w:eastAsiaTheme="minorEastAsia" w:hAnsiTheme="minorEastAsia" w:hint="eastAsia"/>
          <w:sz w:val="21"/>
          <w:szCs w:val="21"/>
          <w:lang w:eastAsia="ja-JP"/>
        </w:rPr>
        <w:t>枠型（</w:t>
      </w:r>
      <w:r w:rsidR="006026DA" w:rsidRPr="006026DA">
        <w:rPr>
          <w:rFonts w:asciiTheme="minorEastAsia" w:eastAsiaTheme="minorEastAsia" w:hAnsiTheme="minorEastAsia"/>
          <w:sz w:val="21"/>
          <w:szCs w:val="21"/>
          <w:lang w:eastAsia="ja-JP"/>
        </w:rPr>
        <w:t>Braille template</w:t>
      </w:r>
      <w:r w:rsidR="006026DA">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w:t>
      </w:r>
      <w:r w:rsidR="006026DA">
        <w:rPr>
          <w:rFonts w:asciiTheme="minorEastAsia" w:eastAsiaTheme="minorEastAsia" w:hAnsiTheme="minorEastAsia" w:hint="eastAsia"/>
          <w:sz w:val="21"/>
          <w:szCs w:val="21"/>
          <w:lang w:eastAsia="ja-JP"/>
        </w:rPr>
        <w:t>字幕</w:t>
      </w:r>
      <w:r w:rsidRPr="00DF236E">
        <w:rPr>
          <w:rFonts w:asciiTheme="minorEastAsia" w:eastAsiaTheme="minorEastAsia" w:hAnsiTheme="minorEastAsia"/>
          <w:sz w:val="21"/>
          <w:szCs w:val="21"/>
          <w:lang w:eastAsia="ja-JP"/>
        </w:rPr>
        <w:t>、</w:t>
      </w:r>
      <w:r w:rsidR="006026DA">
        <w:rPr>
          <w:rFonts w:asciiTheme="minorEastAsia" w:eastAsiaTheme="minorEastAsia" w:hAnsiTheme="minorEastAsia" w:hint="eastAsia"/>
          <w:sz w:val="21"/>
          <w:szCs w:val="21"/>
          <w:lang w:eastAsia="ja-JP"/>
        </w:rPr>
        <w:t>ろうの有権者のための</w:t>
      </w:r>
      <w:r w:rsidR="009246EC">
        <w:rPr>
          <w:rFonts w:asciiTheme="minorEastAsia" w:eastAsiaTheme="minorEastAsia" w:hAnsiTheme="minorEastAsia"/>
          <w:sz w:val="21"/>
          <w:szCs w:val="21"/>
          <w:lang w:eastAsia="ja-JP"/>
        </w:rPr>
        <w:t>手話言語</w:t>
      </w:r>
      <w:r w:rsidRPr="00DF236E">
        <w:rPr>
          <w:rFonts w:asciiTheme="minorEastAsia" w:eastAsiaTheme="minorEastAsia" w:hAnsiTheme="minorEastAsia"/>
          <w:sz w:val="21"/>
          <w:szCs w:val="21"/>
          <w:lang w:eastAsia="ja-JP"/>
        </w:rPr>
        <w:t>通訳者、</w:t>
      </w:r>
      <w:r w:rsidR="006026DA">
        <w:rPr>
          <w:rFonts w:asciiTheme="minorEastAsia" w:eastAsiaTheme="minorEastAsia" w:hAnsiTheme="minorEastAsia" w:hint="eastAsia"/>
          <w:sz w:val="21"/>
          <w:szCs w:val="21"/>
          <w:lang w:eastAsia="ja-JP"/>
        </w:rPr>
        <w:t>投票</w:t>
      </w:r>
      <w:r w:rsidRPr="00DF236E">
        <w:rPr>
          <w:rFonts w:asciiTheme="minorEastAsia" w:eastAsiaTheme="minorEastAsia" w:hAnsiTheme="minorEastAsia"/>
          <w:sz w:val="21"/>
          <w:szCs w:val="21"/>
          <w:lang w:eastAsia="ja-JP"/>
        </w:rPr>
        <w:t>者の秘密を保証できる</w:t>
      </w:r>
      <w:r w:rsidR="006026DA">
        <w:rPr>
          <w:rFonts w:asciiTheme="minorEastAsia" w:eastAsiaTheme="minorEastAsia" w:hAnsiTheme="minorEastAsia" w:hint="eastAsia"/>
          <w:sz w:val="21"/>
          <w:szCs w:val="21"/>
          <w:lang w:eastAsia="ja-JP"/>
        </w:rPr>
        <w:t>補助者</w:t>
      </w:r>
      <w:r w:rsidRPr="00DF236E">
        <w:rPr>
          <w:rFonts w:asciiTheme="minorEastAsia" w:eastAsiaTheme="minorEastAsia" w:hAnsiTheme="minorEastAsia"/>
          <w:sz w:val="21"/>
          <w:szCs w:val="21"/>
          <w:lang w:eastAsia="ja-JP"/>
        </w:rPr>
        <w:t>、</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の政治的権利の実現を支援するために必要なその他の合理的配慮を含む、</w:t>
      </w:r>
      <w:r w:rsidR="006026DA">
        <w:rPr>
          <w:rFonts w:asciiTheme="minorEastAsia" w:eastAsiaTheme="minorEastAsia" w:hAnsiTheme="minorEastAsia" w:hint="eastAsia"/>
          <w:sz w:val="21"/>
          <w:szCs w:val="21"/>
          <w:lang w:eastAsia="ja-JP"/>
        </w:rPr>
        <w:t>アクセシブルな</w:t>
      </w:r>
      <w:r w:rsidRPr="00DF236E">
        <w:rPr>
          <w:rFonts w:asciiTheme="minorEastAsia" w:eastAsiaTheme="minorEastAsia" w:hAnsiTheme="minorEastAsia"/>
          <w:sz w:val="21"/>
          <w:szCs w:val="21"/>
          <w:lang w:eastAsia="ja-JP"/>
        </w:rPr>
        <w:t>情報</w:t>
      </w:r>
      <w:r w:rsidR="006026DA">
        <w:rPr>
          <w:rFonts w:asciiTheme="minorEastAsia" w:eastAsiaTheme="minorEastAsia" w:hAnsiTheme="minorEastAsia" w:hint="eastAsia"/>
          <w:sz w:val="21"/>
          <w:szCs w:val="21"/>
          <w:lang w:eastAsia="ja-JP"/>
        </w:rPr>
        <w:t>を</w:t>
      </w:r>
      <w:r w:rsidRPr="00DF236E">
        <w:rPr>
          <w:rFonts w:asciiTheme="minorEastAsia" w:eastAsiaTheme="minorEastAsia" w:hAnsiTheme="minorEastAsia"/>
          <w:sz w:val="21"/>
          <w:szCs w:val="21"/>
          <w:lang w:eastAsia="ja-JP"/>
        </w:rPr>
        <w:t>利用</w:t>
      </w:r>
      <w:r w:rsidR="006026DA">
        <w:rPr>
          <w:rFonts w:asciiTheme="minorEastAsia" w:eastAsiaTheme="minorEastAsia" w:hAnsiTheme="minorEastAsia" w:hint="eastAsia"/>
          <w:sz w:val="21"/>
          <w:szCs w:val="21"/>
          <w:lang w:eastAsia="ja-JP"/>
        </w:rPr>
        <w:t>できるようにすること</w:t>
      </w:r>
      <w:r w:rsidRPr="00DF236E">
        <w:rPr>
          <w:rFonts w:asciiTheme="minorEastAsia" w:eastAsiaTheme="minorEastAsia" w:hAnsiTheme="minorEastAsia"/>
          <w:sz w:val="21"/>
          <w:szCs w:val="21"/>
          <w:lang w:eastAsia="ja-JP"/>
        </w:rPr>
        <w:t xml:space="preserve">。 </w:t>
      </w:r>
    </w:p>
    <w:p w14:paraId="5E0F8944" w14:textId="3FA4F660"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政府および地方政府は、開発計画および公共サービスに関する意思決定プロセスへの</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の完全参加を確保すること。政治教育を提供し、</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が地域</w:t>
      </w:r>
      <w:r w:rsidR="003B6032">
        <w:rPr>
          <w:rFonts w:asciiTheme="minorEastAsia" w:eastAsiaTheme="minorEastAsia" w:hAnsiTheme="minorEastAsia" w:hint="eastAsia"/>
          <w:sz w:val="21"/>
          <w:szCs w:val="21"/>
          <w:lang w:eastAsia="ja-JP"/>
        </w:rPr>
        <w:t>社会</w:t>
      </w:r>
      <w:r w:rsidRPr="00DF236E">
        <w:rPr>
          <w:rFonts w:asciiTheme="minorEastAsia" w:eastAsiaTheme="minorEastAsia" w:hAnsiTheme="minorEastAsia"/>
          <w:sz w:val="21"/>
          <w:szCs w:val="21"/>
          <w:lang w:eastAsia="ja-JP"/>
        </w:rPr>
        <w:t xml:space="preserve">組織に積極的に参加することを奨励することなどが、とるべき措置である。 </w:t>
      </w:r>
    </w:p>
    <w:p w14:paraId="1511E713" w14:textId="23FFCDB2" w:rsidR="0071080C" w:rsidRPr="007E3D3D" w:rsidRDefault="003363F7">
      <w:pPr>
        <w:pStyle w:val="HeadingB"/>
        <w:rPr>
          <w:rFonts w:asciiTheme="minorEastAsia" w:eastAsiaTheme="minorEastAsia" w:hAnsiTheme="minorEastAsia"/>
          <w:szCs w:val="24"/>
          <w:lang w:eastAsia="ja-JP"/>
        </w:rPr>
      </w:pPr>
      <w:bookmarkStart w:id="114" w:name="_Toc477320021"/>
      <w:bookmarkStart w:id="115" w:name="_Toc478040533"/>
      <w:r w:rsidRPr="007E3D3D">
        <w:rPr>
          <w:rFonts w:asciiTheme="minorEastAsia" w:eastAsiaTheme="minorEastAsia" w:hAnsiTheme="minorEastAsia"/>
          <w:szCs w:val="24"/>
          <w:lang w:eastAsia="ja-JP"/>
        </w:rPr>
        <w:t>公共サービスの提供</w:t>
      </w:r>
      <w:bookmarkEnd w:id="114"/>
      <w:bookmarkEnd w:id="115"/>
      <w:r w:rsidR="00E926E1" w:rsidRPr="00E926E1">
        <w:rPr>
          <w:rFonts w:asciiTheme="minorEastAsia" w:eastAsiaTheme="minorEastAsia" w:hAnsiTheme="minorEastAsia" w:hint="eastAsia"/>
          <w:szCs w:val="24"/>
          <w:lang w:eastAsia="ja-JP"/>
        </w:rPr>
        <w:t>に関する勧告</w:t>
      </w:r>
    </w:p>
    <w:p w14:paraId="6ADA708F" w14:textId="77777777"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 xml:space="preserve">政府は、教育、保健、雇用、交通、社会、経済、通信、情報サービスを含むすべての障害者向け公共サービスについて、ユニバーサル基準およびユニバーサルデザインに準拠した最低サービス基準および運営・手続き基準の確立、改善、実施を確保すること。この基準には、公共サービスのすべての提供者に適用される規定に従って、監視、評価、制裁を行う仕組みが含まれていなければならない。  </w:t>
      </w:r>
    </w:p>
    <w:p w14:paraId="591D01AD" w14:textId="6A4DBF1C"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政府は、点字、電子情報、</w:t>
      </w:r>
      <w:r w:rsidR="009246EC">
        <w:rPr>
          <w:rFonts w:asciiTheme="minorEastAsia" w:eastAsiaTheme="minorEastAsia" w:hAnsiTheme="minorEastAsia"/>
          <w:sz w:val="21"/>
          <w:szCs w:val="21"/>
          <w:lang w:eastAsia="ja-JP"/>
        </w:rPr>
        <w:t>手話言語</w:t>
      </w:r>
      <w:r w:rsidRPr="00DF236E">
        <w:rPr>
          <w:rFonts w:asciiTheme="minorEastAsia" w:eastAsiaTheme="minorEastAsia" w:hAnsiTheme="minorEastAsia"/>
          <w:sz w:val="21"/>
          <w:szCs w:val="21"/>
          <w:lang w:eastAsia="ja-JP"/>
        </w:rPr>
        <w:t>、</w:t>
      </w:r>
      <w:r w:rsidR="00175651">
        <w:rPr>
          <w:rFonts w:asciiTheme="minorEastAsia" w:eastAsiaTheme="minorEastAsia" w:hAnsiTheme="minorEastAsia" w:hint="eastAsia"/>
          <w:sz w:val="21"/>
          <w:szCs w:val="21"/>
          <w:lang w:eastAsia="ja-JP"/>
        </w:rPr>
        <w:t>補強情報</w:t>
      </w:r>
      <w:r w:rsidRPr="00DF236E">
        <w:rPr>
          <w:rStyle w:val="ae"/>
          <w:rFonts w:asciiTheme="minorEastAsia" w:eastAsiaTheme="minorEastAsia" w:hAnsiTheme="minorEastAsia"/>
          <w:sz w:val="21"/>
          <w:szCs w:val="21"/>
        </w:rPr>
        <w:footnoteReference w:id="41"/>
      </w:r>
      <w:r w:rsidRPr="00DF236E">
        <w:rPr>
          <w:rFonts w:asciiTheme="minorEastAsia" w:eastAsiaTheme="minorEastAsia" w:hAnsiTheme="minorEastAsia"/>
          <w:sz w:val="21"/>
          <w:szCs w:val="21"/>
          <w:lang w:eastAsia="ja-JP"/>
        </w:rPr>
        <w:t>、その他の情報など、さまざまな種類の情報が利用できるようにすること</w:t>
      </w:r>
      <w:r w:rsidR="003B6032">
        <w:rPr>
          <w:rFonts w:asciiTheme="minorEastAsia" w:eastAsiaTheme="minorEastAsia" w:hAnsiTheme="minorEastAsia" w:hint="eastAsia"/>
          <w:sz w:val="21"/>
          <w:szCs w:val="21"/>
          <w:lang w:eastAsia="ja-JP"/>
        </w:rPr>
        <w:t>により</w:t>
      </w:r>
      <w:r w:rsidRPr="00DF236E">
        <w:rPr>
          <w:rFonts w:asciiTheme="minorEastAsia" w:eastAsiaTheme="minorEastAsia" w:hAnsiTheme="minorEastAsia"/>
          <w:sz w:val="21"/>
          <w:szCs w:val="21"/>
          <w:lang w:eastAsia="ja-JP"/>
        </w:rPr>
        <w:t>、</w:t>
      </w:r>
      <w:r w:rsidR="003B6032">
        <w:rPr>
          <w:rFonts w:asciiTheme="minorEastAsia" w:eastAsiaTheme="minorEastAsia" w:hAnsiTheme="minorEastAsia" w:hint="eastAsia"/>
          <w:sz w:val="21"/>
          <w:szCs w:val="21"/>
          <w:lang w:eastAsia="ja-JP"/>
        </w:rPr>
        <w:t>情報が</w:t>
      </w:r>
      <w:r w:rsidR="0095783F">
        <w:rPr>
          <w:rFonts w:asciiTheme="minorEastAsia" w:eastAsiaTheme="minorEastAsia" w:hAnsiTheme="minorEastAsia"/>
          <w:sz w:val="21"/>
          <w:szCs w:val="21"/>
          <w:lang w:eastAsia="ja-JP"/>
        </w:rPr>
        <w:t>障害のある人</w:t>
      </w:r>
      <w:r w:rsidR="003B6032">
        <w:rPr>
          <w:rFonts w:asciiTheme="minorEastAsia" w:eastAsiaTheme="minorEastAsia" w:hAnsiTheme="minorEastAsia" w:hint="eastAsia"/>
          <w:sz w:val="21"/>
          <w:szCs w:val="21"/>
          <w:lang w:eastAsia="ja-JP"/>
        </w:rPr>
        <w:t>にアクセシブルで</w:t>
      </w:r>
      <w:r w:rsidRPr="00DF236E">
        <w:rPr>
          <w:rFonts w:asciiTheme="minorEastAsia" w:eastAsiaTheme="minorEastAsia" w:hAnsiTheme="minorEastAsia"/>
          <w:sz w:val="21"/>
          <w:szCs w:val="21"/>
          <w:lang w:eastAsia="ja-JP"/>
        </w:rPr>
        <w:t>、手頃な価格で、簡単に利用できるようにする</w:t>
      </w:r>
      <w:r w:rsidR="00596A73">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 xml:space="preserve">。 </w:t>
      </w:r>
    </w:p>
    <w:p w14:paraId="48D6410F" w14:textId="2BFE565E"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政府は、2016年障害者法第8号で公式に認められたインドネシア手話（BISINDO）を普及・発展させる</w:t>
      </w:r>
      <w:r w:rsidR="00596A73">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。家族、教育機関、公共サービスを通じて、他の言語と同等に、</w:t>
      </w:r>
      <w:r w:rsidR="00175651">
        <w:rPr>
          <w:rFonts w:asciiTheme="minorEastAsia" w:eastAsiaTheme="minorEastAsia" w:hAnsiTheme="minorEastAsia" w:hint="eastAsia"/>
          <w:sz w:val="21"/>
          <w:szCs w:val="21"/>
          <w:lang w:eastAsia="ja-JP"/>
        </w:rPr>
        <w:t>これを</w:t>
      </w:r>
      <w:r w:rsidRPr="00DF236E">
        <w:rPr>
          <w:rFonts w:asciiTheme="minorEastAsia" w:eastAsiaTheme="minorEastAsia" w:hAnsiTheme="minorEastAsia"/>
          <w:sz w:val="21"/>
          <w:szCs w:val="21"/>
          <w:lang w:eastAsia="ja-JP"/>
        </w:rPr>
        <w:t>ろう者のためのアクセシブルなコミュニケーションと情報</w:t>
      </w:r>
      <w:r w:rsidR="00175651">
        <w:rPr>
          <w:rFonts w:asciiTheme="minorEastAsia" w:eastAsiaTheme="minorEastAsia" w:hAnsiTheme="minorEastAsia" w:hint="eastAsia"/>
          <w:sz w:val="21"/>
          <w:szCs w:val="21"/>
          <w:lang w:eastAsia="ja-JP"/>
        </w:rPr>
        <w:t>として</w:t>
      </w:r>
      <w:r w:rsidRPr="00DF236E">
        <w:rPr>
          <w:rFonts w:asciiTheme="minorEastAsia" w:eastAsiaTheme="minorEastAsia" w:hAnsiTheme="minorEastAsia"/>
          <w:sz w:val="21"/>
          <w:szCs w:val="21"/>
          <w:lang w:eastAsia="ja-JP"/>
        </w:rPr>
        <w:t xml:space="preserve">開発すること。 </w:t>
      </w:r>
    </w:p>
    <w:p w14:paraId="5E8AB5E9" w14:textId="77777777" w:rsidR="0071080C" w:rsidRPr="007E3D3D" w:rsidRDefault="003363F7">
      <w:pPr>
        <w:pStyle w:val="HeadingB"/>
        <w:rPr>
          <w:rFonts w:asciiTheme="minorEastAsia" w:eastAsiaTheme="minorEastAsia" w:hAnsiTheme="minorEastAsia"/>
          <w:szCs w:val="24"/>
        </w:rPr>
      </w:pPr>
      <w:bookmarkStart w:id="116" w:name="_Toc477320022"/>
      <w:bookmarkStart w:id="117" w:name="_Toc478040534"/>
      <w:proofErr w:type="spellStart"/>
      <w:r w:rsidRPr="007E3D3D">
        <w:rPr>
          <w:rFonts w:asciiTheme="minorEastAsia" w:eastAsiaTheme="minorEastAsia" w:hAnsiTheme="minorEastAsia"/>
          <w:szCs w:val="24"/>
        </w:rPr>
        <w:t>汚職事件に関する勧告</w:t>
      </w:r>
      <w:bookmarkEnd w:id="116"/>
      <w:bookmarkEnd w:id="117"/>
      <w:proofErr w:type="spellEnd"/>
    </w:p>
    <w:p w14:paraId="0A71A734" w14:textId="1C2AD650"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政府は、汚職撲滅委員会（KPK）を通じて、</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やその他の弱者に割り当てられた資金に関連する汚職行為に対する監視、防止、および真剣な執行努力を行う。</w:t>
      </w:r>
    </w:p>
    <w:p w14:paraId="45283D86" w14:textId="3DA28DD1"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政府は、予算の透明性を確保し、</w:t>
      </w:r>
      <w:r w:rsidR="0095783F">
        <w:rPr>
          <w:rFonts w:asciiTheme="minorEastAsia" w:eastAsiaTheme="minorEastAsia" w:hAnsiTheme="minorEastAsia"/>
          <w:sz w:val="21"/>
          <w:szCs w:val="21"/>
          <w:lang w:eastAsia="ja-JP"/>
        </w:rPr>
        <w:t>障害</w:t>
      </w:r>
      <w:r w:rsidR="00175651">
        <w:rPr>
          <w:rFonts w:asciiTheme="minorEastAsia" w:eastAsiaTheme="minorEastAsia" w:hAnsiTheme="minorEastAsia" w:hint="eastAsia"/>
          <w:sz w:val="21"/>
          <w:szCs w:val="21"/>
          <w:lang w:eastAsia="ja-JP"/>
        </w:rPr>
        <w:t>者</w:t>
      </w:r>
      <w:r w:rsidRPr="00DF236E">
        <w:rPr>
          <w:rFonts w:asciiTheme="minorEastAsia" w:eastAsiaTheme="minorEastAsia" w:hAnsiTheme="minorEastAsia"/>
          <w:sz w:val="21"/>
          <w:szCs w:val="21"/>
          <w:lang w:eastAsia="ja-JP"/>
        </w:rPr>
        <w:t xml:space="preserve">プログラムの実施と予算使用に関与するメカニズムを確保すること。 </w:t>
      </w:r>
    </w:p>
    <w:p w14:paraId="33CD0A08" w14:textId="4482EB7A" w:rsidR="0071080C" w:rsidRPr="00DF236E" w:rsidRDefault="00175651">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政府、</w:t>
      </w:r>
      <w:r w:rsidR="00F87832">
        <w:rPr>
          <w:rFonts w:asciiTheme="minorEastAsia" w:eastAsiaTheme="minorEastAsia" w:hAnsiTheme="minorEastAsia" w:hint="eastAsia"/>
          <w:sz w:val="21"/>
          <w:szCs w:val="21"/>
          <w:lang w:eastAsia="ja-JP"/>
        </w:rPr>
        <w:t>特に</w:t>
      </w:r>
      <w:r>
        <w:rPr>
          <w:rFonts w:asciiTheme="minorEastAsia" w:eastAsiaTheme="minorEastAsia" w:hAnsiTheme="minorEastAsia" w:hint="eastAsia"/>
          <w:sz w:val="21"/>
          <w:szCs w:val="21"/>
          <w:lang w:eastAsia="ja-JP"/>
        </w:rPr>
        <w:t>この点</w:t>
      </w:r>
      <w:r w:rsidR="00A503DF">
        <w:rPr>
          <w:rFonts w:asciiTheme="minorEastAsia" w:eastAsiaTheme="minorEastAsia" w:hAnsiTheme="minorEastAsia" w:hint="eastAsia"/>
          <w:sz w:val="21"/>
          <w:szCs w:val="21"/>
          <w:lang w:eastAsia="ja-JP"/>
        </w:rPr>
        <w:t>に関連する</w:t>
      </w:r>
      <w:r w:rsidR="003363F7" w:rsidRPr="00DF236E">
        <w:rPr>
          <w:rFonts w:asciiTheme="minorEastAsia" w:eastAsiaTheme="minorEastAsia" w:hAnsiTheme="minorEastAsia"/>
          <w:sz w:val="21"/>
          <w:szCs w:val="21"/>
          <w:lang w:eastAsia="ja-JP"/>
        </w:rPr>
        <w:t>汚職撲滅委員会（KPK）およびその他の法執行機関は、汚職の疑い</w:t>
      </w:r>
      <w:r>
        <w:rPr>
          <w:rFonts w:asciiTheme="minorEastAsia" w:eastAsiaTheme="minorEastAsia" w:hAnsiTheme="minorEastAsia" w:hint="eastAsia"/>
          <w:sz w:val="21"/>
          <w:szCs w:val="21"/>
          <w:lang w:eastAsia="ja-JP"/>
        </w:rPr>
        <w:t>を通報</w:t>
      </w:r>
      <w:r w:rsidR="003363F7" w:rsidRPr="00DF236E">
        <w:rPr>
          <w:rFonts w:asciiTheme="minorEastAsia" w:eastAsiaTheme="minorEastAsia" w:hAnsiTheme="minorEastAsia"/>
          <w:sz w:val="21"/>
          <w:szCs w:val="21"/>
          <w:lang w:eastAsia="ja-JP"/>
        </w:rPr>
        <w:t>する</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のアクセシビリティ、保護、安全を確保すべきである。</w:t>
      </w:r>
    </w:p>
    <w:p w14:paraId="5C06B244" w14:textId="674ED0A0"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政府は、障害と腐敗の問題に関する調査・研究を発展させ、腐敗行為に関連する様々な関係者に理解を提供することにより、予防措置を促進する</w:t>
      </w:r>
      <w:r w:rsidR="00596A73">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w:t>
      </w:r>
    </w:p>
    <w:p w14:paraId="07F1C0FC" w14:textId="4CAB2857"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政府は、証人保護に関する政策の普及を、</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 xml:space="preserve">を含めて包括的に拡大すること。 </w:t>
      </w:r>
    </w:p>
    <w:p w14:paraId="714396DC" w14:textId="2831A09B" w:rsidR="00CD59E6" w:rsidRPr="00D66D83" w:rsidRDefault="003363F7" w:rsidP="00716F51">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政府は、合理的配慮に基づき、</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を含むすべての当事者に</w:t>
      </w:r>
      <w:r w:rsidR="001C421A">
        <w:rPr>
          <w:rFonts w:asciiTheme="minorEastAsia" w:eastAsiaTheme="minorEastAsia" w:hAnsiTheme="minorEastAsia" w:hint="eastAsia"/>
          <w:sz w:val="21"/>
          <w:szCs w:val="21"/>
          <w:lang w:eastAsia="ja-JP"/>
        </w:rPr>
        <w:t>アクセシブルな</w:t>
      </w:r>
      <w:r w:rsidRPr="00DF236E">
        <w:rPr>
          <w:rFonts w:asciiTheme="minorEastAsia" w:eastAsiaTheme="minorEastAsia" w:hAnsiTheme="minorEastAsia"/>
          <w:sz w:val="21"/>
          <w:szCs w:val="21"/>
          <w:lang w:eastAsia="ja-JP"/>
        </w:rPr>
        <w:t xml:space="preserve">方法を用いて汚職撲滅の措置を講じること。 </w:t>
      </w:r>
      <w:bookmarkStart w:id="118" w:name="_Toc477320023"/>
      <w:bookmarkStart w:id="119" w:name="_Toc478040535"/>
    </w:p>
    <w:p w14:paraId="48FF5BF9" w14:textId="77777777" w:rsidR="0071080C" w:rsidRPr="007E3D3D" w:rsidRDefault="003363F7">
      <w:pPr>
        <w:pStyle w:val="HeadingB"/>
        <w:rPr>
          <w:rFonts w:asciiTheme="minorEastAsia" w:eastAsiaTheme="minorEastAsia" w:hAnsiTheme="minorEastAsia"/>
          <w:szCs w:val="24"/>
          <w:lang w:eastAsia="ja-JP"/>
        </w:rPr>
      </w:pPr>
      <w:r w:rsidRPr="007E3D3D">
        <w:rPr>
          <w:rFonts w:asciiTheme="minorEastAsia" w:eastAsiaTheme="minorEastAsia" w:hAnsiTheme="minorEastAsia"/>
          <w:szCs w:val="24"/>
          <w:lang w:eastAsia="ja-JP"/>
        </w:rPr>
        <w:t>CRPDの実施を監視するメカニズムに関する勧告</w:t>
      </w:r>
      <w:bookmarkEnd w:id="118"/>
      <w:bookmarkEnd w:id="119"/>
    </w:p>
    <w:p w14:paraId="07784896" w14:textId="1982FCF8"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09" w:hanging="709"/>
        <w:jc w:val="both"/>
        <w:rPr>
          <w:rFonts w:asciiTheme="minorEastAsia" w:eastAsiaTheme="minorEastAsia" w:hAnsiTheme="minorEastAsia"/>
          <w:sz w:val="21"/>
          <w:szCs w:val="21"/>
          <w:lang w:eastAsia="ja-JP"/>
        </w:rPr>
      </w:pPr>
      <w:r w:rsidRPr="00296E42">
        <w:rPr>
          <w:rFonts w:asciiTheme="minorEastAsia" w:eastAsiaTheme="minorEastAsia" w:hAnsiTheme="minorEastAsia"/>
          <w:sz w:val="21"/>
          <w:szCs w:val="21"/>
          <w:lang w:eastAsia="ja-JP"/>
        </w:rPr>
        <w:t>政府は、障害者条約の実施を監視・評価する枠組みに</w:t>
      </w:r>
      <w:r w:rsidR="00296E42">
        <w:rPr>
          <w:rFonts w:asciiTheme="minorEastAsia" w:eastAsiaTheme="minorEastAsia" w:hAnsiTheme="minorEastAsia" w:hint="eastAsia"/>
          <w:sz w:val="21"/>
          <w:szCs w:val="21"/>
          <w:lang w:eastAsia="ja-JP"/>
        </w:rPr>
        <w:t>関して</w:t>
      </w:r>
      <w:r w:rsidRPr="00296E42">
        <w:rPr>
          <w:rFonts w:asciiTheme="minorEastAsia" w:eastAsiaTheme="minorEastAsia" w:hAnsiTheme="minorEastAsia"/>
          <w:sz w:val="21"/>
          <w:szCs w:val="21"/>
          <w:lang w:eastAsia="ja-JP"/>
        </w:rPr>
        <w:t>、</w:t>
      </w:r>
      <w:r w:rsidR="0095783F" w:rsidRPr="00296E42">
        <w:rPr>
          <w:rFonts w:asciiTheme="minorEastAsia" w:eastAsiaTheme="minorEastAsia" w:hAnsiTheme="minorEastAsia"/>
          <w:sz w:val="21"/>
          <w:szCs w:val="21"/>
          <w:lang w:eastAsia="ja-JP"/>
        </w:rPr>
        <w:t>障害のある人</w:t>
      </w:r>
      <w:r w:rsidRPr="00296E42">
        <w:rPr>
          <w:rFonts w:asciiTheme="minorEastAsia" w:eastAsiaTheme="minorEastAsia" w:hAnsiTheme="minorEastAsia"/>
          <w:sz w:val="21"/>
          <w:szCs w:val="21"/>
          <w:lang w:eastAsia="ja-JP"/>
        </w:rPr>
        <w:t>に関する法</w:t>
      </w:r>
      <w:r w:rsidRPr="00DF236E">
        <w:rPr>
          <w:rFonts w:asciiTheme="minorEastAsia" w:eastAsiaTheme="minorEastAsia" w:hAnsiTheme="minorEastAsia"/>
          <w:sz w:val="21"/>
          <w:szCs w:val="21"/>
          <w:lang w:eastAsia="ja-JP"/>
        </w:rPr>
        <w:t xml:space="preserve">律2016年第8号に法的に規定されている、障害者国家委員会を設置する大統領規則を発行すること。 </w:t>
      </w:r>
    </w:p>
    <w:p w14:paraId="2C854FE6" w14:textId="290585F2"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地域政府は、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に関する法律2016年第8号の規定に従い、地域レベルの障害者委員会を設置するための規則を作成する</w:t>
      </w:r>
      <w:r w:rsidR="00296E42">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w:t>
      </w:r>
    </w:p>
    <w:p w14:paraId="52BDA373" w14:textId="5D20C4F6" w:rsidR="00716F51" w:rsidRPr="00D66D83" w:rsidRDefault="003363F7" w:rsidP="00D66D83">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政府は、CRPDの実施を加速するために、人権に関する国内行動計画（RANHAM障害者）共同事務局とDPOとのパートナーシップを維持・強化すること。</w:t>
      </w:r>
    </w:p>
    <w:p w14:paraId="50344905" w14:textId="46DB8752" w:rsidR="0071080C" w:rsidRPr="007E3D3D" w:rsidRDefault="003363F7">
      <w:pPr>
        <w:pStyle w:val="HeadingB"/>
        <w:rPr>
          <w:rFonts w:asciiTheme="minorEastAsia" w:eastAsiaTheme="minorEastAsia" w:hAnsiTheme="minorEastAsia"/>
          <w:szCs w:val="24"/>
          <w:lang w:eastAsia="ja-JP"/>
        </w:rPr>
      </w:pPr>
      <w:bookmarkStart w:id="120" w:name="_Toc477320024"/>
      <w:bookmarkStart w:id="121" w:name="_Toc478040536"/>
      <w:r w:rsidRPr="007E3D3D">
        <w:rPr>
          <w:rFonts w:asciiTheme="minorEastAsia" w:eastAsiaTheme="minorEastAsia" w:hAnsiTheme="minorEastAsia"/>
          <w:szCs w:val="24"/>
          <w:lang w:eastAsia="ja-JP"/>
        </w:rPr>
        <w:t>教育の権利</w:t>
      </w:r>
      <w:bookmarkEnd w:id="120"/>
      <w:bookmarkEnd w:id="121"/>
      <w:r w:rsidR="00E926E1" w:rsidRPr="00E926E1">
        <w:rPr>
          <w:rFonts w:asciiTheme="minorEastAsia" w:eastAsiaTheme="minorEastAsia" w:hAnsiTheme="minorEastAsia" w:hint="eastAsia"/>
          <w:szCs w:val="24"/>
          <w:lang w:eastAsia="ja-JP"/>
        </w:rPr>
        <w:t>に関する勧告</w:t>
      </w:r>
    </w:p>
    <w:p w14:paraId="00E22148" w14:textId="5E53F0E9" w:rsidR="0071080C" w:rsidRPr="00DF236E" w:rsidRDefault="003363F7" w:rsidP="00596A73">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政府は、インクルーシブ教育の主催者のために、物理的なアクセシビリティや、適切な能力を持つ教</w:t>
      </w:r>
      <w:r w:rsidR="00A503DF">
        <w:rPr>
          <w:rFonts w:asciiTheme="minorEastAsia" w:eastAsiaTheme="minorEastAsia" w:hAnsiTheme="minorEastAsia" w:hint="eastAsia"/>
          <w:sz w:val="21"/>
          <w:szCs w:val="21"/>
          <w:lang w:eastAsia="ja-JP"/>
        </w:rPr>
        <w:t>員</w:t>
      </w:r>
      <w:r w:rsidRPr="00DF236E">
        <w:rPr>
          <w:rFonts w:asciiTheme="minorEastAsia" w:eastAsiaTheme="minorEastAsia" w:hAnsiTheme="minorEastAsia"/>
          <w:sz w:val="21"/>
          <w:szCs w:val="21"/>
          <w:lang w:eastAsia="ja-JP"/>
        </w:rPr>
        <w:t>など、必要な</w:t>
      </w:r>
      <w:r w:rsidR="00296E42">
        <w:rPr>
          <w:rFonts w:asciiTheme="minorEastAsia" w:eastAsiaTheme="minorEastAsia" w:hAnsiTheme="minorEastAsia" w:hint="eastAsia"/>
          <w:sz w:val="21"/>
          <w:szCs w:val="21"/>
          <w:lang w:eastAsia="ja-JP"/>
        </w:rPr>
        <w:t>資源</w:t>
      </w:r>
      <w:r w:rsidRPr="00DF236E">
        <w:rPr>
          <w:rFonts w:asciiTheme="minorEastAsia" w:eastAsiaTheme="minorEastAsia" w:hAnsiTheme="minorEastAsia"/>
          <w:sz w:val="21"/>
          <w:szCs w:val="21"/>
          <w:lang w:eastAsia="ja-JP"/>
        </w:rPr>
        <w:t>を</w:t>
      </w:r>
      <w:r w:rsidR="00296E42">
        <w:rPr>
          <w:rFonts w:asciiTheme="minorEastAsia" w:eastAsiaTheme="minorEastAsia" w:hAnsiTheme="minorEastAsia" w:hint="eastAsia"/>
          <w:sz w:val="21"/>
          <w:szCs w:val="21"/>
          <w:lang w:eastAsia="ja-JP"/>
        </w:rPr>
        <w:t>備えた</w:t>
      </w:r>
      <w:r w:rsidRPr="00DF236E">
        <w:rPr>
          <w:rFonts w:asciiTheme="minorEastAsia" w:eastAsiaTheme="minorEastAsia" w:hAnsiTheme="minorEastAsia"/>
          <w:sz w:val="21"/>
          <w:szCs w:val="21"/>
          <w:lang w:eastAsia="ja-JP"/>
        </w:rPr>
        <w:t xml:space="preserve">施設の利用可能性を確保すること。 </w:t>
      </w:r>
    </w:p>
    <w:p w14:paraId="7E23802C" w14:textId="22959E39" w:rsidR="0071080C" w:rsidRPr="00EA2D63" w:rsidRDefault="003363F7" w:rsidP="00EA2D63">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政府は、多様性と</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w:t>
      </w:r>
      <w:r w:rsidR="00A503DF">
        <w:rPr>
          <w:rFonts w:asciiTheme="minorEastAsia" w:eastAsiaTheme="minorEastAsia" w:hAnsiTheme="minorEastAsia" w:hint="eastAsia"/>
          <w:sz w:val="21"/>
          <w:szCs w:val="21"/>
          <w:lang w:eastAsia="ja-JP"/>
        </w:rPr>
        <w:t>インクルージョン(</w:t>
      </w:r>
      <w:r w:rsidRPr="00DF236E">
        <w:rPr>
          <w:rFonts w:asciiTheme="minorEastAsia" w:eastAsiaTheme="minorEastAsia" w:hAnsiTheme="minorEastAsia"/>
          <w:sz w:val="21"/>
          <w:szCs w:val="21"/>
          <w:lang w:eastAsia="ja-JP"/>
        </w:rPr>
        <w:t>包摂</w:t>
      </w:r>
      <w:r w:rsidR="00A503DF">
        <w:rPr>
          <w:rFonts w:asciiTheme="minorEastAsia" w:eastAsiaTheme="minorEastAsia" w:hAnsiTheme="minorEastAsia" w:hint="eastAsia"/>
          <w:sz w:val="21"/>
          <w:szCs w:val="21"/>
          <w:lang w:eastAsia="ja-JP"/>
        </w:rPr>
        <w:t>)</w:t>
      </w:r>
      <w:r w:rsidRPr="00DF236E">
        <w:rPr>
          <w:rFonts w:asciiTheme="minorEastAsia" w:eastAsiaTheme="minorEastAsia" w:hAnsiTheme="minorEastAsia"/>
          <w:sz w:val="21"/>
          <w:szCs w:val="21"/>
          <w:lang w:eastAsia="ja-JP"/>
        </w:rPr>
        <w:t>を尊重する人格形成教育を含む、</w:t>
      </w:r>
      <w:r w:rsidR="00EA2D63">
        <w:rPr>
          <w:rFonts w:asciiTheme="minorEastAsia" w:eastAsiaTheme="minorEastAsia" w:hAnsiTheme="minorEastAsia" w:hint="eastAsia"/>
          <w:sz w:val="21"/>
          <w:szCs w:val="21"/>
          <w:lang w:eastAsia="ja-JP"/>
        </w:rPr>
        <w:t>インクルーシブ(</w:t>
      </w:r>
      <w:r w:rsidRPr="00DF236E">
        <w:rPr>
          <w:rFonts w:asciiTheme="minorEastAsia" w:eastAsiaTheme="minorEastAsia" w:hAnsiTheme="minorEastAsia"/>
          <w:sz w:val="21"/>
          <w:szCs w:val="21"/>
          <w:lang w:eastAsia="ja-JP"/>
        </w:rPr>
        <w:t>包摂的</w:t>
      </w:r>
      <w:r w:rsidR="00EA2D63">
        <w:rPr>
          <w:rFonts w:asciiTheme="minorEastAsia" w:eastAsiaTheme="minorEastAsia" w:hAnsiTheme="minorEastAsia" w:hint="eastAsia"/>
          <w:sz w:val="21"/>
          <w:szCs w:val="21"/>
          <w:lang w:eastAsia="ja-JP"/>
        </w:rPr>
        <w:t>)</w:t>
      </w:r>
      <w:r w:rsidRPr="00EA2D63">
        <w:rPr>
          <w:rFonts w:asciiTheme="minorEastAsia" w:eastAsiaTheme="minorEastAsia" w:hAnsiTheme="minorEastAsia"/>
          <w:sz w:val="21"/>
          <w:szCs w:val="21"/>
          <w:lang w:eastAsia="ja-JP"/>
        </w:rPr>
        <w:t xml:space="preserve">な教育カリキュラムを開発すること。 </w:t>
      </w:r>
    </w:p>
    <w:p w14:paraId="32F920F5" w14:textId="518AD7C1"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政府は、障害のある家庭の就学年齢の</w:t>
      </w:r>
      <w:r w:rsidR="00EE0A12">
        <w:rPr>
          <w:rFonts w:asciiTheme="minorEastAsia" w:eastAsiaTheme="minorEastAsia" w:hAnsiTheme="minorEastAsia"/>
          <w:sz w:val="21"/>
          <w:szCs w:val="21"/>
          <w:lang w:eastAsia="ja-JP"/>
        </w:rPr>
        <w:t>子ども</w:t>
      </w:r>
      <w:r w:rsidR="00296E42">
        <w:rPr>
          <w:rFonts w:asciiTheme="minorEastAsia" w:eastAsiaTheme="minorEastAsia" w:hAnsiTheme="minorEastAsia" w:hint="eastAsia"/>
          <w:sz w:val="21"/>
          <w:szCs w:val="21"/>
          <w:lang w:eastAsia="ja-JP"/>
        </w:rPr>
        <w:t>への</w:t>
      </w:r>
      <w:r w:rsidRPr="00DF236E">
        <w:rPr>
          <w:rFonts w:asciiTheme="minorEastAsia" w:eastAsiaTheme="minorEastAsia" w:hAnsiTheme="minorEastAsia"/>
          <w:sz w:val="21"/>
          <w:szCs w:val="21"/>
          <w:lang w:eastAsia="ja-JP"/>
        </w:rPr>
        <w:t>教育奨学金と支援のための予算を確保すること。</w:t>
      </w:r>
    </w:p>
    <w:p w14:paraId="1A721785" w14:textId="116B8E76"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w:t>
      </w:r>
      <w:r w:rsidR="00296E42">
        <w:rPr>
          <w:rFonts w:asciiTheme="minorEastAsia" w:eastAsiaTheme="minorEastAsia" w:hAnsiTheme="minorEastAsia" w:hint="eastAsia"/>
          <w:sz w:val="21"/>
          <w:szCs w:val="21"/>
          <w:lang w:eastAsia="ja-JP"/>
        </w:rPr>
        <w:t>精神</w:t>
      </w:r>
      <w:r w:rsidRPr="00DF236E">
        <w:rPr>
          <w:rFonts w:asciiTheme="minorEastAsia" w:eastAsiaTheme="minorEastAsia" w:hAnsiTheme="minorEastAsia"/>
          <w:sz w:val="21"/>
          <w:szCs w:val="21"/>
          <w:lang w:eastAsia="ja-JP"/>
        </w:rPr>
        <w:t>障害</w:t>
      </w:r>
      <w:r w:rsidR="0075299A">
        <w:rPr>
          <w:rFonts w:asciiTheme="minorEastAsia" w:eastAsiaTheme="minorEastAsia" w:hAnsiTheme="minorEastAsia"/>
          <w:sz w:val="21"/>
          <w:szCs w:val="21"/>
          <w:lang w:eastAsia="ja-JP"/>
        </w:rPr>
        <w:t>のある</w:t>
      </w:r>
      <w:r w:rsidRPr="00DF236E">
        <w:rPr>
          <w:rFonts w:asciiTheme="minorEastAsia" w:eastAsiaTheme="minorEastAsia" w:hAnsiTheme="minorEastAsia"/>
          <w:sz w:val="21"/>
          <w:szCs w:val="21"/>
          <w:lang w:eastAsia="ja-JP"/>
        </w:rPr>
        <w:t xml:space="preserve">生徒の就学および進学を支援するため、就学時間の延長許可やその他の規則を利用できるようにすること。 </w:t>
      </w:r>
    </w:p>
    <w:p w14:paraId="25FD0BDB" w14:textId="66D89A4F"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政府は、離島や国境地帯を含む低開発で孤立した地域に住む</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に</w:t>
      </w:r>
      <w:r w:rsidR="00513310">
        <w:rPr>
          <w:rFonts w:asciiTheme="minorEastAsia" w:eastAsiaTheme="minorEastAsia" w:hAnsiTheme="minorEastAsia" w:hint="eastAsia"/>
          <w:sz w:val="21"/>
          <w:szCs w:val="21"/>
          <w:lang w:eastAsia="ja-JP"/>
        </w:rPr>
        <w:t>、</w:t>
      </w:r>
      <w:r w:rsidR="00513310" w:rsidRPr="00DF236E">
        <w:rPr>
          <w:rFonts w:asciiTheme="minorEastAsia" w:eastAsiaTheme="minorEastAsia" w:hAnsiTheme="minorEastAsia"/>
          <w:sz w:val="21"/>
          <w:szCs w:val="21"/>
          <w:lang w:eastAsia="ja-JP"/>
        </w:rPr>
        <w:t>インクルーシブ教育政策、施設、財政支援</w:t>
      </w:r>
      <w:r w:rsidR="00513310">
        <w:rPr>
          <w:rFonts w:asciiTheme="minorEastAsia" w:eastAsiaTheme="minorEastAsia" w:hAnsiTheme="minorEastAsia" w:hint="eastAsia"/>
          <w:sz w:val="21"/>
          <w:szCs w:val="21"/>
          <w:lang w:eastAsia="ja-JP"/>
        </w:rPr>
        <w:t>が確実にゆきわたるようにし</w:t>
      </w:r>
      <w:r w:rsidRPr="00DF236E">
        <w:rPr>
          <w:rFonts w:asciiTheme="minorEastAsia" w:eastAsiaTheme="minorEastAsia" w:hAnsiTheme="minorEastAsia"/>
          <w:sz w:val="21"/>
          <w:szCs w:val="21"/>
          <w:lang w:eastAsia="ja-JP"/>
        </w:rPr>
        <w:t xml:space="preserve">なければならない。 </w:t>
      </w:r>
    </w:p>
    <w:p w14:paraId="77BC8F6C" w14:textId="7DFE138E" w:rsidR="0071080C" w:rsidRPr="00DF236E" w:rsidRDefault="00513310">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政府、</w:t>
      </w:r>
      <w:r w:rsidR="00F87832">
        <w:rPr>
          <w:rFonts w:asciiTheme="minorEastAsia" w:eastAsiaTheme="minorEastAsia" w:hAnsiTheme="minorEastAsia" w:hint="eastAsia"/>
          <w:sz w:val="21"/>
          <w:szCs w:val="21"/>
          <w:lang w:eastAsia="ja-JP"/>
        </w:rPr>
        <w:t>特に</w:t>
      </w:r>
      <w:r w:rsidR="003363F7" w:rsidRPr="00DF236E">
        <w:rPr>
          <w:rFonts w:asciiTheme="minorEastAsia" w:eastAsiaTheme="minorEastAsia" w:hAnsiTheme="minorEastAsia"/>
          <w:sz w:val="21"/>
          <w:szCs w:val="21"/>
          <w:lang w:eastAsia="ja-JP"/>
        </w:rPr>
        <w:t>この</w:t>
      </w:r>
      <w:r w:rsidR="00A503DF">
        <w:rPr>
          <w:rFonts w:asciiTheme="minorEastAsia" w:eastAsiaTheme="minorEastAsia" w:hAnsiTheme="minorEastAsia" w:hint="eastAsia"/>
          <w:sz w:val="21"/>
          <w:szCs w:val="21"/>
          <w:lang w:eastAsia="ja-JP"/>
        </w:rPr>
        <w:t>点に関係する教育</w:t>
      </w:r>
      <w:r w:rsidR="003363F7" w:rsidRPr="00DF236E">
        <w:rPr>
          <w:rFonts w:asciiTheme="minorEastAsia" w:eastAsiaTheme="minorEastAsia" w:hAnsiTheme="minorEastAsia"/>
          <w:sz w:val="21"/>
          <w:szCs w:val="21"/>
          <w:lang w:eastAsia="ja-JP"/>
        </w:rPr>
        <w:t>文化省と社会問題省が、リハビリテーション・センター内外の</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に適用されている既存の教育モデルを評価し、改善する</w:t>
      </w:r>
      <w:r>
        <w:rPr>
          <w:rFonts w:asciiTheme="minorEastAsia" w:eastAsiaTheme="minorEastAsia" w:hAnsiTheme="minorEastAsia" w:hint="eastAsia"/>
          <w:sz w:val="21"/>
          <w:szCs w:val="21"/>
          <w:lang w:eastAsia="ja-JP"/>
        </w:rPr>
        <w:t>こと</w:t>
      </w:r>
      <w:r w:rsidR="003363F7" w:rsidRPr="00DF236E">
        <w:rPr>
          <w:rFonts w:asciiTheme="minorEastAsia" w:eastAsiaTheme="minorEastAsia" w:hAnsiTheme="minorEastAsia"/>
          <w:sz w:val="21"/>
          <w:szCs w:val="21"/>
          <w:lang w:eastAsia="ja-JP"/>
        </w:rPr>
        <w:t>。</w:t>
      </w:r>
    </w:p>
    <w:p w14:paraId="2FD8BC79" w14:textId="7D226D6B" w:rsidR="00CD59E6" w:rsidRPr="00D66D83" w:rsidRDefault="003363F7" w:rsidP="00D66D83">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w:t>
      </w:r>
      <w:r w:rsidR="00513310">
        <w:rPr>
          <w:rFonts w:asciiTheme="minorEastAsia" w:eastAsiaTheme="minorEastAsia" w:hAnsiTheme="minorEastAsia" w:hint="eastAsia"/>
          <w:sz w:val="21"/>
          <w:szCs w:val="21"/>
          <w:lang w:eastAsia="ja-JP"/>
        </w:rPr>
        <w:t>生殖医療</w:t>
      </w:r>
      <w:r w:rsidRPr="00DF236E">
        <w:rPr>
          <w:rFonts w:asciiTheme="minorEastAsia" w:eastAsiaTheme="minorEastAsia" w:hAnsiTheme="minorEastAsia"/>
          <w:sz w:val="21"/>
          <w:szCs w:val="21"/>
          <w:lang w:eastAsia="ja-JP"/>
        </w:rPr>
        <w:t>に関する教育</w:t>
      </w:r>
      <w:r w:rsidR="00513310">
        <w:rPr>
          <w:rFonts w:asciiTheme="minorEastAsia" w:eastAsiaTheme="minorEastAsia" w:hAnsiTheme="minorEastAsia" w:hint="eastAsia"/>
          <w:sz w:val="21"/>
          <w:szCs w:val="21"/>
          <w:lang w:eastAsia="ja-JP"/>
        </w:rPr>
        <w:t>の不足</w:t>
      </w:r>
      <w:r w:rsidRPr="00DF236E">
        <w:rPr>
          <w:rFonts w:asciiTheme="minorEastAsia" w:eastAsiaTheme="minorEastAsia" w:hAnsiTheme="minorEastAsia"/>
          <w:sz w:val="21"/>
          <w:szCs w:val="21"/>
          <w:lang w:eastAsia="ja-JP"/>
        </w:rPr>
        <w:t>を考慮し、障害と</w:t>
      </w:r>
      <w:r w:rsidR="00513310">
        <w:rPr>
          <w:rFonts w:asciiTheme="minorEastAsia" w:eastAsiaTheme="minorEastAsia" w:hAnsiTheme="minorEastAsia" w:hint="eastAsia"/>
          <w:sz w:val="21"/>
          <w:szCs w:val="21"/>
          <w:lang w:eastAsia="ja-JP"/>
        </w:rPr>
        <w:t>生殖医療</w:t>
      </w:r>
      <w:r w:rsidRPr="00DF236E">
        <w:rPr>
          <w:rFonts w:asciiTheme="minorEastAsia" w:eastAsiaTheme="minorEastAsia" w:hAnsiTheme="minorEastAsia"/>
          <w:sz w:val="21"/>
          <w:szCs w:val="21"/>
          <w:lang w:eastAsia="ja-JP"/>
        </w:rPr>
        <w:t>に関する問題を大学や学校のカリキュラム、方法、学習</w:t>
      </w:r>
      <w:r w:rsidR="00513310">
        <w:rPr>
          <w:rFonts w:asciiTheme="minorEastAsia" w:eastAsiaTheme="minorEastAsia" w:hAnsiTheme="minorEastAsia" w:hint="eastAsia"/>
          <w:sz w:val="21"/>
          <w:szCs w:val="21"/>
          <w:lang w:eastAsia="ja-JP"/>
        </w:rPr>
        <w:t>媒体</w:t>
      </w:r>
      <w:r w:rsidRPr="00DF236E">
        <w:rPr>
          <w:rFonts w:asciiTheme="minorEastAsia" w:eastAsiaTheme="minorEastAsia" w:hAnsiTheme="minorEastAsia"/>
          <w:sz w:val="21"/>
          <w:szCs w:val="21"/>
          <w:lang w:eastAsia="ja-JP"/>
        </w:rPr>
        <w:t xml:space="preserve">に組み込むこと。 </w:t>
      </w:r>
    </w:p>
    <w:p w14:paraId="28C33657" w14:textId="5D2EAF08" w:rsidR="0071080C" w:rsidRPr="007E3D3D" w:rsidRDefault="003363F7">
      <w:pPr>
        <w:pStyle w:val="HeadingB"/>
        <w:rPr>
          <w:rFonts w:asciiTheme="minorEastAsia" w:eastAsiaTheme="minorEastAsia" w:hAnsiTheme="minorEastAsia"/>
          <w:szCs w:val="24"/>
          <w:lang w:eastAsia="ja-JP"/>
        </w:rPr>
      </w:pPr>
      <w:bookmarkStart w:id="122" w:name="_Toc477320025"/>
      <w:bookmarkStart w:id="123" w:name="_Toc478040537"/>
      <w:r w:rsidRPr="007E3D3D">
        <w:rPr>
          <w:rFonts w:asciiTheme="minorEastAsia" w:eastAsiaTheme="minorEastAsia" w:hAnsiTheme="minorEastAsia"/>
          <w:szCs w:val="24"/>
          <w:lang w:eastAsia="ja-JP"/>
        </w:rPr>
        <w:t>健康の権利</w:t>
      </w:r>
      <w:bookmarkEnd w:id="122"/>
      <w:bookmarkEnd w:id="123"/>
      <w:r w:rsidR="00E926E1" w:rsidRPr="00E926E1">
        <w:rPr>
          <w:rFonts w:asciiTheme="minorEastAsia" w:eastAsiaTheme="minorEastAsia" w:hAnsiTheme="minorEastAsia" w:hint="eastAsia"/>
          <w:szCs w:val="24"/>
          <w:lang w:eastAsia="ja-JP"/>
        </w:rPr>
        <w:t>に関する勧告</w:t>
      </w:r>
    </w:p>
    <w:p w14:paraId="64086CEA" w14:textId="56E334A0" w:rsidR="0071080C" w:rsidRPr="00DF236E" w:rsidRDefault="002847C5">
      <w:pPr>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2847C5">
        <w:rPr>
          <w:rFonts w:asciiTheme="minorEastAsia" w:eastAsiaTheme="minorEastAsia" w:hAnsiTheme="minorEastAsia"/>
          <w:sz w:val="21"/>
          <w:szCs w:val="21"/>
          <w:lang w:eastAsia="ja-JP"/>
        </w:rPr>
        <w:t>政府</w:t>
      </w:r>
      <w:r>
        <w:rPr>
          <w:rFonts w:asciiTheme="minorEastAsia" w:eastAsiaTheme="minorEastAsia" w:hAnsiTheme="minorEastAsia" w:hint="eastAsia"/>
          <w:sz w:val="21"/>
          <w:szCs w:val="21"/>
          <w:lang w:eastAsia="ja-JP"/>
        </w:rPr>
        <w:t>、</w:t>
      </w:r>
      <w:r w:rsidR="00F87832">
        <w:rPr>
          <w:rFonts w:asciiTheme="minorEastAsia" w:eastAsiaTheme="minorEastAsia" w:hAnsiTheme="minorEastAsia" w:hint="eastAsia"/>
          <w:sz w:val="21"/>
          <w:szCs w:val="21"/>
          <w:lang w:eastAsia="ja-JP"/>
        </w:rPr>
        <w:t>特に</w:t>
      </w:r>
      <w:r w:rsidR="003363F7" w:rsidRPr="002847C5">
        <w:rPr>
          <w:rFonts w:asciiTheme="minorEastAsia" w:eastAsiaTheme="minorEastAsia" w:hAnsiTheme="minorEastAsia"/>
          <w:sz w:val="21"/>
          <w:szCs w:val="21"/>
          <w:lang w:eastAsia="ja-JP"/>
        </w:rPr>
        <w:t>この点に</w:t>
      </w:r>
      <w:r w:rsidR="00300902">
        <w:rPr>
          <w:rFonts w:asciiTheme="minorEastAsia" w:eastAsiaTheme="minorEastAsia" w:hAnsiTheme="minorEastAsia" w:hint="eastAsia"/>
          <w:sz w:val="21"/>
          <w:szCs w:val="21"/>
          <w:lang w:eastAsia="ja-JP"/>
        </w:rPr>
        <w:t>関係する</w:t>
      </w:r>
      <w:r w:rsidR="003363F7" w:rsidRPr="002847C5">
        <w:rPr>
          <w:rFonts w:asciiTheme="minorEastAsia" w:eastAsiaTheme="minorEastAsia" w:hAnsiTheme="minorEastAsia"/>
          <w:sz w:val="21"/>
          <w:szCs w:val="21"/>
          <w:lang w:eastAsia="ja-JP"/>
        </w:rPr>
        <w:t>保健省お</w:t>
      </w:r>
      <w:r w:rsidR="003363F7" w:rsidRPr="00DF236E">
        <w:rPr>
          <w:rFonts w:asciiTheme="minorEastAsia" w:eastAsiaTheme="minorEastAsia" w:hAnsiTheme="minorEastAsia"/>
          <w:sz w:val="21"/>
          <w:szCs w:val="21"/>
          <w:lang w:eastAsia="ja-JP"/>
        </w:rPr>
        <w:t>よび保健分野の社会保険組織</w:t>
      </w:r>
      <w:r>
        <w:rPr>
          <w:rFonts w:asciiTheme="minorEastAsia" w:eastAsiaTheme="minorEastAsia" w:hAnsiTheme="minorEastAsia" w:hint="eastAsia"/>
          <w:sz w:val="21"/>
          <w:szCs w:val="21"/>
          <w:lang w:eastAsia="ja-JP"/>
        </w:rPr>
        <w:t>は</w:t>
      </w:r>
      <w:r w:rsidR="003363F7" w:rsidRPr="00DF236E">
        <w:rPr>
          <w:rFonts w:asciiTheme="minorEastAsia" w:eastAsiaTheme="minorEastAsia" w:hAnsiTheme="minorEastAsia"/>
          <w:sz w:val="21"/>
          <w:szCs w:val="21"/>
          <w:lang w:eastAsia="ja-JP"/>
        </w:rPr>
        <w:t>、</w:t>
      </w:r>
      <w:r w:rsidR="0095783F">
        <w:rPr>
          <w:rFonts w:asciiTheme="minorEastAsia" w:eastAsiaTheme="minorEastAsia" w:hAnsiTheme="minorEastAsia"/>
          <w:sz w:val="21"/>
          <w:szCs w:val="21"/>
          <w:lang w:eastAsia="ja-JP"/>
        </w:rPr>
        <w:t>障害のある人</w:t>
      </w:r>
      <w:r w:rsidR="003363F7" w:rsidRPr="00DF236E">
        <w:rPr>
          <w:rFonts w:asciiTheme="minorEastAsia" w:eastAsiaTheme="minorEastAsia" w:hAnsiTheme="minorEastAsia"/>
          <w:sz w:val="21"/>
          <w:szCs w:val="21"/>
          <w:lang w:eastAsia="ja-JP"/>
        </w:rPr>
        <w:t>のニーズに応じた医療、医薬品、健康器具、補助器具、入院サービス、</w:t>
      </w:r>
      <w:r>
        <w:rPr>
          <w:rFonts w:asciiTheme="minorEastAsia" w:eastAsiaTheme="minorEastAsia" w:hAnsiTheme="minorEastAsia" w:hint="eastAsia"/>
          <w:sz w:val="21"/>
          <w:szCs w:val="21"/>
          <w:lang w:eastAsia="ja-JP"/>
        </w:rPr>
        <w:t>診療所での</w:t>
      </w:r>
      <w:r w:rsidR="003363F7" w:rsidRPr="00DF236E">
        <w:rPr>
          <w:rFonts w:asciiTheme="minorEastAsia" w:eastAsiaTheme="minorEastAsia" w:hAnsiTheme="minorEastAsia"/>
          <w:sz w:val="21"/>
          <w:szCs w:val="21"/>
          <w:lang w:eastAsia="ja-JP"/>
        </w:rPr>
        <w:t>治療の保証を</w:t>
      </w:r>
      <w:r>
        <w:rPr>
          <w:rFonts w:asciiTheme="minorEastAsia" w:eastAsiaTheme="minorEastAsia" w:hAnsiTheme="minorEastAsia" w:hint="eastAsia"/>
          <w:sz w:val="21"/>
          <w:szCs w:val="21"/>
          <w:lang w:eastAsia="ja-JP"/>
        </w:rPr>
        <w:t>確保</w:t>
      </w:r>
      <w:r w:rsidR="003363F7" w:rsidRPr="00DF236E">
        <w:rPr>
          <w:rFonts w:asciiTheme="minorEastAsia" w:eastAsiaTheme="minorEastAsia" w:hAnsiTheme="minorEastAsia"/>
          <w:sz w:val="21"/>
          <w:szCs w:val="21"/>
          <w:lang w:eastAsia="ja-JP"/>
        </w:rPr>
        <w:t>する</w:t>
      </w:r>
      <w:r w:rsidR="00EB63BF">
        <w:rPr>
          <w:rFonts w:asciiTheme="minorEastAsia" w:eastAsiaTheme="minorEastAsia" w:hAnsiTheme="minorEastAsia" w:hint="eastAsia"/>
          <w:sz w:val="21"/>
          <w:szCs w:val="21"/>
          <w:lang w:eastAsia="ja-JP"/>
        </w:rPr>
        <w:t>こと</w:t>
      </w:r>
      <w:r w:rsidR="003363F7" w:rsidRPr="00DF236E">
        <w:rPr>
          <w:rFonts w:asciiTheme="minorEastAsia" w:eastAsiaTheme="minorEastAsia" w:hAnsiTheme="minorEastAsia"/>
          <w:sz w:val="21"/>
          <w:szCs w:val="21"/>
          <w:lang w:eastAsia="ja-JP"/>
        </w:rPr>
        <w:t xml:space="preserve">。 </w:t>
      </w:r>
    </w:p>
    <w:p w14:paraId="32472786" w14:textId="68021BF9" w:rsidR="0071080C" w:rsidRPr="00DF236E" w:rsidRDefault="003363F7">
      <w:pPr>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sidR="00F87832">
        <w:rPr>
          <w:rFonts w:asciiTheme="minorEastAsia" w:eastAsiaTheme="minorEastAsia" w:hAnsiTheme="minorEastAsia" w:hint="eastAsia"/>
          <w:sz w:val="21"/>
          <w:szCs w:val="21"/>
          <w:lang w:eastAsia="ja-JP"/>
        </w:rPr>
        <w:t>特に</w:t>
      </w:r>
      <w:r w:rsidR="002847C5" w:rsidRPr="00DF236E">
        <w:rPr>
          <w:rFonts w:asciiTheme="minorEastAsia" w:eastAsiaTheme="minorEastAsia" w:hAnsiTheme="minorEastAsia"/>
          <w:sz w:val="21"/>
          <w:szCs w:val="21"/>
          <w:lang w:eastAsia="ja-JP"/>
        </w:rPr>
        <w:t>この点に</w:t>
      </w:r>
      <w:r w:rsidR="00300902">
        <w:rPr>
          <w:rFonts w:asciiTheme="minorEastAsia" w:eastAsiaTheme="minorEastAsia" w:hAnsiTheme="minorEastAsia" w:hint="eastAsia"/>
          <w:sz w:val="21"/>
          <w:szCs w:val="21"/>
          <w:lang w:eastAsia="ja-JP"/>
        </w:rPr>
        <w:t>関係する</w:t>
      </w:r>
      <w:r w:rsidRPr="00DF236E">
        <w:rPr>
          <w:rFonts w:asciiTheme="minorEastAsia" w:eastAsiaTheme="minorEastAsia" w:hAnsiTheme="minorEastAsia"/>
          <w:sz w:val="21"/>
          <w:szCs w:val="21"/>
          <w:lang w:eastAsia="ja-JP"/>
        </w:rPr>
        <w:t>保健省が</w:t>
      </w:r>
      <w:r w:rsidR="002847C5">
        <w:rPr>
          <w:rFonts w:asciiTheme="minorEastAsia" w:eastAsiaTheme="minorEastAsia" w:hAnsiTheme="minorEastAsia" w:hint="eastAsia"/>
          <w:sz w:val="21"/>
          <w:szCs w:val="21"/>
          <w:lang w:eastAsia="ja-JP"/>
        </w:rPr>
        <w:t>、第一線の保健</w:t>
      </w:r>
      <w:r w:rsidRPr="00DF236E">
        <w:rPr>
          <w:rFonts w:asciiTheme="minorEastAsia" w:eastAsiaTheme="minorEastAsia" w:hAnsiTheme="minorEastAsia"/>
          <w:sz w:val="21"/>
          <w:szCs w:val="21"/>
          <w:lang w:eastAsia="ja-JP"/>
        </w:rPr>
        <w:t>センターで精神保健サービスを提供することにより、</w:t>
      </w:r>
      <w:r w:rsidR="002847C5">
        <w:rPr>
          <w:rFonts w:asciiTheme="minorEastAsia" w:eastAsiaTheme="minorEastAsia" w:hAnsiTheme="minorEastAsia" w:hint="eastAsia"/>
          <w:sz w:val="21"/>
          <w:szCs w:val="21"/>
          <w:lang w:eastAsia="ja-JP"/>
        </w:rPr>
        <w:t>精神</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が精神保健サービスを利用できるようにする</w:t>
      </w:r>
      <w:r w:rsidR="00EB63BF">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w:t>
      </w:r>
    </w:p>
    <w:p w14:paraId="6EC40356" w14:textId="1A4C040F" w:rsidR="0071080C" w:rsidRPr="00DF236E" w:rsidRDefault="003363F7">
      <w:pPr>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sidR="00F87832">
        <w:rPr>
          <w:rFonts w:asciiTheme="minorEastAsia" w:eastAsiaTheme="minorEastAsia" w:hAnsiTheme="minorEastAsia" w:hint="eastAsia"/>
          <w:sz w:val="21"/>
          <w:szCs w:val="21"/>
          <w:lang w:eastAsia="ja-JP"/>
        </w:rPr>
        <w:t>特に</w:t>
      </w:r>
      <w:r w:rsidR="002847C5" w:rsidRPr="00DF236E">
        <w:rPr>
          <w:rFonts w:asciiTheme="minorEastAsia" w:eastAsiaTheme="minorEastAsia" w:hAnsiTheme="minorEastAsia"/>
          <w:sz w:val="21"/>
          <w:szCs w:val="21"/>
          <w:lang w:eastAsia="ja-JP"/>
        </w:rPr>
        <w:t>この点に関して</w:t>
      </w:r>
      <w:r w:rsidRPr="00DF236E">
        <w:rPr>
          <w:rFonts w:asciiTheme="minorEastAsia" w:eastAsiaTheme="minorEastAsia" w:hAnsiTheme="minorEastAsia"/>
          <w:sz w:val="21"/>
          <w:szCs w:val="21"/>
          <w:lang w:eastAsia="ja-JP"/>
        </w:rPr>
        <w:t>保健省</w:t>
      </w:r>
      <w:r w:rsidR="002847C5">
        <w:rPr>
          <w:rFonts w:asciiTheme="minorEastAsia" w:eastAsiaTheme="minorEastAsia" w:hAnsiTheme="minorEastAsia" w:hint="eastAsia"/>
          <w:sz w:val="21"/>
          <w:szCs w:val="21"/>
          <w:lang w:eastAsia="ja-JP"/>
        </w:rPr>
        <w:t>は、</w:t>
      </w:r>
      <w:r w:rsidRPr="00DF236E">
        <w:rPr>
          <w:rFonts w:asciiTheme="minorEastAsia" w:eastAsiaTheme="minorEastAsia" w:hAnsiTheme="minorEastAsia"/>
          <w:sz w:val="21"/>
          <w:szCs w:val="21"/>
          <w:lang w:eastAsia="ja-JP"/>
        </w:rPr>
        <w:t>在宅介護サービスを提供</w:t>
      </w:r>
      <w:r w:rsidR="002847C5">
        <w:rPr>
          <w:rFonts w:asciiTheme="minorEastAsia" w:eastAsiaTheme="minorEastAsia" w:hAnsiTheme="minorEastAsia" w:hint="eastAsia"/>
          <w:sz w:val="21"/>
          <w:szCs w:val="21"/>
          <w:lang w:eastAsia="ja-JP"/>
        </w:rPr>
        <w:t>して</w:t>
      </w:r>
      <w:r w:rsidRPr="00DF236E">
        <w:rPr>
          <w:rFonts w:asciiTheme="minorEastAsia" w:eastAsiaTheme="minorEastAsia" w:hAnsiTheme="minorEastAsia"/>
          <w:sz w:val="21"/>
          <w:szCs w:val="21"/>
          <w:lang w:eastAsia="ja-JP"/>
        </w:rPr>
        <w:t>、自宅を離れることができない障害</w:t>
      </w:r>
      <w:r w:rsidR="002847C5">
        <w:rPr>
          <w:rFonts w:asciiTheme="minorEastAsia" w:eastAsiaTheme="minorEastAsia" w:hAnsiTheme="minorEastAsia" w:hint="eastAsia"/>
          <w:sz w:val="21"/>
          <w:szCs w:val="21"/>
          <w:lang w:eastAsia="ja-JP"/>
        </w:rPr>
        <w:t>のある</w:t>
      </w:r>
      <w:r w:rsidRPr="00DF236E">
        <w:rPr>
          <w:rFonts w:asciiTheme="minorEastAsia" w:eastAsiaTheme="minorEastAsia" w:hAnsiTheme="minorEastAsia"/>
          <w:sz w:val="21"/>
          <w:szCs w:val="21"/>
          <w:lang w:eastAsia="ja-JP"/>
        </w:rPr>
        <w:t>患者のために、</w:t>
      </w:r>
      <w:r w:rsidR="002847C5">
        <w:rPr>
          <w:rFonts w:asciiTheme="minorEastAsia" w:eastAsiaTheme="minorEastAsia" w:hAnsiTheme="minorEastAsia" w:hint="eastAsia"/>
          <w:sz w:val="21"/>
          <w:szCs w:val="21"/>
          <w:lang w:eastAsia="ja-JP"/>
        </w:rPr>
        <w:t>第一線の保健</w:t>
      </w:r>
      <w:r w:rsidRPr="00DF236E">
        <w:rPr>
          <w:rFonts w:asciiTheme="minorEastAsia" w:eastAsiaTheme="minorEastAsia" w:hAnsiTheme="minorEastAsia"/>
          <w:sz w:val="21"/>
          <w:szCs w:val="21"/>
          <w:lang w:eastAsia="ja-JP"/>
        </w:rPr>
        <w:t>センターの</w:t>
      </w:r>
      <w:r w:rsidR="002847C5">
        <w:rPr>
          <w:rFonts w:asciiTheme="minorEastAsia" w:eastAsiaTheme="minorEastAsia" w:hAnsiTheme="minorEastAsia" w:hint="eastAsia"/>
          <w:sz w:val="21"/>
          <w:szCs w:val="21"/>
          <w:lang w:eastAsia="ja-JP"/>
        </w:rPr>
        <w:t>訪問</w:t>
      </w:r>
      <w:r w:rsidRPr="00DF236E">
        <w:rPr>
          <w:rFonts w:asciiTheme="minorEastAsia" w:eastAsiaTheme="minorEastAsia" w:hAnsiTheme="minorEastAsia"/>
          <w:sz w:val="21"/>
          <w:szCs w:val="21"/>
          <w:lang w:eastAsia="ja-JP"/>
        </w:rPr>
        <w:t>サービス</w:t>
      </w:r>
      <w:r w:rsidR="002847C5">
        <w:rPr>
          <w:rFonts w:asciiTheme="minorEastAsia" w:eastAsiaTheme="minorEastAsia" w:hAnsiTheme="minorEastAsia" w:hint="eastAsia"/>
          <w:sz w:val="21"/>
          <w:szCs w:val="21"/>
          <w:lang w:eastAsia="ja-JP"/>
        </w:rPr>
        <w:t>を</w:t>
      </w:r>
      <w:r w:rsidRPr="00DF236E">
        <w:rPr>
          <w:rFonts w:asciiTheme="minorEastAsia" w:eastAsiaTheme="minorEastAsia" w:hAnsiTheme="minorEastAsia"/>
          <w:sz w:val="21"/>
          <w:szCs w:val="21"/>
          <w:lang w:eastAsia="ja-JP"/>
        </w:rPr>
        <w:t>利用</w:t>
      </w:r>
      <w:r w:rsidR="002847C5">
        <w:rPr>
          <w:rFonts w:asciiTheme="minorEastAsia" w:eastAsiaTheme="minorEastAsia" w:hAnsiTheme="minorEastAsia" w:hint="eastAsia"/>
          <w:sz w:val="21"/>
          <w:szCs w:val="21"/>
          <w:lang w:eastAsia="ja-JP"/>
        </w:rPr>
        <w:t>できるようにする</w:t>
      </w:r>
      <w:r w:rsidRPr="00DF236E">
        <w:rPr>
          <w:rFonts w:asciiTheme="minorEastAsia" w:eastAsiaTheme="minorEastAsia" w:hAnsiTheme="minorEastAsia"/>
          <w:sz w:val="21"/>
          <w:szCs w:val="21"/>
          <w:lang w:eastAsia="ja-JP"/>
        </w:rPr>
        <w:t>こと。</w:t>
      </w:r>
    </w:p>
    <w:p w14:paraId="70C0FB44" w14:textId="67F3E99F" w:rsidR="0071080C" w:rsidRPr="00DF236E" w:rsidRDefault="003363F7">
      <w:pPr>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政府は、薬物療法やリハビリテーション・サービスの種類を選択することを含め、</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が自らの意思で決定する権利</w:t>
      </w:r>
      <w:r w:rsidR="002847C5">
        <w:rPr>
          <w:rFonts w:asciiTheme="minorEastAsia" w:eastAsiaTheme="minorEastAsia" w:hAnsiTheme="minorEastAsia" w:hint="eastAsia"/>
          <w:sz w:val="21"/>
          <w:szCs w:val="21"/>
          <w:lang w:eastAsia="ja-JP"/>
        </w:rPr>
        <w:t>を</w:t>
      </w:r>
      <w:r w:rsidRPr="00DF236E">
        <w:rPr>
          <w:rFonts w:asciiTheme="minorEastAsia" w:eastAsiaTheme="minorEastAsia" w:hAnsiTheme="minorEastAsia"/>
          <w:sz w:val="21"/>
          <w:szCs w:val="21"/>
          <w:lang w:eastAsia="ja-JP"/>
        </w:rPr>
        <w:t xml:space="preserve">尊重すること。 </w:t>
      </w:r>
    </w:p>
    <w:p w14:paraId="367457D0" w14:textId="77777777" w:rsidR="0071080C" w:rsidRPr="00DF236E" w:rsidRDefault="003363F7">
      <w:pPr>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政府は、スティグマの根絶を含め、障害と健康に関する情報を地域社会に広める試みを最大限に増やすこと。</w:t>
      </w:r>
    </w:p>
    <w:p w14:paraId="47ACEF20" w14:textId="6FDF1305" w:rsidR="00716F51" w:rsidRPr="00D66D83" w:rsidRDefault="003363F7" w:rsidP="00716F51">
      <w:pPr>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contextualSpacing/>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政府は、暴力行為や</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の尊厳を傷つける行為を行う病院やリハビリテーション・センターに対して、断固とした措置をとること。</w:t>
      </w:r>
    </w:p>
    <w:p w14:paraId="505E6774" w14:textId="25AE0B30" w:rsidR="0071080C" w:rsidRPr="007E3D3D" w:rsidRDefault="003363F7">
      <w:pPr>
        <w:pStyle w:val="HeadingB"/>
        <w:rPr>
          <w:rFonts w:asciiTheme="minorEastAsia" w:eastAsiaTheme="minorEastAsia" w:hAnsiTheme="minorEastAsia"/>
          <w:szCs w:val="24"/>
          <w:lang w:eastAsia="ja-JP"/>
        </w:rPr>
      </w:pPr>
      <w:bookmarkStart w:id="124" w:name="_Toc477320026"/>
      <w:bookmarkStart w:id="125" w:name="_Toc478040538"/>
      <w:r w:rsidRPr="007E3D3D">
        <w:rPr>
          <w:rFonts w:asciiTheme="minorEastAsia" w:eastAsiaTheme="minorEastAsia" w:hAnsiTheme="minorEastAsia"/>
          <w:szCs w:val="24"/>
          <w:lang w:eastAsia="ja-JP"/>
        </w:rPr>
        <w:t>公共施設と交通</w:t>
      </w:r>
      <w:r w:rsidR="003A26D6">
        <w:rPr>
          <w:rFonts w:asciiTheme="minorEastAsia" w:eastAsiaTheme="minorEastAsia" w:hAnsiTheme="minorEastAsia" w:hint="eastAsia"/>
          <w:szCs w:val="24"/>
          <w:lang w:eastAsia="ja-JP"/>
        </w:rPr>
        <w:t>へ</w:t>
      </w:r>
      <w:r w:rsidRPr="007E3D3D">
        <w:rPr>
          <w:rFonts w:asciiTheme="minorEastAsia" w:eastAsiaTheme="minorEastAsia" w:hAnsiTheme="minorEastAsia"/>
          <w:szCs w:val="24"/>
          <w:lang w:eastAsia="ja-JP"/>
        </w:rPr>
        <w:t>のアクセシビリティ</w:t>
      </w:r>
      <w:bookmarkEnd w:id="124"/>
      <w:bookmarkEnd w:id="125"/>
      <w:r w:rsidR="00E926E1" w:rsidRPr="00E926E1">
        <w:rPr>
          <w:rFonts w:asciiTheme="minorEastAsia" w:eastAsiaTheme="minorEastAsia" w:hAnsiTheme="minorEastAsia" w:hint="eastAsia"/>
          <w:szCs w:val="24"/>
          <w:lang w:eastAsia="ja-JP"/>
        </w:rPr>
        <w:t>に関する勧告</w:t>
      </w:r>
    </w:p>
    <w:p w14:paraId="50B3BC42" w14:textId="03E46ADB" w:rsidR="0071080C" w:rsidRPr="00DF236E" w:rsidRDefault="003A26D6">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Pr>
          <w:rFonts w:asciiTheme="minorEastAsia" w:eastAsiaTheme="minorEastAsia" w:hAnsiTheme="minorEastAsia" w:hint="eastAsia"/>
          <w:sz w:val="21"/>
          <w:szCs w:val="21"/>
          <w:lang w:eastAsia="ja-JP"/>
        </w:rPr>
        <w:t>、</w:t>
      </w:r>
      <w:r w:rsidR="00F87832">
        <w:rPr>
          <w:rFonts w:asciiTheme="minorEastAsia" w:eastAsiaTheme="minorEastAsia" w:hAnsiTheme="minorEastAsia" w:hint="eastAsia"/>
          <w:sz w:val="21"/>
          <w:szCs w:val="21"/>
          <w:lang w:eastAsia="ja-JP"/>
        </w:rPr>
        <w:t>特に</w:t>
      </w:r>
      <w:r w:rsidR="003363F7" w:rsidRPr="00DF236E">
        <w:rPr>
          <w:rFonts w:asciiTheme="minorEastAsia" w:eastAsiaTheme="minorEastAsia" w:hAnsiTheme="minorEastAsia"/>
          <w:sz w:val="21"/>
          <w:szCs w:val="21"/>
          <w:lang w:eastAsia="ja-JP"/>
        </w:rPr>
        <w:t>この点に</w:t>
      </w:r>
      <w:r w:rsidR="00A503DF">
        <w:rPr>
          <w:rFonts w:asciiTheme="minorEastAsia" w:eastAsiaTheme="minorEastAsia" w:hAnsiTheme="minorEastAsia" w:hint="eastAsia"/>
          <w:sz w:val="21"/>
          <w:szCs w:val="21"/>
          <w:lang w:eastAsia="ja-JP"/>
        </w:rPr>
        <w:t>関係する</w:t>
      </w:r>
      <w:r w:rsidR="003363F7" w:rsidRPr="00DF236E">
        <w:rPr>
          <w:rFonts w:asciiTheme="minorEastAsia" w:eastAsiaTheme="minorEastAsia" w:hAnsiTheme="minorEastAsia"/>
          <w:sz w:val="21"/>
          <w:szCs w:val="21"/>
          <w:lang w:eastAsia="ja-JP"/>
        </w:rPr>
        <w:t>運輸省</w:t>
      </w:r>
      <w:r>
        <w:rPr>
          <w:rFonts w:asciiTheme="minorEastAsia" w:eastAsiaTheme="minorEastAsia" w:hAnsiTheme="minorEastAsia" w:hint="eastAsia"/>
          <w:sz w:val="21"/>
          <w:szCs w:val="21"/>
          <w:lang w:eastAsia="ja-JP"/>
        </w:rPr>
        <w:t>は</w:t>
      </w:r>
      <w:r w:rsidR="003363F7" w:rsidRPr="00DF236E">
        <w:rPr>
          <w:rFonts w:asciiTheme="minorEastAsia" w:eastAsiaTheme="minorEastAsia" w:hAnsiTheme="minorEastAsia"/>
          <w:sz w:val="21"/>
          <w:szCs w:val="21"/>
          <w:lang w:eastAsia="ja-JP"/>
        </w:rPr>
        <w:t>、国内および国際レベルのあらゆる交通機関のサービスや施設</w:t>
      </w:r>
      <w:r>
        <w:rPr>
          <w:rFonts w:asciiTheme="minorEastAsia" w:eastAsiaTheme="minorEastAsia" w:hAnsiTheme="minorEastAsia" w:hint="eastAsia"/>
          <w:sz w:val="21"/>
          <w:szCs w:val="21"/>
          <w:lang w:eastAsia="ja-JP"/>
        </w:rPr>
        <w:t>への</w:t>
      </w:r>
      <w:r w:rsidR="003363F7" w:rsidRPr="00DF236E">
        <w:rPr>
          <w:rFonts w:asciiTheme="minorEastAsia" w:eastAsiaTheme="minorEastAsia" w:hAnsiTheme="minorEastAsia"/>
          <w:sz w:val="21"/>
          <w:szCs w:val="21"/>
          <w:lang w:eastAsia="ja-JP"/>
        </w:rPr>
        <w:t>アクセシビリティの提供を実施し、</w:t>
      </w:r>
      <w:r>
        <w:rPr>
          <w:rFonts w:asciiTheme="minorEastAsia" w:eastAsiaTheme="minorEastAsia" w:hAnsiTheme="minorEastAsia" w:hint="eastAsia"/>
          <w:sz w:val="21"/>
          <w:szCs w:val="21"/>
          <w:lang w:eastAsia="ja-JP"/>
        </w:rPr>
        <w:t>厳正に</w:t>
      </w:r>
      <w:r w:rsidR="003363F7" w:rsidRPr="00DF236E">
        <w:rPr>
          <w:rFonts w:asciiTheme="minorEastAsia" w:eastAsiaTheme="minorEastAsia" w:hAnsiTheme="minorEastAsia"/>
          <w:sz w:val="21"/>
          <w:szCs w:val="21"/>
          <w:lang w:eastAsia="ja-JP"/>
        </w:rPr>
        <w:t>監督する</w:t>
      </w:r>
      <w:r>
        <w:rPr>
          <w:rFonts w:asciiTheme="minorEastAsia" w:eastAsiaTheme="minorEastAsia" w:hAnsiTheme="minorEastAsia" w:hint="eastAsia"/>
          <w:sz w:val="21"/>
          <w:szCs w:val="21"/>
          <w:lang w:eastAsia="ja-JP"/>
        </w:rPr>
        <w:t>こと</w:t>
      </w:r>
      <w:r w:rsidR="003363F7" w:rsidRPr="00DF236E">
        <w:rPr>
          <w:rFonts w:asciiTheme="minorEastAsia" w:eastAsiaTheme="minorEastAsia" w:hAnsiTheme="minorEastAsia"/>
          <w:sz w:val="21"/>
          <w:szCs w:val="21"/>
          <w:lang w:eastAsia="ja-JP"/>
        </w:rPr>
        <w:t xml:space="preserve">。 </w:t>
      </w:r>
    </w:p>
    <w:p w14:paraId="278C6FE6" w14:textId="21DDCD5F" w:rsidR="00716F51" w:rsidRPr="00D66D83" w:rsidRDefault="003A26D6" w:rsidP="00D66D83">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w:t>
      </w:r>
      <w:r>
        <w:rPr>
          <w:rFonts w:asciiTheme="minorEastAsia" w:eastAsiaTheme="minorEastAsia" w:hAnsiTheme="minorEastAsia" w:hint="eastAsia"/>
          <w:sz w:val="21"/>
          <w:szCs w:val="21"/>
          <w:lang w:eastAsia="ja-JP"/>
        </w:rPr>
        <w:t>、</w:t>
      </w:r>
      <w:r w:rsidR="00F87832">
        <w:rPr>
          <w:rFonts w:asciiTheme="minorEastAsia" w:eastAsiaTheme="minorEastAsia" w:hAnsiTheme="minorEastAsia" w:hint="eastAsia"/>
          <w:sz w:val="21"/>
          <w:szCs w:val="21"/>
          <w:lang w:eastAsia="ja-JP"/>
        </w:rPr>
        <w:t>特に</w:t>
      </w:r>
      <w:r w:rsidR="003363F7" w:rsidRPr="00DF236E">
        <w:rPr>
          <w:rFonts w:asciiTheme="minorEastAsia" w:eastAsiaTheme="minorEastAsia" w:hAnsiTheme="minorEastAsia"/>
          <w:sz w:val="21"/>
          <w:szCs w:val="21"/>
          <w:lang w:eastAsia="ja-JP"/>
        </w:rPr>
        <w:t>この点に</w:t>
      </w:r>
      <w:r w:rsidR="00A503DF">
        <w:rPr>
          <w:rFonts w:asciiTheme="minorEastAsia" w:eastAsiaTheme="minorEastAsia" w:hAnsiTheme="minorEastAsia" w:hint="eastAsia"/>
          <w:sz w:val="21"/>
          <w:szCs w:val="21"/>
          <w:lang w:eastAsia="ja-JP"/>
        </w:rPr>
        <w:t>関係する</w:t>
      </w:r>
      <w:r w:rsidR="003363F7" w:rsidRPr="00DF236E">
        <w:rPr>
          <w:rFonts w:asciiTheme="minorEastAsia" w:eastAsiaTheme="minorEastAsia" w:hAnsiTheme="minorEastAsia"/>
          <w:sz w:val="21"/>
          <w:szCs w:val="21"/>
          <w:lang w:eastAsia="ja-JP"/>
        </w:rPr>
        <w:t>公共事業・公共住宅省</w:t>
      </w:r>
      <w:r>
        <w:rPr>
          <w:rFonts w:asciiTheme="minorEastAsia" w:eastAsiaTheme="minorEastAsia" w:hAnsiTheme="minorEastAsia" w:hint="eastAsia"/>
          <w:sz w:val="21"/>
          <w:szCs w:val="21"/>
          <w:lang w:eastAsia="ja-JP"/>
        </w:rPr>
        <w:t>は</w:t>
      </w:r>
      <w:r w:rsidR="003363F7" w:rsidRPr="00DF236E">
        <w:rPr>
          <w:rFonts w:asciiTheme="minorEastAsia" w:eastAsiaTheme="minorEastAsia" w:hAnsiTheme="minorEastAsia"/>
          <w:sz w:val="21"/>
          <w:szCs w:val="21"/>
          <w:lang w:eastAsia="ja-JP"/>
        </w:rPr>
        <w:t>、官民が実施する建物やインフラを含む公共施設の</w:t>
      </w:r>
      <w:r>
        <w:rPr>
          <w:rFonts w:asciiTheme="minorEastAsia" w:eastAsiaTheme="minorEastAsia" w:hAnsiTheme="minorEastAsia" w:hint="eastAsia"/>
          <w:sz w:val="21"/>
          <w:szCs w:val="21"/>
          <w:lang w:eastAsia="ja-JP"/>
        </w:rPr>
        <w:t>建設</w:t>
      </w:r>
      <w:r w:rsidR="003363F7" w:rsidRPr="00DF236E">
        <w:rPr>
          <w:rFonts w:asciiTheme="minorEastAsia" w:eastAsiaTheme="minorEastAsia" w:hAnsiTheme="minorEastAsia"/>
          <w:sz w:val="21"/>
          <w:szCs w:val="21"/>
          <w:lang w:eastAsia="ja-JP"/>
        </w:rPr>
        <w:t>に</w:t>
      </w:r>
      <w:r>
        <w:rPr>
          <w:rFonts w:asciiTheme="minorEastAsia" w:eastAsiaTheme="minorEastAsia" w:hAnsiTheme="minorEastAsia" w:hint="eastAsia"/>
          <w:sz w:val="21"/>
          <w:szCs w:val="21"/>
          <w:lang w:eastAsia="ja-JP"/>
        </w:rPr>
        <w:t>関して</w:t>
      </w:r>
      <w:r w:rsidR="003363F7" w:rsidRPr="00DF236E">
        <w:rPr>
          <w:rFonts w:asciiTheme="minorEastAsia" w:eastAsiaTheme="minorEastAsia" w:hAnsiTheme="minorEastAsia"/>
          <w:sz w:val="21"/>
          <w:szCs w:val="21"/>
          <w:lang w:eastAsia="ja-JP"/>
        </w:rPr>
        <w:t>、</w:t>
      </w:r>
      <w:r>
        <w:rPr>
          <w:rFonts w:asciiTheme="minorEastAsia" w:eastAsiaTheme="minorEastAsia" w:hAnsiTheme="minorEastAsia" w:hint="eastAsia"/>
          <w:sz w:val="21"/>
          <w:szCs w:val="21"/>
          <w:lang w:eastAsia="ja-JP"/>
        </w:rPr>
        <w:t>厳正な</w:t>
      </w:r>
      <w:r w:rsidR="003363F7" w:rsidRPr="00DF236E">
        <w:rPr>
          <w:rFonts w:asciiTheme="minorEastAsia" w:eastAsiaTheme="minorEastAsia" w:hAnsiTheme="minorEastAsia"/>
          <w:sz w:val="21"/>
          <w:szCs w:val="21"/>
          <w:lang w:eastAsia="ja-JP"/>
        </w:rPr>
        <w:t>監督を実施する。</w:t>
      </w:r>
    </w:p>
    <w:p w14:paraId="51AD9016" w14:textId="0CF5FCD2" w:rsidR="0071080C" w:rsidRPr="007E3D3D" w:rsidRDefault="003363F7">
      <w:pPr>
        <w:pStyle w:val="HeadingB"/>
        <w:rPr>
          <w:rFonts w:asciiTheme="minorEastAsia" w:eastAsiaTheme="minorEastAsia" w:hAnsiTheme="minorEastAsia"/>
          <w:szCs w:val="24"/>
          <w:lang w:eastAsia="ja-JP"/>
        </w:rPr>
      </w:pPr>
      <w:bookmarkStart w:id="126" w:name="_Toc477320027"/>
      <w:bookmarkStart w:id="127" w:name="_Toc478040539"/>
      <w:r w:rsidRPr="007E3D3D">
        <w:rPr>
          <w:rFonts w:asciiTheme="minorEastAsia" w:eastAsiaTheme="minorEastAsia" w:hAnsiTheme="minorEastAsia"/>
          <w:szCs w:val="24"/>
          <w:lang w:eastAsia="ja-JP"/>
        </w:rPr>
        <w:t>災害管理</w:t>
      </w:r>
      <w:bookmarkEnd w:id="126"/>
      <w:bookmarkEnd w:id="127"/>
      <w:r w:rsidR="00E926E1" w:rsidRPr="00E926E1">
        <w:rPr>
          <w:rFonts w:asciiTheme="minorEastAsia" w:eastAsiaTheme="minorEastAsia" w:hAnsiTheme="minorEastAsia" w:hint="eastAsia"/>
          <w:szCs w:val="24"/>
          <w:lang w:eastAsia="ja-JP"/>
        </w:rPr>
        <w:t>に関する勧告</w:t>
      </w:r>
    </w:p>
    <w:p w14:paraId="0A7D8B6A" w14:textId="789E102B"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政府および地方自治体は、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の全面的な参加を得て、災害に関する障害者サービス部門を設置する</w:t>
      </w:r>
      <w:r w:rsidR="00EB63BF">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w:t>
      </w:r>
    </w:p>
    <w:p w14:paraId="0D5A18CF" w14:textId="03020140"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政府および地方自治体は、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が災害に関する包括的で</w:t>
      </w:r>
      <w:r w:rsidR="003A26D6">
        <w:rPr>
          <w:rFonts w:asciiTheme="minorEastAsia" w:eastAsiaTheme="minorEastAsia" w:hAnsiTheme="minorEastAsia" w:hint="eastAsia"/>
          <w:sz w:val="21"/>
          <w:szCs w:val="21"/>
          <w:lang w:eastAsia="ja-JP"/>
        </w:rPr>
        <w:t>アクセシブルな</w:t>
      </w:r>
      <w:r w:rsidRPr="00DF236E">
        <w:rPr>
          <w:rFonts w:asciiTheme="minorEastAsia" w:eastAsiaTheme="minorEastAsia" w:hAnsiTheme="minorEastAsia"/>
          <w:sz w:val="21"/>
          <w:szCs w:val="21"/>
          <w:lang w:eastAsia="ja-JP"/>
        </w:rPr>
        <w:t xml:space="preserve">情報を入手できるようにすること。 </w:t>
      </w:r>
    </w:p>
    <w:p w14:paraId="5476729F" w14:textId="61E2F3E2"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政府と地方自治体は、災害前の段階で、避難経路、バラック／避難所、設備など</w:t>
      </w:r>
      <w:r w:rsidR="00404DB9">
        <w:rPr>
          <w:rFonts w:asciiTheme="minorEastAsia" w:eastAsiaTheme="minorEastAsia" w:hAnsiTheme="minorEastAsia" w:hint="eastAsia"/>
          <w:sz w:val="21"/>
          <w:szCs w:val="21"/>
          <w:lang w:eastAsia="ja-JP"/>
        </w:rPr>
        <w:t>のアクセシビリテイ</w:t>
      </w:r>
      <w:r w:rsidRPr="00DF236E">
        <w:rPr>
          <w:rFonts w:asciiTheme="minorEastAsia" w:eastAsiaTheme="minorEastAsia" w:hAnsiTheme="minorEastAsia"/>
          <w:sz w:val="21"/>
          <w:szCs w:val="21"/>
          <w:lang w:eastAsia="ja-JP"/>
        </w:rPr>
        <w:t xml:space="preserve">を確保する。 </w:t>
      </w:r>
    </w:p>
    <w:p w14:paraId="5F182B28" w14:textId="1857AECB"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政府および地方</w:t>
      </w:r>
      <w:r w:rsidR="00404DB9">
        <w:rPr>
          <w:rFonts w:asciiTheme="minorEastAsia" w:eastAsiaTheme="minorEastAsia" w:hAnsiTheme="minorEastAsia" w:hint="eastAsia"/>
          <w:sz w:val="21"/>
          <w:szCs w:val="21"/>
          <w:lang w:eastAsia="ja-JP"/>
        </w:rPr>
        <w:t>自治体</w:t>
      </w:r>
      <w:r w:rsidRPr="00DF236E">
        <w:rPr>
          <w:rFonts w:asciiTheme="minorEastAsia" w:eastAsiaTheme="minorEastAsia" w:hAnsiTheme="minorEastAsia"/>
          <w:sz w:val="21"/>
          <w:szCs w:val="21"/>
          <w:lang w:eastAsia="ja-JP"/>
        </w:rPr>
        <w:t>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のための災害管理を実施するための人材、データ、予算、SOP</w:t>
      </w:r>
      <w:r w:rsidR="00404DB9">
        <w:rPr>
          <w:rFonts w:asciiTheme="minorEastAsia" w:eastAsiaTheme="minorEastAsia" w:hAnsiTheme="minorEastAsia" w:hint="eastAsia"/>
          <w:sz w:val="21"/>
          <w:szCs w:val="21"/>
          <w:lang w:eastAsia="ja-JP"/>
        </w:rPr>
        <w:t>（</w:t>
      </w:r>
      <w:r w:rsidR="00404DB9" w:rsidRPr="00404DB9">
        <w:rPr>
          <w:rFonts w:asciiTheme="minorEastAsia" w:eastAsiaTheme="minorEastAsia" w:hAnsiTheme="minorEastAsia" w:hint="eastAsia"/>
          <w:sz w:val="21"/>
          <w:szCs w:val="21"/>
          <w:lang w:eastAsia="ja-JP"/>
        </w:rPr>
        <w:t>Standard Operating Procedures</w:t>
      </w:r>
      <w:r w:rsidR="00404DB9">
        <w:rPr>
          <w:rFonts w:asciiTheme="minorEastAsia" w:eastAsiaTheme="minorEastAsia" w:hAnsiTheme="minorEastAsia" w:hint="eastAsia"/>
          <w:sz w:val="21"/>
          <w:szCs w:val="21"/>
          <w:lang w:eastAsia="ja-JP"/>
        </w:rPr>
        <w:t>、</w:t>
      </w:r>
      <w:r w:rsidR="00404DB9" w:rsidRPr="00404DB9">
        <w:rPr>
          <w:rFonts w:asciiTheme="minorEastAsia" w:eastAsiaTheme="minorEastAsia" w:hAnsiTheme="minorEastAsia" w:hint="eastAsia"/>
          <w:sz w:val="21"/>
          <w:szCs w:val="21"/>
          <w:lang w:eastAsia="ja-JP"/>
        </w:rPr>
        <w:t>標準作業手順</w:t>
      </w:r>
      <w:r w:rsidR="00404DB9">
        <w:rPr>
          <w:rFonts w:asciiTheme="minorEastAsia" w:eastAsiaTheme="minorEastAsia" w:hAnsiTheme="minorEastAsia" w:hint="eastAsia"/>
          <w:sz w:val="21"/>
          <w:szCs w:val="21"/>
          <w:lang w:eastAsia="ja-JP"/>
        </w:rPr>
        <w:t>）を</w:t>
      </w:r>
      <w:r w:rsidRPr="00DF236E">
        <w:rPr>
          <w:rFonts w:asciiTheme="minorEastAsia" w:eastAsiaTheme="minorEastAsia" w:hAnsiTheme="minorEastAsia"/>
          <w:sz w:val="21"/>
          <w:szCs w:val="21"/>
          <w:lang w:eastAsia="ja-JP"/>
        </w:rPr>
        <w:t xml:space="preserve">準備すること。 </w:t>
      </w:r>
    </w:p>
    <w:p w14:paraId="3D3C7EDD" w14:textId="2FEC7034" w:rsidR="0071080C" w:rsidRPr="00DF236E" w:rsidRDefault="003363F7">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政府は、</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が災害情報を得</w:t>
      </w:r>
      <w:r w:rsidR="00DC3D9D">
        <w:rPr>
          <w:rFonts w:asciiTheme="minorEastAsia" w:eastAsiaTheme="minorEastAsia" w:hAnsiTheme="minorEastAsia" w:hint="eastAsia"/>
          <w:sz w:val="21"/>
          <w:szCs w:val="21"/>
          <w:lang w:eastAsia="ja-JP"/>
        </w:rPr>
        <w:t>やすくする</w:t>
      </w:r>
      <w:r w:rsidRPr="00DF236E">
        <w:rPr>
          <w:rFonts w:asciiTheme="minorEastAsia" w:eastAsiaTheme="minorEastAsia" w:hAnsiTheme="minorEastAsia"/>
          <w:sz w:val="21"/>
          <w:szCs w:val="21"/>
          <w:lang w:eastAsia="ja-JP"/>
        </w:rPr>
        <w:t>技術（早期警報システム／EWS）を更新し、</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が災害発生時に</w:t>
      </w:r>
      <w:r w:rsidR="00DC3D9D">
        <w:rPr>
          <w:rFonts w:asciiTheme="minorEastAsia" w:eastAsiaTheme="minorEastAsia" w:hAnsiTheme="minorEastAsia" w:hint="eastAsia"/>
          <w:sz w:val="21"/>
          <w:szCs w:val="21"/>
          <w:lang w:eastAsia="ja-JP"/>
        </w:rPr>
        <w:t>自立的に</w:t>
      </w:r>
      <w:r w:rsidRPr="00DF236E">
        <w:rPr>
          <w:rFonts w:asciiTheme="minorEastAsia" w:eastAsiaTheme="minorEastAsia" w:hAnsiTheme="minorEastAsia"/>
          <w:sz w:val="21"/>
          <w:szCs w:val="21"/>
          <w:lang w:eastAsia="ja-JP"/>
        </w:rPr>
        <w:t>避難／救助できるように訓練する</w:t>
      </w:r>
      <w:r w:rsidR="00404DB9">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 xml:space="preserve">。 </w:t>
      </w:r>
    </w:p>
    <w:p w14:paraId="54DBBC40" w14:textId="2085E0A8" w:rsidR="0071080C" w:rsidRPr="00DF236E" w:rsidRDefault="00716F51">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政府および地方政府は、非常事態における</w:t>
      </w:r>
      <w:r w:rsidR="0095783F">
        <w:rPr>
          <w:rFonts w:asciiTheme="minorEastAsia" w:eastAsiaTheme="minorEastAsia" w:hAnsiTheme="minorEastAsia"/>
          <w:sz w:val="21"/>
          <w:szCs w:val="21"/>
          <w:lang w:eastAsia="ja-JP"/>
        </w:rPr>
        <w:t>障害のある人</w:t>
      </w:r>
      <w:r w:rsidRPr="00DF236E">
        <w:rPr>
          <w:rFonts w:asciiTheme="minorEastAsia" w:eastAsiaTheme="minorEastAsia" w:hAnsiTheme="minorEastAsia"/>
          <w:sz w:val="21"/>
          <w:szCs w:val="21"/>
          <w:lang w:eastAsia="ja-JP"/>
        </w:rPr>
        <w:t xml:space="preserve">のニーズの充足を確保すること。  </w:t>
      </w:r>
    </w:p>
    <w:p w14:paraId="0CD1C689" w14:textId="50B466DA" w:rsidR="0071080C" w:rsidRPr="00DF236E" w:rsidRDefault="00716F51">
      <w:pPr>
        <w:widowControl w:val="0"/>
        <w:numPr>
          <w:ilvl w:val="0"/>
          <w:numId w:val="9"/>
        </w:num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709" w:hanging="709"/>
        <w:jc w:val="both"/>
        <w:rPr>
          <w:rFonts w:asciiTheme="minorEastAsia" w:eastAsiaTheme="minorEastAsia" w:hAnsiTheme="minorEastAsia"/>
          <w:sz w:val="21"/>
          <w:szCs w:val="21"/>
          <w:lang w:eastAsia="ja-JP"/>
        </w:rPr>
      </w:pPr>
      <w:r w:rsidRPr="00DF236E">
        <w:rPr>
          <w:rFonts w:asciiTheme="minorEastAsia" w:eastAsiaTheme="minorEastAsia" w:hAnsiTheme="minorEastAsia"/>
          <w:sz w:val="21"/>
          <w:szCs w:val="21"/>
          <w:lang w:eastAsia="ja-JP"/>
        </w:rPr>
        <w:t>政府および地方政府は、リハビリテーションおよび災害復興プログラムへの</w:t>
      </w:r>
      <w:r w:rsidR="0095783F">
        <w:rPr>
          <w:rFonts w:asciiTheme="minorEastAsia" w:eastAsiaTheme="minorEastAsia" w:hAnsiTheme="minorEastAsia"/>
          <w:sz w:val="21"/>
          <w:szCs w:val="21"/>
          <w:lang w:eastAsia="ja-JP"/>
        </w:rPr>
        <w:t>障害のある人</w:t>
      </w:r>
      <w:r w:rsidR="00035DE8" w:rsidRPr="00DF236E">
        <w:rPr>
          <w:rFonts w:asciiTheme="minorEastAsia" w:eastAsiaTheme="minorEastAsia" w:hAnsiTheme="minorEastAsia"/>
          <w:sz w:val="21"/>
          <w:szCs w:val="21"/>
          <w:lang w:eastAsia="ja-JP"/>
        </w:rPr>
        <w:t>の積極的な参加を</w:t>
      </w:r>
      <w:r w:rsidRPr="00DF236E">
        <w:rPr>
          <w:rFonts w:asciiTheme="minorEastAsia" w:eastAsiaTheme="minorEastAsia" w:hAnsiTheme="minorEastAsia"/>
          <w:sz w:val="21"/>
          <w:szCs w:val="21"/>
          <w:lang w:eastAsia="ja-JP"/>
        </w:rPr>
        <w:t>確保する</w:t>
      </w:r>
      <w:r w:rsidR="00EB63BF">
        <w:rPr>
          <w:rFonts w:asciiTheme="minorEastAsia" w:eastAsiaTheme="minorEastAsia" w:hAnsiTheme="minorEastAsia" w:hint="eastAsia"/>
          <w:sz w:val="21"/>
          <w:szCs w:val="21"/>
          <w:lang w:eastAsia="ja-JP"/>
        </w:rPr>
        <w:t>こと</w:t>
      </w:r>
      <w:r w:rsidRPr="00DF236E">
        <w:rPr>
          <w:rFonts w:asciiTheme="minorEastAsia" w:eastAsiaTheme="minorEastAsia" w:hAnsiTheme="minorEastAsia"/>
          <w:sz w:val="21"/>
          <w:szCs w:val="21"/>
          <w:lang w:eastAsia="ja-JP"/>
        </w:rPr>
        <w:t>。</w:t>
      </w:r>
    </w:p>
    <w:p w14:paraId="7F845E98" w14:textId="799809BE" w:rsidR="0071080C" w:rsidRPr="00DF236E" w:rsidRDefault="003363F7">
      <w:pPr>
        <w:pStyle w:val="1"/>
        <w:jc w:val="center"/>
        <w:rPr>
          <w:rFonts w:asciiTheme="minorEastAsia" w:eastAsiaTheme="minorEastAsia" w:hAnsiTheme="minorEastAsia"/>
          <w:color w:val="auto"/>
          <w:sz w:val="21"/>
          <w:szCs w:val="21"/>
          <w:lang w:eastAsia="ja-JP"/>
        </w:rPr>
      </w:pPr>
      <w:bookmarkStart w:id="128" w:name="_Toc477782099"/>
      <w:bookmarkStart w:id="129" w:name="_Toc478040540"/>
      <w:bookmarkStart w:id="130" w:name="_Toc477781245"/>
      <w:bookmarkStart w:id="131" w:name="_Toc477781632"/>
      <w:bookmarkStart w:id="132" w:name="_Toc477782098"/>
      <w:r w:rsidRPr="00DF236E">
        <w:rPr>
          <w:rFonts w:asciiTheme="minorEastAsia" w:eastAsiaTheme="minorEastAsia" w:hAnsiTheme="minorEastAsia"/>
          <w:color w:val="auto"/>
          <w:sz w:val="21"/>
          <w:szCs w:val="21"/>
          <w:lang w:eastAsia="ja-JP"/>
        </w:rPr>
        <w:t>障害者</w:t>
      </w:r>
      <w:r w:rsidR="00DC3D9D">
        <w:rPr>
          <w:rFonts w:asciiTheme="minorEastAsia" w:eastAsiaTheme="minorEastAsia" w:hAnsiTheme="minorEastAsia" w:hint="eastAsia"/>
          <w:color w:val="auto"/>
          <w:sz w:val="21"/>
          <w:szCs w:val="21"/>
          <w:lang w:eastAsia="ja-JP"/>
        </w:rPr>
        <w:t>条約</w:t>
      </w:r>
      <w:r w:rsidRPr="00DF236E">
        <w:rPr>
          <w:rFonts w:asciiTheme="minorEastAsia" w:eastAsiaTheme="minorEastAsia" w:hAnsiTheme="minorEastAsia"/>
          <w:color w:val="auto"/>
          <w:sz w:val="21"/>
          <w:szCs w:val="21"/>
          <w:lang w:eastAsia="ja-JP"/>
        </w:rPr>
        <w:t>チーム</w:t>
      </w:r>
      <w:r w:rsidR="00DC3D9D">
        <w:rPr>
          <w:rFonts w:asciiTheme="minorEastAsia" w:eastAsiaTheme="minorEastAsia" w:hAnsiTheme="minorEastAsia" w:hint="eastAsia"/>
          <w:color w:val="auto"/>
          <w:sz w:val="21"/>
          <w:szCs w:val="21"/>
          <w:lang w:eastAsia="ja-JP"/>
        </w:rPr>
        <w:t>の構成</w:t>
      </w:r>
      <w:bookmarkEnd w:id="128"/>
      <w:bookmarkEnd w:id="129"/>
    </w:p>
    <w:p w14:paraId="142DEFF9" w14:textId="2C4C1773" w:rsidR="00716F51" w:rsidRPr="00DF236E" w:rsidRDefault="003363F7" w:rsidP="00DC3D9D">
      <w:pPr>
        <w:pStyle w:val="1"/>
        <w:jc w:val="center"/>
        <w:rPr>
          <w:rFonts w:asciiTheme="minorEastAsia" w:eastAsiaTheme="minorEastAsia" w:hAnsiTheme="minorEastAsia"/>
          <w:color w:val="auto"/>
          <w:sz w:val="21"/>
          <w:szCs w:val="21"/>
        </w:rPr>
      </w:pPr>
      <w:bookmarkStart w:id="133" w:name="_Toc478038570"/>
      <w:bookmarkStart w:id="134" w:name="_Toc478040541"/>
      <w:r w:rsidRPr="00DF236E">
        <w:rPr>
          <w:rFonts w:asciiTheme="minorEastAsia" w:eastAsiaTheme="minorEastAsia" w:hAnsiTheme="minorEastAsia"/>
          <w:noProof/>
          <w:sz w:val="21"/>
          <w:szCs w:val="21"/>
          <w:lang w:val="en-GB" w:eastAsia="en-GB"/>
        </w:rPr>
        <w:drawing>
          <wp:inline distT="0" distB="0" distL="0" distR="0" wp14:anchorId="7CDA5AA1" wp14:editId="2AB323ED">
            <wp:extent cx="1261534" cy="382283"/>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2" r="72311" b="36058"/>
                    <a:stretch>
                      <a:fillRect/>
                    </a:stretch>
                  </pic:blipFill>
                  <pic:spPr bwMode="auto">
                    <a:xfrm>
                      <a:off x="0" y="0"/>
                      <a:ext cx="1279682" cy="387782"/>
                    </a:xfrm>
                    <a:prstGeom prst="rect">
                      <a:avLst/>
                    </a:prstGeom>
                    <a:noFill/>
                    <a:ln>
                      <a:noFill/>
                    </a:ln>
                  </pic:spPr>
                </pic:pic>
              </a:graphicData>
            </a:graphic>
          </wp:inline>
        </w:drawing>
      </w:r>
      <w:bookmarkEnd w:id="130"/>
      <w:bookmarkEnd w:id="131"/>
      <w:bookmarkEnd w:id="132"/>
      <w:bookmarkEnd w:id="133"/>
      <w:bookmarkEnd w:id="134"/>
    </w:p>
    <w:p w14:paraId="415BD596" w14:textId="77777777" w:rsidR="00716F51" w:rsidRPr="00DF236E" w:rsidRDefault="00716F51" w:rsidP="00716F51">
      <w:pPr>
        <w:spacing w:after="0" w:line="240" w:lineRule="auto"/>
        <w:rPr>
          <w:rFonts w:asciiTheme="minorEastAsia" w:eastAsiaTheme="minorEastAsia" w:hAnsiTheme="minorEastAsia"/>
          <w:sz w:val="21"/>
          <w:szCs w:val="21"/>
        </w:rPr>
      </w:pPr>
    </w:p>
    <w:tbl>
      <w:tblPr>
        <w:tblW w:w="0" w:type="auto"/>
        <w:jc w:val="center"/>
        <w:tblLook w:val="04A0" w:firstRow="1" w:lastRow="0" w:firstColumn="1" w:lastColumn="0" w:noHBand="0" w:noVBand="1"/>
      </w:tblPr>
      <w:tblGrid>
        <w:gridCol w:w="1436"/>
        <w:gridCol w:w="1506"/>
        <w:gridCol w:w="1495"/>
        <w:gridCol w:w="1744"/>
      </w:tblGrid>
      <w:tr w:rsidR="0071080C" w:rsidRPr="00DF236E" w14:paraId="6DC129FD" w14:textId="77777777" w:rsidTr="00DC3D9D">
        <w:trPr>
          <w:trHeight w:val="1088"/>
          <w:jc w:val="center"/>
        </w:trPr>
        <w:tc>
          <w:tcPr>
            <w:tcW w:w="1436" w:type="dxa"/>
            <w:shd w:val="clear" w:color="auto" w:fill="auto"/>
            <w:vAlign w:val="center"/>
          </w:tcPr>
          <w:p w14:paraId="7B1DA2D2" w14:textId="05E08BC0" w:rsidR="00716F51" w:rsidRPr="00DF236E" w:rsidRDefault="003363F7" w:rsidP="00DC3D9D">
            <w:pPr>
              <w:spacing w:after="0" w:line="240" w:lineRule="auto"/>
              <w:rPr>
                <w:rFonts w:asciiTheme="minorEastAsia" w:eastAsiaTheme="minorEastAsia" w:hAnsiTheme="minorEastAsia"/>
                <w:sz w:val="21"/>
                <w:szCs w:val="21"/>
              </w:rPr>
            </w:pPr>
            <w:r w:rsidRPr="00DF236E">
              <w:rPr>
                <w:rFonts w:asciiTheme="minorEastAsia" w:eastAsiaTheme="minorEastAsia" w:hAnsiTheme="minorEastAsia"/>
                <w:noProof/>
                <w:sz w:val="21"/>
                <w:szCs w:val="21"/>
                <w:lang w:val="en-GB" w:eastAsia="en-GB"/>
              </w:rPr>
              <w:drawing>
                <wp:inline distT="0" distB="0" distL="0" distR="0" wp14:anchorId="5FD3D2EA" wp14:editId="13472069">
                  <wp:extent cx="769620" cy="536787"/>
                  <wp:effectExtent l="0" t="0" r="0" b="0"/>
                  <wp:docPr id="3" name="Picture 8" descr="gerk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kat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3204" cy="539287"/>
                          </a:xfrm>
                          <a:prstGeom prst="rect">
                            <a:avLst/>
                          </a:prstGeom>
                          <a:noFill/>
                          <a:ln>
                            <a:noFill/>
                          </a:ln>
                        </pic:spPr>
                      </pic:pic>
                    </a:graphicData>
                  </a:graphic>
                </wp:inline>
              </w:drawing>
            </w:r>
          </w:p>
        </w:tc>
        <w:tc>
          <w:tcPr>
            <w:tcW w:w="1503" w:type="dxa"/>
            <w:shd w:val="clear" w:color="auto" w:fill="auto"/>
            <w:vAlign w:val="center"/>
          </w:tcPr>
          <w:p w14:paraId="3AFC4F7F" w14:textId="2F7EF1B0" w:rsidR="00716F51" w:rsidRPr="00DF236E" w:rsidRDefault="003363F7" w:rsidP="00484D00">
            <w:pPr>
              <w:spacing w:after="0" w:line="240" w:lineRule="auto"/>
              <w:jc w:val="center"/>
              <w:rPr>
                <w:rFonts w:asciiTheme="minorEastAsia" w:eastAsiaTheme="minorEastAsia" w:hAnsiTheme="minorEastAsia"/>
                <w:sz w:val="21"/>
                <w:szCs w:val="21"/>
              </w:rPr>
            </w:pPr>
            <w:r w:rsidRPr="00DF236E">
              <w:rPr>
                <w:rFonts w:asciiTheme="minorEastAsia" w:eastAsiaTheme="minorEastAsia" w:hAnsiTheme="minorEastAsia"/>
                <w:noProof/>
                <w:sz w:val="21"/>
                <w:szCs w:val="21"/>
                <w:lang w:val="en-GB" w:eastAsia="en-GB"/>
              </w:rPr>
              <w:drawing>
                <wp:inline distT="0" distB="0" distL="0" distR="0" wp14:anchorId="5C4F41BC" wp14:editId="2DD7276C">
                  <wp:extent cx="815340" cy="576580"/>
                  <wp:effectExtent l="0" t="0" r="3810" b="0"/>
                  <wp:docPr id="4" name="Picture 4" descr="C:\Users\Mohammad\AppData\Local\Microsoft\Windows\INetCache\Content.Word\bi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mad\AppData\Local\Microsoft\Windows\INetCache\Content.Word\bilic.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5612" cy="576772"/>
                          </a:xfrm>
                          <a:prstGeom prst="rect">
                            <a:avLst/>
                          </a:prstGeom>
                          <a:noFill/>
                          <a:ln>
                            <a:noFill/>
                          </a:ln>
                        </pic:spPr>
                      </pic:pic>
                    </a:graphicData>
                  </a:graphic>
                </wp:inline>
              </w:drawing>
            </w:r>
          </w:p>
        </w:tc>
        <w:tc>
          <w:tcPr>
            <w:tcW w:w="1495" w:type="dxa"/>
            <w:shd w:val="clear" w:color="auto" w:fill="auto"/>
            <w:vAlign w:val="center"/>
          </w:tcPr>
          <w:p w14:paraId="7C8282B1" w14:textId="347296E4" w:rsidR="00716F51" w:rsidRPr="00DF236E" w:rsidRDefault="003363F7" w:rsidP="00484D00">
            <w:pPr>
              <w:spacing w:after="0" w:line="240" w:lineRule="auto"/>
              <w:jc w:val="center"/>
              <w:rPr>
                <w:rFonts w:asciiTheme="minorEastAsia" w:eastAsiaTheme="minorEastAsia" w:hAnsiTheme="minorEastAsia"/>
                <w:sz w:val="21"/>
                <w:szCs w:val="21"/>
              </w:rPr>
            </w:pPr>
            <w:r w:rsidRPr="00DF236E">
              <w:rPr>
                <w:rFonts w:asciiTheme="minorEastAsia" w:eastAsiaTheme="minorEastAsia" w:hAnsiTheme="minorEastAsia"/>
                <w:noProof/>
                <w:sz w:val="21"/>
                <w:szCs w:val="21"/>
                <w:lang w:val="en-GB" w:eastAsia="en-GB"/>
              </w:rPr>
              <w:drawing>
                <wp:inline distT="0" distB="0" distL="0" distR="0" wp14:anchorId="6799A442" wp14:editId="2F39ED12">
                  <wp:extent cx="792480" cy="592666"/>
                  <wp:effectExtent l="0" t="0" r="7620" b="0"/>
                  <wp:docPr id="5" name="Picture 5" descr="rbm seh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m seha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4331" cy="594050"/>
                          </a:xfrm>
                          <a:prstGeom prst="rect">
                            <a:avLst/>
                          </a:prstGeom>
                          <a:noFill/>
                          <a:ln>
                            <a:noFill/>
                          </a:ln>
                        </pic:spPr>
                      </pic:pic>
                    </a:graphicData>
                  </a:graphic>
                </wp:inline>
              </w:drawing>
            </w:r>
          </w:p>
        </w:tc>
        <w:tc>
          <w:tcPr>
            <w:tcW w:w="1743" w:type="dxa"/>
            <w:shd w:val="clear" w:color="auto" w:fill="auto"/>
            <w:vAlign w:val="center"/>
          </w:tcPr>
          <w:p w14:paraId="35DCAC0C" w14:textId="7803B2E9" w:rsidR="00716F51" w:rsidRPr="00DF236E" w:rsidRDefault="003363F7" w:rsidP="00484D00">
            <w:pPr>
              <w:spacing w:after="0" w:line="240" w:lineRule="auto"/>
              <w:jc w:val="center"/>
              <w:rPr>
                <w:rFonts w:asciiTheme="minorEastAsia" w:eastAsiaTheme="minorEastAsia" w:hAnsiTheme="minorEastAsia"/>
                <w:sz w:val="21"/>
                <w:szCs w:val="21"/>
              </w:rPr>
            </w:pPr>
            <w:r w:rsidRPr="00DF236E">
              <w:rPr>
                <w:rFonts w:asciiTheme="minorEastAsia" w:eastAsiaTheme="minorEastAsia" w:hAnsiTheme="minorEastAsia"/>
                <w:noProof/>
                <w:sz w:val="21"/>
                <w:szCs w:val="21"/>
                <w:lang w:val="en-GB" w:eastAsia="en-GB"/>
              </w:rPr>
              <w:drawing>
                <wp:inline distT="0" distB="0" distL="0" distR="0" wp14:anchorId="0C3F6573" wp14:editId="4BCAC127">
                  <wp:extent cx="967740" cy="640080"/>
                  <wp:effectExtent l="0" t="0" r="0" b="0"/>
                  <wp:docPr id="6" name="Picture 7" descr="C:\Users\Mohammad\AppData\Local\Microsoft\Windows\INetCache\Content.Word\pert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mad\AppData\Local\Microsoft\Windows\INetCache\Content.Word\pertun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861" cy="642806"/>
                          </a:xfrm>
                          <a:prstGeom prst="rect">
                            <a:avLst/>
                          </a:prstGeom>
                          <a:noFill/>
                          <a:ln>
                            <a:noFill/>
                          </a:ln>
                        </pic:spPr>
                      </pic:pic>
                    </a:graphicData>
                  </a:graphic>
                </wp:inline>
              </w:drawing>
            </w:r>
          </w:p>
        </w:tc>
      </w:tr>
      <w:tr w:rsidR="0071080C" w:rsidRPr="00DF236E" w14:paraId="187AFF32" w14:textId="77777777" w:rsidTr="00DC3D9D">
        <w:trPr>
          <w:trHeight w:val="321"/>
          <w:jc w:val="center"/>
        </w:trPr>
        <w:tc>
          <w:tcPr>
            <w:tcW w:w="2939" w:type="dxa"/>
            <w:gridSpan w:val="2"/>
            <w:shd w:val="clear" w:color="auto" w:fill="auto"/>
            <w:vAlign w:val="center"/>
          </w:tcPr>
          <w:p w14:paraId="560109A7" w14:textId="0C7A0DE9" w:rsidR="00716F51" w:rsidRPr="00DF236E" w:rsidRDefault="003363F7" w:rsidP="00484D00">
            <w:pPr>
              <w:spacing w:after="0" w:line="240" w:lineRule="auto"/>
              <w:jc w:val="center"/>
              <w:rPr>
                <w:rFonts w:asciiTheme="minorEastAsia" w:eastAsiaTheme="minorEastAsia" w:hAnsiTheme="minorEastAsia"/>
                <w:sz w:val="21"/>
                <w:szCs w:val="21"/>
              </w:rPr>
            </w:pPr>
            <w:r w:rsidRPr="00DF236E">
              <w:rPr>
                <w:rFonts w:asciiTheme="minorEastAsia" w:eastAsiaTheme="minorEastAsia" w:hAnsiTheme="minorEastAsia"/>
                <w:noProof/>
                <w:sz w:val="21"/>
                <w:szCs w:val="21"/>
                <w:lang w:val="en-GB" w:eastAsia="en-GB"/>
              </w:rPr>
              <w:drawing>
                <wp:inline distT="0" distB="0" distL="0" distR="0" wp14:anchorId="7723AEB6" wp14:editId="3B1E178B">
                  <wp:extent cx="967740" cy="563880"/>
                  <wp:effectExtent l="0" t="0" r="0" b="0"/>
                  <wp:docPr id="7" name="Picture 13" descr="C:\Users\Mohammad\AppData\Local\Microsoft\Windows\INetCache\Content.Word\logo sigab k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hammad\AppData\Local\Microsoft\Windows\INetCache\Content.Word\logo sigab keci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740" cy="563880"/>
                          </a:xfrm>
                          <a:prstGeom prst="rect">
                            <a:avLst/>
                          </a:prstGeom>
                          <a:noFill/>
                          <a:ln>
                            <a:noFill/>
                          </a:ln>
                        </pic:spPr>
                      </pic:pic>
                    </a:graphicData>
                  </a:graphic>
                </wp:inline>
              </w:drawing>
            </w:r>
          </w:p>
        </w:tc>
        <w:tc>
          <w:tcPr>
            <w:tcW w:w="3239" w:type="dxa"/>
            <w:gridSpan w:val="2"/>
            <w:shd w:val="clear" w:color="auto" w:fill="auto"/>
            <w:vAlign w:val="center"/>
          </w:tcPr>
          <w:p w14:paraId="00DC24C3" w14:textId="5033B1C8" w:rsidR="00716F51" w:rsidRPr="00DF236E" w:rsidRDefault="003363F7" w:rsidP="00484D00">
            <w:pPr>
              <w:spacing w:after="0" w:line="240" w:lineRule="auto"/>
              <w:jc w:val="center"/>
              <w:rPr>
                <w:rFonts w:asciiTheme="minorEastAsia" w:eastAsiaTheme="minorEastAsia" w:hAnsiTheme="minorEastAsia"/>
                <w:sz w:val="21"/>
                <w:szCs w:val="21"/>
              </w:rPr>
            </w:pPr>
            <w:r w:rsidRPr="00DF236E">
              <w:rPr>
                <w:rFonts w:asciiTheme="minorEastAsia" w:eastAsiaTheme="minorEastAsia" w:hAnsiTheme="minorEastAsia"/>
                <w:noProof/>
                <w:sz w:val="21"/>
                <w:szCs w:val="21"/>
                <w:lang w:val="en-GB" w:eastAsia="en-GB"/>
              </w:rPr>
              <w:drawing>
                <wp:inline distT="0" distB="0" distL="0" distR="0" wp14:anchorId="2EF27654" wp14:editId="0BBA6D2E">
                  <wp:extent cx="1356360" cy="449580"/>
                  <wp:effectExtent l="0" t="0" r="0" b="0"/>
                  <wp:docPr id="8" name="Picture 11" descr="C:\Users\Mohammad\AppData\Local\Microsoft\Windows\INetCache\Content.Word\logo   sapd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hammad\AppData\Local\Microsoft\Windows\INetCache\Content.Word\logo   sapda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6360" cy="449580"/>
                          </a:xfrm>
                          <a:prstGeom prst="rect">
                            <a:avLst/>
                          </a:prstGeom>
                          <a:noFill/>
                          <a:ln>
                            <a:noFill/>
                          </a:ln>
                        </pic:spPr>
                      </pic:pic>
                    </a:graphicData>
                  </a:graphic>
                </wp:inline>
              </w:drawing>
            </w:r>
          </w:p>
        </w:tc>
      </w:tr>
    </w:tbl>
    <w:p w14:paraId="4568CD5C" w14:textId="2569FA50" w:rsidR="00716F51" w:rsidRDefault="000E376A" w:rsidP="006307DE">
      <w:pPr>
        <w:spacing w:after="0" w:line="240" w:lineRule="auto"/>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 xml:space="preserve">　</w:t>
      </w:r>
    </w:p>
    <w:p w14:paraId="40DAA663" w14:textId="77777777" w:rsidR="00332098" w:rsidRDefault="00332098" w:rsidP="006307DE">
      <w:pPr>
        <w:spacing w:after="0" w:line="240" w:lineRule="auto"/>
        <w:rPr>
          <w:rFonts w:asciiTheme="minorEastAsia" w:eastAsiaTheme="minorEastAsia" w:hAnsiTheme="minorEastAsia" w:hint="eastAsia"/>
          <w:sz w:val="21"/>
          <w:szCs w:val="21"/>
          <w:lang w:eastAsia="ja-JP"/>
        </w:rPr>
      </w:pPr>
    </w:p>
    <w:p w14:paraId="44311514" w14:textId="2FD08CB0" w:rsidR="00332098" w:rsidRPr="00332098" w:rsidRDefault="00332098" w:rsidP="00332098">
      <w:pPr>
        <w:spacing w:after="0" w:line="240" w:lineRule="auto"/>
        <w:jc w:val="right"/>
        <w:rPr>
          <w:rFonts w:asciiTheme="minorEastAsia" w:eastAsiaTheme="minorEastAsia" w:hAnsiTheme="minorEastAsia" w:hint="eastAsia"/>
          <w:sz w:val="21"/>
          <w:szCs w:val="21"/>
          <w:lang w:eastAsia="ja-JP"/>
        </w:rPr>
      </w:pPr>
      <w:r>
        <w:rPr>
          <w:rFonts w:asciiTheme="minorEastAsia" w:eastAsiaTheme="minorEastAsia" w:hAnsiTheme="minorEastAsia" w:hint="eastAsia"/>
          <w:sz w:val="21"/>
          <w:szCs w:val="21"/>
          <w:lang w:eastAsia="ja-JP"/>
        </w:rPr>
        <w:t>(翻訳：佐藤久夫、曽根原純)</w:t>
      </w:r>
    </w:p>
    <w:sectPr w:rsidR="00332098" w:rsidRPr="00332098" w:rsidSect="00C560F5">
      <w:footerReference w:type="default" r:id="rId23"/>
      <w:pgSz w:w="11906" w:h="16838"/>
      <w:pgMar w:top="1440" w:right="1440" w:bottom="1440" w:left="1440" w:header="708" w:footer="708" w:gutter="0"/>
      <w:pgNumType w:chapSep="em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CFEA2" w14:textId="77777777" w:rsidR="00522E49" w:rsidRDefault="00522E49">
      <w:pPr>
        <w:spacing w:after="0" w:line="240" w:lineRule="auto"/>
      </w:pPr>
      <w:r>
        <w:separator/>
      </w:r>
    </w:p>
  </w:endnote>
  <w:endnote w:type="continuationSeparator" w:id="0">
    <w:p w14:paraId="45137CBC" w14:textId="77777777" w:rsidR="00522E49" w:rsidRDefault="00522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E17AC3EA-6136-41C1-8C19-E8A01843DAC4}"/>
    <w:embedBold r:id="rId2" w:fontKey="{A6054613-E971-4B00-AFB2-F487888CBB3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3207B754-54E1-46A9-88A6-3EDDA0FA1A85}"/>
    <w:embedBold r:id="rId4" w:fontKey="{F197AC5D-C74F-4F3F-97AF-60E46556FC18}"/>
  </w:font>
  <w:font w:name="游明朝">
    <w:panose1 w:val="02020400000000000000"/>
    <w:charset w:val="80"/>
    <w:family w:val="roman"/>
    <w:pitch w:val="variable"/>
    <w:sig w:usb0="800002E7" w:usb1="2AC7FCFF" w:usb2="00000012" w:usb3="00000000" w:csb0="0002009F" w:csb1="00000000"/>
    <w:embedRegular r:id="rId5" w:subsetted="1" w:fontKey="{F3D0AB11-6CE3-467E-913C-89BCD1D5231A}"/>
  </w:font>
  <w:font w:name="Tahoma">
    <w:panose1 w:val="020B0604030504040204"/>
    <w:charset w:val="00"/>
    <w:family w:val="swiss"/>
    <w:pitch w:val="variable"/>
    <w:sig w:usb0="E1002EFF" w:usb1="C000605B" w:usb2="00000029" w:usb3="00000000" w:csb0="000101FF" w:csb1="00000000"/>
    <w:embedRegular r:id="rId6" w:fontKey="{11A4BAC2-EAFA-4086-807B-D5CA353650D9}"/>
  </w:font>
  <w:font w:name="Bookman Old Style">
    <w:panose1 w:val="02050604050505020204"/>
    <w:charset w:val="00"/>
    <w:family w:val="roman"/>
    <w:pitch w:val="variable"/>
    <w:sig w:usb0="00000287" w:usb1="00000000" w:usb2="00000000" w:usb3="00000000" w:csb0="0000009F" w:csb1="00000000"/>
    <w:embedRegular r:id="rId7" w:fontKey="{19458DF5-530E-4F78-BB00-A2A6BB15B0D3}"/>
  </w:font>
  <w:font w:name="ＭＳ 明朝">
    <w:altName w:val="MS Mincho"/>
    <w:panose1 w:val="02020609040205080304"/>
    <w:charset w:val="80"/>
    <w:family w:val="roman"/>
    <w:pitch w:val="fixed"/>
    <w:sig w:usb0="E00002FF" w:usb1="6AC7FDFB" w:usb2="08000012" w:usb3="00000000" w:csb0="0002009F" w:csb1="00000000"/>
  </w:font>
  <w:font w:name="Adobe Fan Heiti Std B">
    <w:altName w:val="游ゴシック"/>
    <w:panose1 w:val="00000000000000000000"/>
    <w:charset w:val="80"/>
    <w:family w:val="swiss"/>
    <w:notTrueType/>
    <w:pitch w:val="variable"/>
    <w:sig w:usb0="00000000"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913111"/>
      <w:docPartObj>
        <w:docPartGallery w:val="Page Numbers (Bottom of Page)"/>
        <w:docPartUnique/>
      </w:docPartObj>
    </w:sdtPr>
    <w:sdtEndPr/>
    <w:sdtContent>
      <w:p w14:paraId="44DE5A9B" w14:textId="44408DB1" w:rsidR="00C560F5" w:rsidRDefault="00C560F5">
        <w:pPr>
          <w:pStyle w:val="a9"/>
        </w:pPr>
        <w:r>
          <w:fldChar w:fldCharType="begin"/>
        </w:r>
        <w:r>
          <w:instrText>PAGE   \* MERGEFORMAT</w:instrText>
        </w:r>
        <w:r>
          <w:fldChar w:fldCharType="separate"/>
        </w:r>
        <w:r>
          <w:rPr>
            <w:lang w:val="ja-JP" w:eastAsia="ja-JP"/>
          </w:rPr>
          <w:t>2</w:t>
        </w:r>
        <w:r>
          <w:fldChar w:fldCharType="end"/>
        </w:r>
      </w:p>
    </w:sdtContent>
  </w:sdt>
  <w:p w14:paraId="5E11EB0A" w14:textId="77777777" w:rsidR="00C560F5" w:rsidRDefault="00C560F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6146096"/>
      <w:docPartObj>
        <w:docPartGallery w:val="Page Numbers (Bottom of Page)"/>
        <w:docPartUnique/>
      </w:docPartObj>
    </w:sdtPr>
    <w:sdtEndPr/>
    <w:sdtContent>
      <w:p w14:paraId="22E1B54D" w14:textId="6D002A5E" w:rsidR="004F73A1" w:rsidRDefault="004F73A1">
        <w:pPr>
          <w:pStyle w:val="a9"/>
        </w:pPr>
        <w:r>
          <w:rPr>
            <w:rFonts w:hint="eastAsia"/>
            <w:lang w:eastAsia="ja-JP"/>
          </w:rPr>
          <w:t>1</w:t>
        </w:r>
        <w:r>
          <w:fldChar w:fldCharType="begin"/>
        </w:r>
        <w:r>
          <w:instrText>PAGE   \* MERGEFORMAT</w:instrText>
        </w:r>
        <w:r>
          <w:fldChar w:fldCharType="separate"/>
        </w:r>
        <w:r>
          <w:rPr>
            <w:lang w:val="ja-JP" w:eastAsia="ja-JP"/>
          </w:rPr>
          <w:t>2</w:t>
        </w:r>
        <w:r>
          <w:fldChar w:fldCharType="end"/>
        </w:r>
      </w:p>
    </w:sdtContent>
  </w:sdt>
  <w:p w14:paraId="481AA135" w14:textId="77777777" w:rsidR="00ED78AE" w:rsidRDefault="00ED78AE">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0214944"/>
      <w:docPartObj>
        <w:docPartGallery w:val="Page Numbers (Bottom of Page)"/>
        <w:docPartUnique/>
      </w:docPartObj>
    </w:sdtPr>
    <w:sdtEndPr/>
    <w:sdtContent>
      <w:p w14:paraId="36637922" w14:textId="40E1478D" w:rsidR="00C560F5" w:rsidRDefault="00C560F5">
        <w:pPr>
          <w:pStyle w:val="a9"/>
        </w:pPr>
        <w:r>
          <w:fldChar w:fldCharType="begin"/>
        </w:r>
        <w:r>
          <w:instrText>PAGE   \* MERGEFORMAT</w:instrText>
        </w:r>
        <w:r>
          <w:fldChar w:fldCharType="separate"/>
        </w:r>
        <w:r>
          <w:rPr>
            <w:lang w:val="ja-JP" w:eastAsia="ja-JP"/>
          </w:rPr>
          <w:t>2</w:t>
        </w:r>
        <w:r>
          <w:fldChar w:fldCharType="end"/>
        </w:r>
      </w:p>
    </w:sdtContent>
  </w:sdt>
  <w:p w14:paraId="4CDF24C0" w14:textId="77777777" w:rsidR="004F73A1" w:rsidRDefault="004F73A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5DAAC" w14:textId="77777777" w:rsidR="00522E49" w:rsidRDefault="00522E49" w:rsidP="000D3119">
      <w:pPr>
        <w:spacing w:after="0" w:line="240" w:lineRule="auto"/>
      </w:pPr>
      <w:r>
        <w:separator/>
      </w:r>
    </w:p>
  </w:footnote>
  <w:footnote w:type="continuationSeparator" w:id="0">
    <w:p w14:paraId="1F0601FF" w14:textId="77777777" w:rsidR="00522E49" w:rsidRDefault="00522E49" w:rsidP="000D3119">
      <w:pPr>
        <w:spacing w:after="0" w:line="240" w:lineRule="auto"/>
      </w:pPr>
      <w:r>
        <w:continuationSeparator/>
      </w:r>
    </w:p>
  </w:footnote>
  <w:footnote w:id="1">
    <w:p w14:paraId="3BA87BA1" w14:textId="06A31FE9" w:rsidR="0071080C" w:rsidRPr="0095783F" w:rsidRDefault="003363F7" w:rsidP="00E7245E">
      <w:pPr>
        <w:pStyle w:val="ac"/>
        <w:spacing w:after="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i/>
          <w:sz w:val="18"/>
          <w:szCs w:val="18"/>
          <w:lang w:eastAsia="ja-JP"/>
        </w:rPr>
        <w:t>RAN HAM</w:t>
      </w:r>
      <w:r w:rsidRPr="0095783F">
        <w:rPr>
          <w:rFonts w:asciiTheme="minorEastAsia" w:eastAsiaTheme="minorEastAsia" w:hAnsiTheme="minorEastAsia"/>
          <w:sz w:val="18"/>
          <w:szCs w:val="18"/>
          <w:lang w:eastAsia="ja-JP"/>
        </w:rPr>
        <w:t>は5年間の行動計画で、各省庁や地方政府がそのプログラムの枠組みの中で人権の実現を主流とすることを目指す。</w:t>
      </w:r>
    </w:p>
  </w:footnote>
  <w:footnote w:id="2">
    <w:p w14:paraId="499B9326" w14:textId="67D2DA60" w:rsidR="0071080C" w:rsidRPr="0095783F" w:rsidRDefault="003363F7" w:rsidP="00E7245E">
      <w:pPr>
        <w:pStyle w:val="ac"/>
        <w:spacing w:after="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国家行動計画（</w:t>
      </w:r>
      <w:r w:rsidRPr="0095783F">
        <w:rPr>
          <w:rFonts w:asciiTheme="minorEastAsia" w:eastAsiaTheme="minorEastAsia" w:hAnsiTheme="minorEastAsia"/>
          <w:i/>
          <w:sz w:val="18"/>
          <w:szCs w:val="18"/>
          <w:lang w:eastAsia="ja-JP"/>
        </w:rPr>
        <w:t>RAN Disabilitas）は、</w:t>
      </w:r>
      <w:r w:rsidRPr="0095783F">
        <w:rPr>
          <w:rFonts w:asciiTheme="minorEastAsia" w:eastAsiaTheme="minorEastAsia" w:hAnsiTheme="minorEastAsia"/>
          <w:sz w:val="18"/>
          <w:szCs w:val="18"/>
          <w:lang w:eastAsia="ja-JP"/>
        </w:rPr>
        <w:t>障害者の権利の履行を促進するため</w:t>
      </w:r>
      <w:r w:rsidR="00E7245E">
        <w:rPr>
          <w:rFonts w:asciiTheme="minorEastAsia" w:eastAsiaTheme="minorEastAsia" w:hAnsiTheme="minorEastAsia" w:hint="eastAsia"/>
          <w:sz w:val="18"/>
          <w:szCs w:val="18"/>
          <w:lang w:eastAsia="ja-JP"/>
        </w:rPr>
        <w:t>の</w:t>
      </w:r>
      <w:r w:rsidRPr="0095783F">
        <w:rPr>
          <w:rFonts w:asciiTheme="minorEastAsia" w:eastAsiaTheme="minorEastAsia" w:hAnsiTheme="minorEastAsia"/>
          <w:sz w:val="18"/>
          <w:szCs w:val="18"/>
          <w:lang w:eastAsia="ja-JP"/>
        </w:rPr>
        <w:t>5年間</w:t>
      </w:r>
      <w:r w:rsidR="00E7245E">
        <w:rPr>
          <w:rFonts w:asciiTheme="minorEastAsia" w:eastAsiaTheme="minorEastAsia" w:hAnsiTheme="minorEastAsia" w:hint="eastAsia"/>
          <w:sz w:val="18"/>
          <w:szCs w:val="18"/>
          <w:lang w:eastAsia="ja-JP"/>
        </w:rPr>
        <w:t>の</w:t>
      </w:r>
      <w:r w:rsidRPr="0095783F">
        <w:rPr>
          <w:rFonts w:asciiTheme="minorEastAsia" w:eastAsiaTheme="minorEastAsia" w:hAnsiTheme="minorEastAsia"/>
          <w:sz w:val="18"/>
          <w:szCs w:val="18"/>
          <w:lang w:eastAsia="ja-JP"/>
        </w:rPr>
        <w:t>行動計画である。2013年の第2次</w:t>
      </w:r>
      <w:r w:rsidRPr="0095783F">
        <w:rPr>
          <w:rFonts w:asciiTheme="minorEastAsia" w:eastAsiaTheme="minorEastAsia" w:hAnsiTheme="minorEastAsia"/>
          <w:i/>
          <w:sz w:val="18"/>
          <w:szCs w:val="18"/>
          <w:lang w:eastAsia="ja-JP"/>
        </w:rPr>
        <w:t>RAN終了後、RAN HAMに</w:t>
      </w:r>
      <w:r w:rsidRPr="0095783F">
        <w:rPr>
          <w:rFonts w:asciiTheme="minorEastAsia" w:eastAsiaTheme="minorEastAsia" w:hAnsiTheme="minorEastAsia"/>
          <w:color w:val="auto"/>
          <w:sz w:val="18"/>
          <w:szCs w:val="18"/>
          <w:lang w:eastAsia="ja-JP"/>
        </w:rPr>
        <w:t>統合された</w:t>
      </w:r>
      <w:r w:rsidRPr="0095783F">
        <w:rPr>
          <w:rFonts w:asciiTheme="minorEastAsia" w:eastAsiaTheme="minorEastAsia" w:hAnsiTheme="minorEastAsia"/>
          <w:sz w:val="18"/>
          <w:szCs w:val="18"/>
          <w:lang w:eastAsia="ja-JP"/>
        </w:rPr>
        <w:t>。</w:t>
      </w:r>
    </w:p>
  </w:footnote>
  <w:footnote w:id="3">
    <w:p w14:paraId="7068F377" w14:textId="4CD740CA" w:rsidR="0071080C" w:rsidRPr="0095783F" w:rsidRDefault="003363F7" w:rsidP="00E7245E">
      <w:pPr>
        <w:pStyle w:val="ac"/>
        <w:spacing w:after="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法のための作業部会（</w:t>
      </w:r>
      <w:r w:rsidRPr="0095783F">
        <w:rPr>
          <w:rFonts w:asciiTheme="minorEastAsia" w:eastAsiaTheme="minorEastAsia" w:hAnsiTheme="minorEastAsia"/>
          <w:i/>
          <w:sz w:val="18"/>
          <w:szCs w:val="18"/>
          <w:lang w:eastAsia="ja-JP"/>
        </w:rPr>
        <w:t>POKJA Undang-Undang Disabilitas）は、</w:t>
      </w:r>
      <w:bookmarkStart w:id="5" w:name="_Hlk176091393"/>
      <w:r w:rsidRPr="0095783F">
        <w:rPr>
          <w:rFonts w:asciiTheme="minorEastAsia" w:eastAsiaTheme="minorEastAsia" w:hAnsiTheme="minorEastAsia"/>
          <w:color w:val="auto"/>
          <w:sz w:val="18"/>
          <w:szCs w:val="18"/>
          <w:lang w:eastAsia="ja-JP"/>
        </w:rPr>
        <w:t>障害女性協会</w:t>
      </w:r>
      <w:bookmarkEnd w:id="5"/>
      <w:r w:rsidRPr="0095783F">
        <w:rPr>
          <w:rFonts w:asciiTheme="minorEastAsia" w:eastAsiaTheme="minorEastAsia" w:hAnsiTheme="minorEastAsia"/>
          <w:color w:val="auto"/>
          <w:sz w:val="18"/>
          <w:szCs w:val="18"/>
          <w:lang w:eastAsia="ja-JP"/>
        </w:rPr>
        <w:t>（HWDI）、インドネシア障害者協会（PPDI）、インドネシア盲人連合（PERTUNI）、精神</w:t>
      </w:r>
      <w:r w:rsidR="00E7245E">
        <w:rPr>
          <w:rFonts w:asciiTheme="minorEastAsia" w:eastAsiaTheme="minorEastAsia" w:hAnsiTheme="minorEastAsia" w:hint="eastAsia"/>
          <w:color w:val="auto"/>
          <w:sz w:val="18"/>
          <w:szCs w:val="18"/>
          <w:lang w:eastAsia="ja-JP"/>
        </w:rPr>
        <w:t>保健</w:t>
      </w:r>
      <w:r w:rsidRPr="0095783F">
        <w:rPr>
          <w:rFonts w:asciiTheme="minorEastAsia" w:eastAsiaTheme="minorEastAsia" w:hAnsiTheme="minorEastAsia"/>
          <w:color w:val="auto"/>
          <w:sz w:val="18"/>
          <w:szCs w:val="18"/>
          <w:lang w:eastAsia="ja-JP"/>
        </w:rPr>
        <w:t>協会（PJS）、法政策研究センター（PSHK）、ジャカルタ法律扶助財団（LBH）など</w:t>
      </w:r>
      <w:r w:rsidRPr="0095783F">
        <w:rPr>
          <w:rFonts w:asciiTheme="minorEastAsia" w:eastAsiaTheme="minorEastAsia" w:hAnsiTheme="minorEastAsia"/>
          <w:sz w:val="18"/>
          <w:szCs w:val="18"/>
          <w:lang w:eastAsia="ja-JP"/>
        </w:rPr>
        <w:t>、複数の組織のメンバーで構成されている。</w:t>
      </w:r>
    </w:p>
  </w:footnote>
  <w:footnote w:id="4">
    <w:p w14:paraId="05511432" w14:textId="5ED223D4" w:rsidR="0071080C" w:rsidRPr="0095783F" w:rsidRDefault="003363F7" w:rsidP="00E7245E">
      <w:pPr>
        <w:pStyle w:val="ac"/>
        <w:spacing w:after="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障害者の権利全国コンソーシアム（</w:t>
      </w:r>
      <w:r w:rsidRPr="0095783F">
        <w:rPr>
          <w:rFonts w:asciiTheme="minorEastAsia" w:eastAsiaTheme="minorEastAsia" w:hAnsiTheme="minorEastAsia"/>
          <w:i/>
          <w:sz w:val="18"/>
          <w:szCs w:val="18"/>
          <w:lang w:eastAsia="ja-JP"/>
        </w:rPr>
        <w:t>KONAS Difabled）は、</w:t>
      </w:r>
      <w:r w:rsidRPr="0095783F">
        <w:rPr>
          <w:rFonts w:asciiTheme="minorEastAsia" w:eastAsiaTheme="minorEastAsia" w:hAnsiTheme="minorEastAsia"/>
          <w:sz w:val="18"/>
          <w:szCs w:val="18"/>
          <w:lang w:eastAsia="ja-JP"/>
        </w:rPr>
        <w:t>さまざまな地域の</w:t>
      </w:r>
      <w:r w:rsidRPr="0095783F">
        <w:rPr>
          <w:rFonts w:asciiTheme="minorEastAsia" w:eastAsiaTheme="minorEastAsia" w:hAnsiTheme="minorEastAsia"/>
          <w:color w:val="auto"/>
          <w:sz w:val="18"/>
          <w:szCs w:val="18"/>
          <w:lang w:eastAsia="ja-JP"/>
        </w:rPr>
        <w:t>障害者団体を</w:t>
      </w:r>
      <w:r w:rsidRPr="0095783F">
        <w:rPr>
          <w:rFonts w:asciiTheme="minorEastAsia" w:eastAsiaTheme="minorEastAsia" w:hAnsiTheme="minorEastAsia"/>
          <w:sz w:val="18"/>
          <w:szCs w:val="18"/>
          <w:lang w:eastAsia="ja-JP"/>
        </w:rPr>
        <w:t>メンバーとするネットワークである。条約の批准を促進する目的で2010年に設立された。その後、より開かれたネットワークとして、CRPD批准後の障害者に関する新法の</w:t>
      </w:r>
      <w:r w:rsidR="00C7417A">
        <w:rPr>
          <w:rFonts w:asciiTheme="minorEastAsia" w:eastAsiaTheme="minorEastAsia" w:hAnsiTheme="minorEastAsia" w:hint="eastAsia"/>
          <w:sz w:val="18"/>
          <w:szCs w:val="18"/>
          <w:lang w:eastAsia="ja-JP"/>
        </w:rPr>
        <w:t>制定</w:t>
      </w:r>
      <w:r w:rsidRPr="0095783F">
        <w:rPr>
          <w:rFonts w:asciiTheme="minorEastAsia" w:eastAsiaTheme="minorEastAsia" w:hAnsiTheme="minorEastAsia"/>
          <w:sz w:val="18"/>
          <w:szCs w:val="18"/>
          <w:lang w:eastAsia="ja-JP"/>
        </w:rPr>
        <w:t>も積極的に</w:t>
      </w:r>
      <w:r w:rsidRPr="0095783F">
        <w:rPr>
          <w:rFonts w:asciiTheme="minorEastAsia" w:eastAsiaTheme="minorEastAsia" w:hAnsiTheme="minorEastAsia"/>
          <w:color w:val="auto"/>
          <w:sz w:val="18"/>
          <w:szCs w:val="18"/>
          <w:lang w:eastAsia="ja-JP"/>
        </w:rPr>
        <w:t>推進している。</w:t>
      </w:r>
    </w:p>
  </w:footnote>
  <w:footnote w:id="5">
    <w:p w14:paraId="12806E4D" w14:textId="510B26E4" w:rsidR="0071080C" w:rsidRPr="0095783F" w:rsidRDefault="003363F7">
      <w:pPr>
        <w:pStyle w:val="ac"/>
        <w:spacing w:after="0"/>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Fonts w:asciiTheme="minorEastAsia" w:eastAsiaTheme="minorEastAsia" w:hAnsiTheme="minorEastAsia"/>
          <w:sz w:val="18"/>
          <w:szCs w:val="18"/>
          <w:lang w:eastAsia="ja-JP"/>
        </w:rPr>
        <w:t xml:space="preserve"> BPS2010のデータ</w:t>
      </w:r>
      <w:r w:rsidR="00073421" w:rsidRPr="0095783F">
        <w:rPr>
          <w:rFonts w:asciiTheme="minorEastAsia" w:eastAsiaTheme="minorEastAsia" w:hAnsiTheme="minorEastAsia" w:hint="eastAsia"/>
          <w:sz w:val="18"/>
          <w:szCs w:val="18"/>
          <w:lang w:eastAsia="ja-JP"/>
        </w:rPr>
        <w:t>（訳注　BPS,</w:t>
      </w:r>
      <w:r w:rsidR="00073421" w:rsidRPr="0095783F">
        <w:rPr>
          <w:rFonts w:asciiTheme="minorEastAsia" w:eastAsiaTheme="minorEastAsia" w:hAnsiTheme="minorEastAsia"/>
          <w:sz w:val="18"/>
          <w:szCs w:val="18"/>
        </w:rPr>
        <w:t xml:space="preserve"> </w:t>
      </w:r>
      <w:r w:rsidR="00073421" w:rsidRPr="0095783F">
        <w:rPr>
          <w:rFonts w:asciiTheme="minorEastAsia" w:eastAsiaTheme="minorEastAsia" w:hAnsiTheme="minorEastAsia"/>
          <w:sz w:val="18"/>
          <w:szCs w:val="18"/>
          <w:lang w:eastAsia="ja-JP"/>
        </w:rPr>
        <w:t>Statistics Indonesia</w:t>
      </w:r>
      <w:r w:rsidR="00073421" w:rsidRPr="0095783F">
        <w:rPr>
          <w:rFonts w:asciiTheme="minorEastAsia" w:eastAsiaTheme="minorEastAsia" w:hAnsiTheme="minorEastAsia" w:hint="eastAsia"/>
          <w:sz w:val="18"/>
          <w:szCs w:val="18"/>
          <w:lang w:eastAsia="ja-JP"/>
        </w:rPr>
        <w:t>,インドネシア中央統計庁）</w:t>
      </w:r>
    </w:p>
  </w:footnote>
  <w:footnote w:id="6">
    <w:p w14:paraId="641432EC" w14:textId="767E90A0" w:rsidR="0071080C" w:rsidRPr="0095783F" w:rsidRDefault="003363F7">
      <w:pPr>
        <w:pStyle w:val="ac"/>
        <w:spacing w:after="0"/>
        <w:rPr>
          <w:rFonts w:asciiTheme="minorEastAsia" w:eastAsiaTheme="minorEastAsia" w:hAnsiTheme="minorEastAsia"/>
          <w:sz w:val="18"/>
          <w:szCs w:val="18"/>
          <w:lang w:val="id-ID" w:eastAsia="ja-JP"/>
        </w:rPr>
      </w:pPr>
      <w:r w:rsidRPr="0095783F">
        <w:rPr>
          <w:rStyle w:val="ae"/>
          <w:rFonts w:asciiTheme="minorEastAsia" w:eastAsiaTheme="minorEastAsia" w:hAnsiTheme="minorEastAsia"/>
          <w:sz w:val="18"/>
          <w:szCs w:val="18"/>
        </w:rPr>
        <w:footnoteRef/>
      </w:r>
      <w:r w:rsidR="00C7417A">
        <w:rPr>
          <w:rFonts w:asciiTheme="minorEastAsia" w:eastAsiaTheme="minorEastAsia" w:hAnsiTheme="minorEastAsia" w:hint="eastAsia"/>
          <w:sz w:val="18"/>
          <w:szCs w:val="18"/>
          <w:lang w:eastAsia="ja-JP"/>
        </w:rPr>
        <w:t xml:space="preserve"> </w:t>
      </w:r>
      <w:r w:rsidR="00073421" w:rsidRPr="0095783F">
        <w:rPr>
          <w:rFonts w:asciiTheme="minorEastAsia" w:eastAsiaTheme="minorEastAsia" w:hAnsiTheme="minorEastAsia" w:hint="eastAsia"/>
          <w:sz w:val="18"/>
          <w:szCs w:val="18"/>
          <w:lang w:eastAsia="ja-JP"/>
        </w:rPr>
        <w:t>聴覚障害</w:t>
      </w:r>
      <w:r w:rsidRPr="0095783F">
        <w:rPr>
          <w:rFonts w:asciiTheme="minorEastAsia" w:eastAsiaTheme="minorEastAsia" w:hAnsiTheme="minorEastAsia"/>
          <w:sz w:val="18"/>
          <w:szCs w:val="18"/>
          <w:lang w:val="id-ID" w:eastAsia="ja-JP"/>
        </w:rPr>
        <w:t>者にはろう者</w:t>
      </w:r>
      <w:r w:rsidR="00C7417A">
        <w:rPr>
          <w:rFonts w:asciiTheme="minorEastAsia" w:eastAsiaTheme="minorEastAsia" w:hAnsiTheme="minorEastAsia" w:hint="eastAsia"/>
          <w:sz w:val="18"/>
          <w:szCs w:val="18"/>
          <w:lang w:val="id-ID" w:eastAsia="ja-JP"/>
        </w:rPr>
        <w:t>(</w:t>
      </w:r>
      <w:r w:rsidR="00C7417A" w:rsidRPr="00C7417A">
        <w:rPr>
          <w:rFonts w:asciiTheme="minorEastAsia" w:eastAsiaTheme="minorEastAsia" w:hAnsiTheme="minorEastAsia"/>
          <w:sz w:val="18"/>
          <w:szCs w:val="18"/>
          <w:lang w:val="id-ID" w:eastAsia="ja-JP"/>
        </w:rPr>
        <w:t>Deaf</w:t>
      </w:r>
      <w:r w:rsidR="00C7417A">
        <w:rPr>
          <w:rFonts w:asciiTheme="minorEastAsia" w:eastAsiaTheme="minorEastAsia" w:hAnsiTheme="minorEastAsia" w:hint="eastAsia"/>
          <w:sz w:val="18"/>
          <w:szCs w:val="18"/>
          <w:lang w:val="id-ID" w:eastAsia="ja-JP"/>
        </w:rPr>
        <w:t>)</w:t>
      </w:r>
      <w:r w:rsidRPr="0095783F">
        <w:rPr>
          <w:rFonts w:asciiTheme="minorEastAsia" w:eastAsiaTheme="minorEastAsia" w:hAnsiTheme="minorEastAsia"/>
          <w:sz w:val="18"/>
          <w:szCs w:val="18"/>
          <w:lang w:val="id-ID" w:eastAsia="ja-JP"/>
        </w:rPr>
        <w:t>、</w:t>
      </w:r>
      <w:r w:rsidR="00C7417A">
        <w:rPr>
          <w:rFonts w:asciiTheme="minorEastAsia" w:eastAsiaTheme="minorEastAsia" w:hAnsiTheme="minorEastAsia" w:hint="eastAsia"/>
          <w:sz w:val="18"/>
          <w:szCs w:val="18"/>
          <w:lang w:val="id-ID" w:eastAsia="ja-JP"/>
        </w:rPr>
        <w:t>ろう者(</w:t>
      </w:r>
      <w:r w:rsidR="00C7417A" w:rsidRPr="00C7417A">
        <w:rPr>
          <w:rFonts w:asciiTheme="minorEastAsia" w:eastAsiaTheme="minorEastAsia" w:hAnsiTheme="minorEastAsia"/>
          <w:sz w:val="18"/>
          <w:szCs w:val="18"/>
          <w:lang w:val="id-ID" w:eastAsia="ja-JP"/>
        </w:rPr>
        <w:t>deaf</w:t>
      </w:r>
      <w:r w:rsidR="00C7417A">
        <w:rPr>
          <w:rFonts w:asciiTheme="minorEastAsia" w:eastAsiaTheme="minorEastAsia" w:hAnsiTheme="minorEastAsia" w:hint="eastAsia"/>
          <w:sz w:val="18"/>
          <w:szCs w:val="18"/>
          <w:lang w:val="id-ID" w:eastAsia="ja-JP"/>
        </w:rPr>
        <w:t>)、</w:t>
      </w:r>
      <w:r w:rsidRPr="0095783F">
        <w:rPr>
          <w:rFonts w:asciiTheme="minorEastAsia" w:eastAsiaTheme="minorEastAsia" w:hAnsiTheme="minorEastAsia"/>
          <w:sz w:val="18"/>
          <w:szCs w:val="18"/>
          <w:lang w:val="id-ID" w:eastAsia="ja-JP"/>
        </w:rPr>
        <w:t>難聴者、盲ろう者、</w:t>
      </w:r>
      <w:r w:rsidR="00C7417A">
        <w:rPr>
          <w:rFonts w:asciiTheme="minorEastAsia" w:eastAsiaTheme="minorEastAsia" w:hAnsiTheme="minorEastAsia" w:hint="eastAsia"/>
          <w:sz w:val="18"/>
          <w:szCs w:val="18"/>
          <w:lang w:val="id-ID" w:eastAsia="ja-JP"/>
        </w:rPr>
        <w:t>後天的ろう者(</w:t>
      </w:r>
      <w:r w:rsidR="00C7417A" w:rsidRPr="00C7417A">
        <w:rPr>
          <w:rFonts w:asciiTheme="minorEastAsia" w:eastAsiaTheme="minorEastAsia" w:hAnsiTheme="minorEastAsia"/>
          <w:sz w:val="18"/>
          <w:szCs w:val="18"/>
          <w:lang w:val="id-ID" w:eastAsia="ja-JP"/>
        </w:rPr>
        <w:t>late deafened</w:t>
      </w:r>
      <w:r w:rsidR="00C7417A">
        <w:rPr>
          <w:rFonts w:asciiTheme="minorEastAsia" w:eastAsiaTheme="minorEastAsia" w:hAnsiTheme="minorEastAsia" w:hint="eastAsia"/>
          <w:sz w:val="18"/>
          <w:szCs w:val="18"/>
          <w:lang w:val="id-ID" w:eastAsia="ja-JP"/>
        </w:rPr>
        <w:t>)</w:t>
      </w:r>
      <w:r w:rsidRPr="0095783F">
        <w:rPr>
          <w:rFonts w:asciiTheme="minorEastAsia" w:eastAsiaTheme="minorEastAsia" w:hAnsiTheme="minorEastAsia"/>
          <w:sz w:val="18"/>
          <w:szCs w:val="18"/>
          <w:lang w:val="id-ID" w:eastAsia="ja-JP"/>
        </w:rPr>
        <w:t>がいる。</w:t>
      </w:r>
    </w:p>
  </w:footnote>
  <w:footnote w:id="7">
    <w:p w14:paraId="75F2755A" w14:textId="7E9E8F39" w:rsidR="0071080C" w:rsidRPr="0095783F" w:rsidRDefault="003363F7" w:rsidP="0095783F">
      <w:pPr>
        <w:pStyle w:val="ac"/>
        <w:spacing w:after="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00C7417A">
        <w:rPr>
          <w:rFonts w:asciiTheme="minorEastAsia" w:eastAsiaTheme="minorEastAsia" w:hAnsiTheme="minorEastAsia" w:hint="eastAsia"/>
          <w:color w:val="auto"/>
          <w:sz w:val="18"/>
          <w:szCs w:val="18"/>
          <w:lang w:eastAsia="ja-JP"/>
        </w:rPr>
        <w:t xml:space="preserve"> </w:t>
      </w:r>
      <w:r w:rsidRPr="0095783F">
        <w:rPr>
          <w:rFonts w:asciiTheme="minorEastAsia" w:eastAsiaTheme="minorEastAsia" w:hAnsiTheme="minorEastAsia"/>
          <w:color w:val="auto"/>
          <w:sz w:val="18"/>
          <w:szCs w:val="18"/>
          <w:lang w:eastAsia="ja-JP"/>
        </w:rPr>
        <w:t>BAPPENAS</w:t>
      </w:r>
      <w:r w:rsidR="00C7417A">
        <w:rPr>
          <w:rFonts w:asciiTheme="minorEastAsia" w:eastAsiaTheme="minorEastAsia" w:hAnsiTheme="minorEastAsia" w:hint="eastAsia"/>
          <w:color w:val="auto"/>
          <w:sz w:val="18"/>
          <w:szCs w:val="18"/>
          <w:lang w:eastAsia="ja-JP"/>
        </w:rPr>
        <w:t>（</w:t>
      </w:r>
      <w:r w:rsidR="00C7417A" w:rsidRPr="00C7417A">
        <w:rPr>
          <w:rFonts w:asciiTheme="minorEastAsia" w:eastAsiaTheme="minorEastAsia" w:hAnsiTheme="minorEastAsia" w:hint="eastAsia"/>
          <w:color w:val="auto"/>
          <w:sz w:val="18"/>
          <w:szCs w:val="18"/>
          <w:lang w:eastAsia="ja-JP"/>
        </w:rPr>
        <w:t>国家開発計画庁</w:t>
      </w:r>
      <w:r w:rsidR="00C7417A">
        <w:rPr>
          <w:rFonts w:asciiTheme="minorEastAsia" w:eastAsiaTheme="minorEastAsia" w:hAnsiTheme="minorEastAsia" w:hint="eastAsia"/>
          <w:color w:val="auto"/>
          <w:sz w:val="18"/>
          <w:szCs w:val="18"/>
          <w:lang w:eastAsia="ja-JP"/>
        </w:rPr>
        <w:t>）</w:t>
      </w:r>
      <w:r w:rsidRPr="0095783F">
        <w:rPr>
          <w:rFonts w:asciiTheme="minorEastAsia" w:eastAsiaTheme="minorEastAsia" w:hAnsiTheme="minorEastAsia"/>
          <w:color w:val="auto"/>
          <w:sz w:val="18"/>
          <w:szCs w:val="18"/>
          <w:lang w:eastAsia="ja-JP"/>
        </w:rPr>
        <w:t>のデータ</w:t>
      </w:r>
    </w:p>
  </w:footnote>
  <w:footnote w:id="8">
    <w:p w14:paraId="718CF3EE" w14:textId="08536A98" w:rsidR="0071080C" w:rsidRPr="0095783F" w:rsidRDefault="003363F7">
      <w:pPr>
        <w:pStyle w:val="ac"/>
        <w:spacing w:after="120"/>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Style w:val="None"/>
          <w:rFonts w:asciiTheme="minorEastAsia" w:eastAsiaTheme="minorEastAsia" w:hAnsiTheme="minorEastAsia"/>
          <w:sz w:val="18"/>
          <w:szCs w:val="18"/>
          <w:lang w:eastAsia="ja-JP"/>
        </w:rPr>
        <w:t>2009年ICF</w:t>
      </w:r>
      <w:r w:rsidR="00EB3BDC">
        <w:rPr>
          <w:rStyle w:val="None"/>
          <w:rFonts w:asciiTheme="minorEastAsia" w:eastAsiaTheme="minorEastAsia" w:hAnsiTheme="minorEastAsia" w:hint="eastAsia"/>
          <w:sz w:val="18"/>
          <w:szCs w:val="18"/>
          <w:lang w:eastAsia="ja-JP"/>
        </w:rPr>
        <w:t>（国際生活機能）</w:t>
      </w:r>
      <w:r w:rsidRPr="0095783F">
        <w:rPr>
          <w:rStyle w:val="None"/>
          <w:rFonts w:asciiTheme="minorEastAsia" w:eastAsiaTheme="minorEastAsia" w:hAnsiTheme="minorEastAsia"/>
          <w:sz w:val="18"/>
          <w:szCs w:val="18"/>
          <w:lang w:eastAsia="ja-JP"/>
        </w:rPr>
        <w:t>分類に基づく</w:t>
      </w:r>
      <w:r w:rsidR="00EB3BDC">
        <w:rPr>
          <w:rStyle w:val="None"/>
          <w:rFonts w:asciiTheme="minorEastAsia" w:eastAsiaTheme="minorEastAsia" w:hAnsiTheme="minorEastAsia" w:hint="eastAsia"/>
          <w:sz w:val="18"/>
          <w:szCs w:val="18"/>
          <w:lang w:eastAsia="ja-JP"/>
        </w:rPr>
        <w:t>出現</w:t>
      </w:r>
      <w:r w:rsidRPr="0095783F">
        <w:rPr>
          <w:rStyle w:val="None"/>
          <w:rFonts w:asciiTheme="minorEastAsia" w:eastAsiaTheme="minorEastAsia" w:hAnsiTheme="minorEastAsia"/>
          <w:sz w:val="18"/>
          <w:szCs w:val="18"/>
          <w:lang w:eastAsia="ja-JP"/>
        </w:rPr>
        <w:t>者数（2009年4月16日）。</w:t>
      </w:r>
    </w:p>
  </w:footnote>
  <w:footnote w:id="9">
    <w:p w14:paraId="4776E394" w14:textId="4A4E7019" w:rsidR="0071080C" w:rsidRPr="0095783F" w:rsidRDefault="003363F7">
      <w:pPr>
        <w:pStyle w:val="ac"/>
        <w:spacing w:after="0" w:line="240" w:lineRule="auto"/>
        <w:contextualSpacing/>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Style w:val="None"/>
          <w:rFonts w:asciiTheme="minorEastAsia" w:eastAsiaTheme="minorEastAsia" w:hAnsiTheme="minorEastAsia"/>
          <w:sz w:val="18"/>
          <w:szCs w:val="18"/>
          <w:lang w:eastAsia="ja-JP"/>
        </w:rPr>
        <w:t xml:space="preserve"> 障害者</w:t>
      </w:r>
      <w:r w:rsidR="00EB3BDC">
        <w:rPr>
          <w:rStyle w:val="None"/>
          <w:rFonts w:asciiTheme="minorEastAsia" w:eastAsiaTheme="minorEastAsia" w:hAnsiTheme="minorEastAsia" w:hint="eastAsia"/>
          <w:sz w:val="18"/>
          <w:szCs w:val="18"/>
          <w:lang w:eastAsia="ja-JP"/>
        </w:rPr>
        <w:t>専用</w:t>
      </w:r>
      <w:r w:rsidRPr="0095783F">
        <w:rPr>
          <w:rStyle w:val="None"/>
          <w:rFonts w:asciiTheme="minorEastAsia" w:eastAsiaTheme="minorEastAsia" w:hAnsiTheme="minorEastAsia"/>
          <w:sz w:val="18"/>
          <w:szCs w:val="18"/>
          <w:lang w:eastAsia="ja-JP"/>
        </w:rPr>
        <w:t xml:space="preserve">運転免許証。 </w:t>
      </w:r>
    </w:p>
  </w:footnote>
  <w:footnote w:id="10">
    <w:p w14:paraId="370570D2" w14:textId="77777777" w:rsidR="0071080C" w:rsidRPr="0095783F" w:rsidRDefault="003363F7">
      <w:pPr>
        <w:pStyle w:val="ac"/>
        <w:spacing w:after="0" w:line="240" w:lineRule="auto"/>
        <w:contextualSpacing/>
        <w:rPr>
          <w:rFonts w:asciiTheme="minorEastAsia" w:eastAsiaTheme="minorEastAsia" w:hAnsiTheme="minorEastAsia"/>
          <w:sz w:val="18"/>
          <w:szCs w:val="18"/>
        </w:rPr>
      </w:pPr>
      <w:r w:rsidRPr="0095783F">
        <w:rPr>
          <w:rStyle w:val="None"/>
          <w:rFonts w:asciiTheme="minorEastAsia" w:eastAsiaTheme="minorEastAsia" w:hAnsiTheme="minorEastAsia"/>
          <w:sz w:val="18"/>
          <w:szCs w:val="18"/>
          <w:vertAlign w:val="superscript"/>
        </w:rPr>
        <w:footnoteRef/>
      </w:r>
      <w:r w:rsidRPr="0095783F">
        <w:rPr>
          <w:rStyle w:val="None"/>
          <w:rFonts w:asciiTheme="minorEastAsia" w:eastAsiaTheme="minorEastAsia" w:hAnsiTheme="minorEastAsia"/>
          <w:sz w:val="18"/>
          <w:szCs w:val="18"/>
        </w:rPr>
        <w:t>http://www.lbh-apik.or.id/Undang-Undang-dan-peraturan-11-Undang-Undang-ri-no7-th-84-tentang-pengesahan-cedaw.html</w:t>
      </w:r>
    </w:p>
  </w:footnote>
  <w:footnote w:id="11">
    <w:p w14:paraId="66C5E9C6" w14:textId="21363055" w:rsidR="0071080C" w:rsidRPr="0095783F" w:rsidRDefault="003363F7">
      <w:pPr>
        <w:pStyle w:val="ac"/>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Fonts w:asciiTheme="minorEastAsia" w:eastAsiaTheme="minorEastAsia" w:hAnsiTheme="minorEastAsia"/>
          <w:color w:val="auto"/>
          <w:sz w:val="18"/>
          <w:szCs w:val="18"/>
          <w:bdr w:val="none" w:sz="0" w:space="0" w:color="auto"/>
          <w:shd w:val="clear" w:color="auto" w:fill="FFFFFF"/>
          <w:lang w:eastAsia="ja-JP"/>
        </w:rPr>
        <w:t>女性に対する暴力に関する国家委員会の</w:t>
      </w:r>
      <w:r w:rsidRPr="0095783F">
        <w:rPr>
          <w:rStyle w:val="None"/>
          <w:rFonts w:asciiTheme="minorEastAsia" w:eastAsiaTheme="minorEastAsia" w:hAnsiTheme="minorEastAsia"/>
          <w:color w:val="auto"/>
          <w:sz w:val="18"/>
          <w:szCs w:val="18"/>
          <w:lang w:eastAsia="ja-JP"/>
        </w:rPr>
        <w:t>2014年</w:t>
      </w:r>
      <w:r w:rsidRPr="0095783F">
        <w:rPr>
          <w:rFonts w:asciiTheme="minorEastAsia" w:eastAsiaTheme="minorEastAsia" w:hAnsiTheme="minorEastAsia"/>
          <w:color w:val="auto"/>
          <w:sz w:val="18"/>
          <w:szCs w:val="18"/>
          <w:bdr w:val="none" w:sz="0" w:space="0" w:color="auto"/>
          <w:shd w:val="clear" w:color="auto" w:fill="FFFFFF"/>
          <w:lang w:eastAsia="ja-JP"/>
        </w:rPr>
        <w:t>年次</w:t>
      </w:r>
      <w:r w:rsidR="00977FAD">
        <w:rPr>
          <w:rFonts w:asciiTheme="minorEastAsia" w:eastAsiaTheme="minorEastAsia" w:hAnsiTheme="minorEastAsia"/>
          <w:color w:val="auto"/>
          <w:sz w:val="18"/>
          <w:szCs w:val="18"/>
          <w:bdr w:val="none" w:sz="0" w:space="0" w:color="auto"/>
          <w:shd w:val="clear" w:color="auto" w:fill="FFFFFF"/>
          <w:lang w:eastAsia="ja-JP"/>
        </w:rPr>
        <w:t>報告</w:t>
      </w:r>
      <w:r w:rsidRPr="0095783F">
        <w:rPr>
          <w:rFonts w:asciiTheme="minorEastAsia" w:eastAsiaTheme="minorEastAsia" w:hAnsiTheme="minorEastAsia"/>
          <w:color w:val="auto"/>
          <w:sz w:val="18"/>
          <w:szCs w:val="18"/>
          <w:bdr w:val="none" w:sz="0" w:space="0" w:color="auto"/>
          <w:shd w:val="clear" w:color="auto" w:fill="FFFFFF"/>
          <w:lang w:eastAsia="ja-JP"/>
        </w:rPr>
        <w:t>の</w:t>
      </w:r>
      <w:r w:rsidRPr="0095783F">
        <w:rPr>
          <w:rStyle w:val="None"/>
          <w:rFonts w:asciiTheme="minorEastAsia" w:eastAsiaTheme="minorEastAsia" w:hAnsiTheme="minorEastAsia"/>
          <w:sz w:val="18"/>
          <w:szCs w:val="18"/>
          <w:lang w:eastAsia="ja-JP"/>
        </w:rPr>
        <w:t>ファクトシート</w:t>
      </w:r>
      <w:r w:rsidR="00EB3BDC">
        <w:rPr>
          <w:rStyle w:val="None"/>
          <w:rFonts w:asciiTheme="minorEastAsia" w:eastAsiaTheme="minorEastAsia" w:hAnsiTheme="minorEastAsia" w:hint="eastAsia"/>
          <w:sz w:val="18"/>
          <w:szCs w:val="18"/>
          <w:lang w:eastAsia="ja-JP"/>
        </w:rPr>
        <w:t>（概要書）</w:t>
      </w:r>
      <w:r w:rsidRPr="0095783F">
        <w:rPr>
          <w:rFonts w:asciiTheme="minorEastAsia" w:eastAsiaTheme="minorEastAsia" w:hAnsiTheme="minorEastAsia"/>
          <w:color w:val="auto"/>
          <w:sz w:val="18"/>
          <w:szCs w:val="18"/>
          <w:bdr w:val="none" w:sz="0" w:space="0" w:color="auto"/>
          <w:shd w:val="clear" w:color="auto" w:fill="FFFFFF"/>
          <w:lang w:eastAsia="ja-JP"/>
        </w:rPr>
        <w:t>。</w:t>
      </w:r>
    </w:p>
  </w:footnote>
  <w:footnote w:id="12">
    <w:p w14:paraId="51A647B1" w14:textId="2FEEB01C"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データはBILiC</w:t>
      </w:r>
      <w:r w:rsidR="00EB3BDC">
        <w:rPr>
          <w:rFonts w:asciiTheme="minorEastAsia" w:eastAsiaTheme="minorEastAsia" w:hAnsiTheme="minorEastAsia" w:hint="eastAsia"/>
          <w:sz w:val="18"/>
          <w:szCs w:val="18"/>
          <w:lang w:eastAsia="ja-JP"/>
        </w:rPr>
        <w:t>（</w:t>
      </w:r>
      <w:r w:rsidR="00EB3BDC" w:rsidRPr="00EB3BDC">
        <w:rPr>
          <w:rFonts w:asciiTheme="minorEastAsia" w:eastAsiaTheme="minorEastAsia" w:hAnsiTheme="minorEastAsia" w:hint="eastAsia"/>
          <w:sz w:val="18"/>
          <w:szCs w:val="18"/>
          <w:lang w:eastAsia="ja-JP"/>
        </w:rPr>
        <w:t>バンドン自立生活センター</w:t>
      </w:r>
      <w:r w:rsidR="00EB3BDC">
        <w:rPr>
          <w:rFonts w:asciiTheme="minorEastAsia" w:eastAsiaTheme="minorEastAsia" w:hAnsiTheme="minorEastAsia" w:hint="eastAsia"/>
          <w:sz w:val="18"/>
          <w:szCs w:val="18"/>
          <w:lang w:eastAsia="ja-JP"/>
        </w:rPr>
        <w:t>）</w:t>
      </w:r>
      <w:r w:rsidRPr="0095783F">
        <w:rPr>
          <w:rFonts w:asciiTheme="minorEastAsia" w:eastAsiaTheme="minorEastAsia" w:hAnsiTheme="minorEastAsia"/>
          <w:sz w:val="18"/>
          <w:szCs w:val="18"/>
          <w:lang w:eastAsia="ja-JP"/>
        </w:rPr>
        <w:t>より</w:t>
      </w:r>
    </w:p>
  </w:footnote>
  <w:footnote w:id="13">
    <w:p w14:paraId="73192751" w14:textId="4DCA15B1" w:rsidR="0071080C" w:rsidRPr="0095783F" w:rsidRDefault="003363F7">
      <w:pPr>
        <w:pStyle w:val="ac"/>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Fonts w:asciiTheme="minorEastAsia" w:eastAsiaTheme="minorEastAsia" w:hAnsiTheme="minorEastAsia"/>
          <w:sz w:val="18"/>
          <w:szCs w:val="18"/>
          <w:lang w:eastAsia="ja-JP"/>
        </w:rPr>
        <w:t xml:space="preserve"> アクセシビリティの写真</w:t>
      </w:r>
      <w:r w:rsidR="00EB3BDC">
        <w:rPr>
          <w:rFonts w:asciiTheme="minorEastAsia" w:eastAsiaTheme="minorEastAsia" w:hAnsiTheme="minorEastAsia" w:hint="eastAsia"/>
          <w:sz w:val="18"/>
          <w:szCs w:val="18"/>
          <w:lang w:eastAsia="ja-JP"/>
        </w:rPr>
        <w:t>（付属資料）</w:t>
      </w:r>
      <w:r w:rsidRPr="0095783F">
        <w:rPr>
          <w:rFonts w:asciiTheme="minorEastAsia" w:eastAsiaTheme="minorEastAsia" w:hAnsiTheme="minorEastAsia"/>
          <w:sz w:val="18"/>
          <w:szCs w:val="18"/>
          <w:lang w:eastAsia="ja-JP"/>
        </w:rPr>
        <w:t xml:space="preserve"> </w:t>
      </w:r>
      <w:r w:rsidR="0030195B">
        <w:rPr>
          <w:rFonts w:asciiTheme="minorEastAsia" w:eastAsiaTheme="minorEastAsia" w:hAnsiTheme="minorEastAsia" w:hint="eastAsia"/>
          <w:sz w:val="18"/>
          <w:szCs w:val="18"/>
          <w:lang w:eastAsia="ja-JP"/>
        </w:rPr>
        <w:t xml:space="preserve">（訳注　</w:t>
      </w:r>
      <w:r w:rsidR="00DC037B">
        <w:rPr>
          <w:rFonts w:asciiTheme="minorEastAsia" w:eastAsiaTheme="minorEastAsia" w:hAnsiTheme="minorEastAsia" w:hint="eastAsia"/>
          <w:sz w:val="18"/>
          <w:szCs w:val="18"/>
          <w:lang w:eastAsia="ja-JP"/>
        </w:rPr>
        <w:t>原文に付属資料はついていない。締約国報告の本文と別のファイルになっている付属資料でも障害者権利委員会のサイトで閲覧できるが、パラレルレポートについてはそこまでの対応はなされていないようである。）</w:t>
      </w:r>
    </w:p>
  </w:footnote>
  <w:footnote w:id="14">
    <w:p w14:paraId="27063C59" w14:textId="2305C3D9"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w:t>
      </w:r>
      <w:r w:rsidR="00B93800">
        <w:rPr>
          <w:rFonts w:asciiTheme="minorEastAsia" w:eastAsiaTheme="minorEastAsia" w:hAnsiTheme="minorEastAsia" w:hint="eastAsia"/>
          <w:sz w:val="18"/>
          <w:szCs w:val="18"/>
          <w:lang w:eastAsia="ja-JP"/>
        </w:rPr>
        <w:t>スコハルジョ</w:t>
      </w:r>
      <w:r w:rsidR="0030195B">
        <w:rPr>
          <w:rFonts w:asciiTheme="minorEastAsia" w:eastAsiaTheme="minorEastAsia" w:hAnsiTheme="minorEastAsia" w:hint="eastAsia"/>
          <w:sz w:val="18"/>
          <w:szCs w:val="18"/>
          <w:lang w:eastAsia="ja-JP"/>
        </w:rPr>
        <w:t>県の障害者団体（</w:t>
      </w:r>
      <w:r w:rsidR="0030195B" w:rsidRPr="0095783F">
        <w:rPr>
          <w:rFonts w:asciiTheme="minorEastAsia" w:eastAsiaTheme="minorEastAsia" w:hAnsiTheme="minorEastAsia"/>
          <w:sz w:val="18"/>
          <w:szCs w:val="18"/>
          <w:lang w:eastAsia="ja-JP"/>
        </w:rPr>
        <w:t>SEHATI</w:t>
      </w:r>
      <w:r w:rsidR="0030195B">
        <w:rPr>
          <w:rFonts w:asciiTheme="minorEastAsia" w:eastAsiaTheme="minorEastAsia" w:hAnsiTheme="minorEastAsia" w:hint="eastAsia"/>
          <w:sz w:val="18"/>
          <w:szCs w:val="18"/>
          <w:lang w:eastAsia="ja-JP"/>
        </w:rPr>
        <w:t>）の支援による。</w:t>
      </w:r>
    </w:p>
  </w:footnote>
  <w:footnote w:id="15">
    <w:p w14:paraId="3545E7CB" w14:textId="77777777" w:rsidR="0071080C" w:rsidRPr="0095783F" w:rsidRDefault="003363F7">
      <w:pPr>
        <w:spacing w:after="0" w:line="240" w:lineRule="auto"/>
        <w:jc w:val="both"/>
        <w:rPr>
          <w:rStyle w:val="None"/>
          <w:rFonts w:asciiTheme="minorEastAsia" w:eastAsiaTheme="minorEastAsia" w:hAnsiTheme="minorEastAsia"/>
          <w:sz w:val="18"/>
          <w:szCs w:val="18"/>
          <w:shd w:val="clear" w:color="auto" w:fill="FFFFFF"/>
          <w:lang w:eastAsia="ja-JP"/>
        </w:rPr>
      </w:pPr>
      <w:r w:rsidRPr="0095783F">
        <w:rPr>
          <w:rStyle w:val="None"/>
          <w:rFonts w:asciiTheme="minorEastAsia" w:eastAsiaTheme="minorEastAsia" w:hAnsiTheme="minorEastAsia"/>
          <w:sz w:val="18"/>
          <w:szCs w:val="18"/>
          <w:shd w:val="clear" w:color="auto" w:fill="FFFFFF"/>
          <w:vertAlign w:val="superscript"/>
        </w:rPr>
        <w:footnoteRef/>
      </w:r>
      <w:r>
        <w:fldChar w:fldCharType="begin"/>
      </w:r>
      <w:r>
        <w:rPr>
          <w:lang w:eastAsia="ja-JP"/>
        </w:rPr>
        <w:instrText>HYPERLINK "http://www.bbc.com/indonesia/berita_indonesia/2015/03/150305_eksekusi_rodrigo_protess"</w:instrText>
      </w:r>
      <w:r>
        <w:fldChar w:fldCharType="separate"/>
      </w:r>
      <w:r w:rsidRPr="0095783F">
        <w:rPr>
          <w:rStyle w:val="Hyperlink2"/>
          <w:rFonts w:asciiTheme="minorEastAsia" w:eastAsiaTheme="minorEastAsia" w:hAnsiTheme="minorEastAsia"/>
          <w:lang w:eastAsia="ja-JP"/>
        </w:rPr>
        <w:t>http://www.bbc.com/indonesia/berita_indonesia/2015/03/150305_eksekusi_rodrigo_protess</w:t>
      </w:r>
      <w:r>
        <w:rPr>
          <w:rStyle w:val="Hyperlink2"/>
          <w:rFonts w:asciiTheme="minorEastAsia" w:eastAsiaTheme="minorEastAsia" w:hAnsiTheme="minorEastAsia"/>
          <w:lang w:eastAsia="ja-JP"/>
        </w:rPr>
        <w:fldChar w:fldCharType="end"/>
      </w:r>
      <w:r w:rsidRPr="0095783F">
        <w:rPr>
          <w:rStyle w:val="None"/>
          <w:rFonts w:asciiTheme="minorEastAsia" w:eastAsiaTheme="minorEastAsia" w:hAnsiTheme="minorEastAsia"/>
          <w:sz w:val="18"/>
          <w:szCs w:val="18"/>
          <w:lang w:eastAsia="ja-JP"/>
        </w:rPr>
        <w:t xml:space="preserve"> そして処刑は水曜日</w:t>
      </w:r>
      <w:r w:rsidRPr="0095783F">
        <w:rPr>
          <w:rStyle w:val="None"/>
          <w:rFonts w:asciiTheme="minorEastAsia" w:eastAsiaTheme="minorEastAsia" w:hAnsiTheme="minorEastAsia"/>
          <w:sz w:val="18"/>
          <w:szCs w:val="18"/>
          <w:shd w:val="clear" w:color="auto" w:fill="FFFFFF"/>
          <w:lang w:eastAsia="ja-JP"/>
        </w:rPr>
        <w:t>（2015/4/29）に行われた。</w:t>
      </w:r>
    </w:p>
  </w:footnote>
  <w:footnote w:id="16">
    <w:p w14:paraId="55DA18D5" w14:textId="7DD5C49D" w:rsidR="0071080C" w:rsidRPr="0095783F" w:rsidRDefault="003363F7">
      <w:pPr>
        <w:pStyle w:val="ac"/>
        <w:spacing w:after="120"/>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00DC037B">
        <w:rPr>
          <w:rFonts w:asciiTheme="minorEastAsia" w:eastAsiaTheme="minorEastAsia" w:hAnsiTheme="minorEastAsia" w:hint="eastAsia"/>
          <w:sz w:val="18"/>
          <w:szCs w:val="18"/>
          <w:lang w:eastAsia="ja-JP"/>
        </w:rPr>
        <w:t xml:space="preserve"> </w:t>
      </w:r>
      <w:r w:rsidRPr="0095783F">
        <w:rPr>
          <w:rFonts w:asciiTheme="minorEastAsia" w:eastAsiaTheme="minorEastAsia" w:hAnsiTheme="minorEastAsia"/>
          <w:sz w:val="18"/>
          <w:szCs w:val="18"/>
          <w:lang w:eastAsia="ja-JP"/>
        </w:rPr>
        <w:t>附属</w:t>
      </w:r>
      <w:r w:rsidR="00DC037B">
        <w:rPr>
          <w:rFonts w:asciiTheme="minorEastAsia" w:eastAsiaTheme="minorEastAsia" w:hAnsiTheme="minorEastAsia" w:hint="eastAsia"/>
          <w:sz w:val="18"/>
          <w:szCs w:val="18"/>
          <w:lang w:eastAsia="ja-JP"/>
        </w:rPr>
        <w:t>資料</w:t>
      </w:r>
      <w:r w:rsidRPr="0095783F">
        <w:rPr>
          <w:rFonts w:asciiTheme="minorEastAsia" w:eastAsiaTheme="minorEastAsia" w:hAnsiTheme="minorEastAsia"/>
          <w:sz w:val="18"/>
          <w:szCs w:val="18"/>
          <w:lang w:eastAsia="ja-JP"/>
        </w:rPr>
        <w:t>3.6</w:t>
      </w:r>
    </w:p>
  </w:footnote>
  <w:footnote w:id="17">
    <w:p w14:paraId="2AF78529" w14:textId="07115DA0" w:rsidR="0071080C" w:rsidRPr="0095783F" w:rsidRDefault="003363F7">
      <w:pPr>
        <w:pStyle w:val="ac"/>
        <w:spacing w:after="120"/>
        <w:rPr>
          <w:rFonts w:asciiTheme="minorEastAsia" w:eastAsiaTheme="minorEastAsia" w:hAnsiTheme="minorEastAsia"/>
          <w:sz w:val="18"/>
          <w:szCs w:val="18"/>
          <w:lang w:eastAsia="ja-JP"/>
        </w:rPr>
      </w:pPr>
      <w:r w:rsidRPr="0095783F">
        <w:rPr>
          <w:rStyle w:val="None"/>
          <w:rFonts w:asciiTheme="minorEastAsia" w:eastAsiaTheme="minorEastAsia" w:hAnsiTheme="minorEastAsia"/>
          <w:i/>
          <w:iCs/>
          <w:sz w:val="18"/>
          <w:szCs w:val="18"/>
          <w:vertAlign w:val="superscript"/>
        </w:rPr>
        <w:footnoteRef/>
      </w:r>
      <w:r w:rsidRPr="0095783F">
        <w:rPr>
          <w:rFonts w:asciiTheme="minorEastAsia" w:eastAsiaTheme="minorEastAsia" w:hAnsiTheme="minorEastAsia"/>
          <w:sz w:val="18"/>
          <w:szCs w:val="18"/>
          <w:lang w:eastAsia="ja-JP"/>
        </w:rPr>
        <w:t xml:space="preserve"> 南スラウェシ</w:t>
      </w:r>
      <w:r w:rsidR="00DC037B">
        <w:rPr>
          <w:rFonts w:asciiTheme="minorEastAsia" w:eastAsiaTheme="minorEastAsia" w:hAnsiTheme="minorEastAsia" w:hint="eastAsia"/>
          <w:sz w:val="18"/>
          <w:szCs w:val="18"/>
          <w:lang w:eastAsia="ja-JP"/>
        </w:rPr>
        <w:t>の</w:t>
      </w:r>
      <w:r w:rsidRPr="0095783F">
        <w:rPr>
          <w:rFonts w:asciiTheme="minorEastAsia" w:eastAsiaTheme="minorEastAsia" w:hAnsiTheme="minorEastAsia"/>
          <w:sz w:val="18"/>
          <w:szCs w:val="18"/>
          <w:lang w:eastAsia="ja-JP"/>
        </w:rPr>
        <w:t>HWDI</w:t>
      </w:r>
      <w:r w:rsidR="00DC037B">
        <w:rPr>
          <w:rFonts w:asciiTheme="minorEastAsia" w:eastAsiaTheme="minorEastAsia" w:hAnsiTheme="minorEastAsia" w:hint="eastAsia"/>
          <w:sz w:val="18"/>
          <w:szCs w:val="18"/>
          <w:lang w:eastAsia="ja-JP"/>
        </w:rPr>
        <w:t>（</w:t>
      </w:r>
      <w:r w:rsidR="00DC037B" w:rsidRPr="00DC037B">
        <w:rPr>
          <w:rFonts w:asciiTheme="minorEastAsia" w:eastAsiaTheme="minorEastAsia" w:hAnsiTheme="minorEastAsia" w:hint="eastAsia"/>
          <w:sz w:val="18"/>
          <w:szCs w:val="18"/>
          <w:lang w:eastAsia="ja-JP"/>
        </w:rPr>
        <w:t>障害女性協会</w:t>
      </w:r>
      <w:r w:rsidR="00DC037B">
        <w:rPr>
          <w:rFonts w:asciiTheme="minorEastAsia" w:eastAsiaTheme="minorEastAsia" w:hAnsiTheme="minorEastAsia" w:hint="eastAsia"/>
          <w:sz w:val="18"/>
          <w:szCs w:val="18"/>
          <w:lang w:eastAsia="ja-JP"/>
        </w:rPr>
        <w:t>）</w:t>
      </w:r>
    </w:p>
  </w:footnote>
  <w:footnote w:id="18">
    <w:p w14:paraId="74BC514E" w14:textId="2CFF7CEF"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color w:val="auto"/>
          <w:sz w:val="18"/>
          <w:szCs w:val="18"/>
          <w:lang w:eastAsia="ja-JP"/>
        </w:rPr>
        <w:t>インドネシアは、</w:t>
      </w:r>
      <w:r w:rsidR="0034526A">
        <w:rPr>
          <w:rFonts w:asciiTheme="minorEastAsia" w:eastAsiaTheme="minorEastAsia" w:hAnsiTheme="minorEastAsia" w:hint="eastAsia"/>
          <w:color w:val="auto"/>
          <w:sz w:val="18"/>
          <w:szCs w:val="18"/>
          <w:lang w:eastAsia="ja-JP"/>
        </w:rPr>
        <w:t>市町村</w:t>
      </w:r>
      <w:r w:rsidR="0034526A" w:rsidRPr="0095783F">
        <w:rPr>
          <w:rFonts w:asciiTheme="minorEastAsia" w:eastAsiaTheme="minorEastAsia" w:hAnsiTheme="minorEastAsia"/>
          <w:color w:val="auto"/>
          <w:sz w:val="18"/>
          <w:szCs w:val="18"/>
          <w:lang w:eastAsia="ja-JP"/>
        </w:rPr>
        <w:t>警察（</w:t>
      </w:r>
      <w:r w:rsidR="0034526A" w:rsidRPr="0095783F">
        <w:rPr>
          <w:rFonts w:asciiTheme="minorEastAsia" w:eastAsiaTheme="minorEastAsia" w:hAnsiTheme="minorEastAsia"/>
          <w:i/>
          <w:color w:val="auto"/>
          <w:sz w:val="18"/>
          <w:szCs w:val="18"/>
          <w:lang w:eastAsia="ja-JP"/>
        </w:rPr>
        <w:t>Satpol PP）</w:t>
      </w:r>
      <w:r w:rsidR="0034526A">
        <w:rPr>
          <w:rFonts w:asciiTheme="minorEastAsia" w:eastAsiaTheme="minorEastAsia" w:hAnsiTheme="minorEastAsia" w:hint="eastAsia"/>
          <w:i/>
          <w:color w:val="auto"/>
          <w:sz w:val="18"/>
          <w:szCs w:val="18"/>
          <w:lang w:eastAsia="ja-JP"/>
        </w:rPr>
        <w:t>に関する</w:t>
      </w:r>
      <w:r w:rsidRPr="0095783F">
        <w:rPr>
          <w:rFonts w:asciiTheme="minorEastAsia" w:eastAsiaTheme="minorEastAsia" w:hAnsiTheme="minorEastAsia"/>
          <w:color w:val="auto"/>
          <w:sz w:val="18"/>
          <w:szCs w:val="18"/>
          <w:lang w:eastAsia="ja-JP"/>
        </w:rPr>
        <w:t>2010 年政府規則（PP）第 6 号を発行し</w:t>
      </w:r>
      <w:r w:rsidR="00792E49">
        <w:rPr>
          <w:rFonts w:asciiTheme="minorEastAsia" w:eastAsiaTheme="minorEastAsia" w:hAnsiTheme="minorEastAsia" w:hint="eastAsia"/>
          <w:color w:val="auto"/>
          <w:sz w:val="18"/>
          <w:szCs w:val="18"/>
          <w:lang w:eastAsia="ja-JP"/>
        </w:rPr>
        <w:t>た。その</w:t>
      </w:r>
      <w:r w:rsidRPr="0095783F">
        <w:rPr>
          <w:rFonts w:asciiTheme="minorEastAsia" w:eastAsiaTheme="minorEastAsia" w:hAnsiTheme="minorEastAsia"/>
          <w:color w:val="auto"/>
          <w:sz w:val="18"/>
          <w:szCs w:val="18"/>
          <w:lang w:eastAsia="ja-JP"/>
        </w:rPr>
        <w:t>第 6 条</w:t>
      </w:r>
      <w:r w:rsidR="00792E49">
        <w:rPr>
          <w:rFonts w:asciiTheme="minorEastAsia" w:eastAsiaTheme="minorEastAsia" w:hAnsiTheme="minorEastAsia" w:hint="eastAsia"/>
          <w:color w:val="auto"/>
          <w:sz w:val="18"/>
          <w:szCs w:val="18"/>
          <w:lang w:eastAsia="ja-JP"/>
        </w:rPr>
        <w:t>は</w:t>
      </w:r>
      <w:r w:rsidR="0034526A">
        <w:rPr>
          <w:rFonts w:asciiTheme="minorEastAsia" w:eastAsiaTheme="minorEastAsia" w:hAnsiTheme="minorEastAsia" w:hint="eastAsia"/>
          <w:color w:val="auto"/>
          <w:sz w:val="18"/>
          <w:szCs w:val="18"/>
          <w:lang w:eastAsia="ja-JP"/>
        </w:rPr>
        <w:t>これを</w:t>
      </w:r>
      <w:r w:rsidR="00792E49">
        <w:rPr>
          <w:rFonts w:asciiTheme="minorEastAsia" w:eastAsiaTheme="minorEastAsia" w:hAnsiTheme="minorEastAsia" w:hint="eastAsia"/>
          <w:color w:val="auto"/>
          <w:sz w:val="18"/>
          <w:szCs w:val="18"/>
          <w:lang w:eastAsia="ja-JP"/>
        </w:rPr>
        <w:t>つぎのように</w:t>
      </w:r>
      <w:r w:rsidRPr="0095783F">
        <w:rPr>
          <w:rFonts w:asciiTheme="minorEastAsia" w:eastAsiaTheme="minorEastAsia" w:hAnsiTheme="minorEastAsia"/>
          <w:color w:val="auto"/>
          <w:sz w:val="18"/>
          <w:szCs w:val="18"/>
          <w:lang w:eastAsia="ja-JP"/>
        </w:rPr>
        <w:t>説明</w:t>
      </w:r>
      <w:r w:rsidR="00792E49">
        <w:rPr>
          <w:rFonts w:asciiTheme="minorEastAsia" w:eastAsiaTheme="minorEastAsia" w:hAnsiTheme="minorEastAsia" w:hint="eastAsia"/>
          <w:color w:val="auto"/>
          <w:sz w:val="18"/>
          <w:szCs w:val="18"/>
          <w:lang w:eastAsia="ja-JP"/>
        </w:rPr>
        <w:t>している。</w:t>
      </w:r>
      <w:r w:rsidRPr="0095783F">
        <w:rPr>
          <w:rFonts w:asciiTheme="minorEastAsia" w:eastAsiaTheme="minorEastAsia" w:hAnsiTheme="minorEastAsia"/>
          <w:color w:val="auto"/>
          <w:sz w:val="18"/>
          <w:szCs w:val="18"/>
          <w:lang w:eastAsia="ja-JP"/>
        </w:rPr>
        <w:t>司法手続を含まず、法令の規定に合致した方法で、地方規則および／または地方首長規則の違反に対して、地域社会の治安と平穏を維持および／または回復する非司法的権限を有する</w:t>
      </w:r>
      <w:r w:rsidRPr="0095783F">
        <w:rPr>
          <w:rFonts w:asciiTheme="minorEastAsia" w:eastAsiaTheme="minorEastAsia" w:hAnsiTheme="minorEastAsia"/>
          <w:i/>
          <w:color w:val="auto"/>
          <w:sz w:val="18"/>
          <w:szCs w:val="18"/>
          <w:lang w:eastAsia="ja-JP"/>
        </w:rPr>
        <w:t>。</w:t>
      </w:r>
    </w:p>
  </w:footnote>
  <w:footnote w:id="19">
    <w:p w14:paraId="77880E40" w14:textId="77777777" w:rsidR="0071080C" w:rsidRPr="0095783F" w:rsidRDefault="003363F7">
      <w:pPr>
        <w:pStyle w:val="ac"/>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Fonts w:asciiTheme="minorEastAsia" w:eastAsiaTheme="minorEastAsia" w:hAnsiTheme="minorEastAsia"/>
          <w:sz w:val="18"/>
          <w:szCs w:val="18"/>
          <w:lang w:eastAsia="ja-JP"/>
        </w:rPr>
        <w:t>社会的シェルターは政府によって設立され、資金援助を受けている政府所有の施設であり、民間シェルターは民間機関によって運営され、政府からも補助金を受けている。</w:t>
      </w:r>
    </w:p>
  </w:footnote>
  <w:footnote w:id="20">
    <w:p w14:paraId="3997A343" w14:textId="10BA82F1"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00DE3B07">
        <w:rPr>
          <w:rFonts w:asciiTheme="minorEastAsia" w:eastAsiaTheme="minorEastAsia" w:hAnsiTheme="minorEastAsia" w:hint="eastAsia"/>
          <w:i/>
          <w:sz w:val="18"/>
          <w:szCs w:val="18"/>
          <w:lang w:eastAsia="ja-JP"/>
        </w:rPr>
        <w:t>基礎的健康調査（</w:t>
      </w:r>
      <w:r w:rsidR="00DE3B07" w:rsidRPr="00DE3B07">
        <w:rPr>
          <w:rFonts w:asciiTheme="minorEastAsia" w:eastAsiaTheme="minorEastAsia" w:hAnsiTheme="minorEastAsia"/>
          <w:i/>
          <w:sz w:val="18"/>
          <w:szCs w:val="18"/>
          <w:lang w:eastAsia="ja-JP"/>
        </w:rPr>
        <w:t>Basic Health Research</w:t>
      </w:r>
      <w:r w:rsidR="00DE3B07">
        <w:rPr>
          <w:rFonts w:asciiTheme="minorEastAsia" w:eastAsiaTheme="minorEastAsia" w:hAnsiTheme="minorEastAsia" w:hint="eastAsia"/>
          <w:i/>
          <w:sz w:val="18"/>
          <w:szCs w:val="18"/>
          <w:lang w:eastAsia="ja-JP"/>
        </w:rPr>
        <w:t>,</w:t>
      </w:r>
      <w:r w:rsidR="00DE3B07" w:rsidRPr="00DE3B07">
        <w:rPr>
          <w:rFonts w:asciiTheme="minorEastAsia" w:eastAsiaTheme="minorEastAsia" w:hAnsiTheme="minorEastAsia"/>
          <w:i/>
          <w:sz w:val="18"/>
          <w:szCs w:val="18"/>
          <w:lang w:eastAsia="ja-JP"/>
        </w:rPr>
        <w:t>Riskesdas)</w:t>
      </w:r>
      <w:r w:rsidRPr="0095783F">
        <w:rPr>
          <w:rFonts w:asciiTheme="minorEastAsia" w:eastAsiaTheme="minorEastAsia" w:hAnsiTheme="minorEastAsia"/>
          <w:sz w:val="18"/>
          <w:szCs w:val="18"/>
          <w:lang w:eastAsia="ja-JP"/>
        </w:rPr>
        <w:t>、保健省 2010年</w:t>
      </w:r>
    </w:p>
  </w:footnote>
  <w:footnote w:id="21">
    <w:p w14:paraId="095F1E7B" w14:textId="77777777" w:rsidR="0071080C" w:rsidRPr="0095783F" w:rsidRDefault="003363F7">
      <w:pPr>
        <w:pStyle w:val="ac"/>
        <w:spacing w:after="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2013年、西バンドン地区レンバンのケースワーカーへのインタビュー。</w:t>
      </w:r>
    </w:p>
  </w:footnote>
  <w:footnote w:id="22">
    <w:p w14:paraId="2120FFB2" w14:textId="5E3E0A5A" w:rsidR="0071080C" w:rsidRPr="0095783F" w:rsidRDefault="003363F7">
      <w:pPr>
        <w:pStyle w:val="ac"/>
        <w:spacing w:after="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00DE3B07">
        <w:rPr>
          <w:rFonts w:asciiTheme="minorEastAsia" w:eastAsiaTheme="minorEastAsia" w:hAnsiTheme="minorEastAsia" w:hint="eastAsia"/>
          <w:sz w:val="18"/>
          <w:szCs w:val="18"/>
          <w:lang w:eastAsia="ja-JP"/>
        </w:rPr>
        <w:t xml:space="preserve"> </w:t>
      </w:r>
      <w:r w:rsidRPr="0095783F">
        <w:rPr>
          <w:rFonts w:asciiTheme="minorEastAsia" w:eastAsiaTheme="minorEastAsia" w:hAnsiTheme="minorEastAsia"/>
          <w:sz w:val="18"/>
          <w:szCs w:val="18"/>
          <w:lang w:eastAsia="ja-JP"/>
        </w:rPr>
        <w:t>2016年 、スコハルジョ郡での目撃者へのインタビュー。</w:t>
      </w:r>
    </w:p>
  </w:footnote>
  <w:footnote w:id="23">
    <w:p w14:paraId="09FE0D2F" w14:textId="1045E9CB" w:rsidR="0071080C" w:rsidRPr="0095783F" w:rsidRDefault="003363F7">
      <w:pPr>
        <w:pStyle w:val="ac"/>
        <w:spacing w:after="0" w:line="240" w:lineRule="auto"/>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母親の被害者</w:t>
      </w:r>
      <w:r w:rsidR="00D34669">
        <w:rPr>
          <w:rFonts w:asciiTheme="minorEastAsia" w:eastAsiaTheme="minorEastAsia" w:hAnsiTheme="minorEastAsia" w:hint="eastAsia"/>
          <w:sz w:val="18"/>
          <w:szCs w:val="18"/>
          <w:lang w:eastAsia="ja-JP"/>
        </w:rPr>
        <w:t>（訳注　被害者の母親の誤りか）</w:t>
      </w:r>
      <w:r w:rsidRPr="0095783F">
        <w:rPr>
          <w:rFonts w:asciiTheme="minorEastAsia" w:eastAsiaTheme="minorEastAsia" w:hAnsiTheme="minorEastAsia"/>
          <w:sz w:val="18"/>
          <w:szCs w:val="18"/>
          <w:lang w:eastAsia="ja-JP"/>
        </w:rPr>
        <w:t>へのインタビュー（2016年、スコハルジョにて）。</w:t>
      </w:r>
    </w:p>
  </w:footnote>
  <w:footnote w:id="24">
    <w:p w14:paraId="724C7C6B" w14:textId="127BF076" w:rsidR="0071080C" w:rsidRPr="0095783F" w:rsidRDefault="003363F7" w:rsidP="00DE3B07">
      <w:pPr>
        <w:pStyle w:val="ac"/>
        <w:spacing w:after="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2016年10月28日にサマリンダで行われた東カリマンタンのPPDI</w:t>
      </w:r>
      <w:r w:rsidR="00DE3B07">
        <w:rPr>
          <w:rFonts w:asciiTheme="minorEastAsia" w:eastAsiaTheme="minorEastAsia" w:hAnsiTheme="minorEastAsia" w:hint="eastAsia"/>
          <w:sz w:val="18"/>
          <w:szCs w:val="18"/>
          <w:lang w:eastAsia="ja-JP"/>
        </w:rPr>
        <w:t>（</w:t>
      </w:r>
      <w:r w:rsidR="00DE3B07" w:rsidRPr="00DE3B07">
        <w:rPr>
          <w:rFonts w:asciiTheme="minorEastAsia" w:eastAsiaTheme="minorEastAsia" w:hAnsiTheme="minorEastAsia" w:hint="eastAsia"/>
          <w:sz w:val="18"/>
          <w:szCs w:val="18"/>
          <w:lang w:eastAsia="ja-JP"/>
        </w:rPr>
        <w:t>インドネシア障害者協会</w:t>
      </w:r>
      <w:r w:rsidR="00DE3B07">
        <w:rPr>
          <w:rFonts w:asciiTheme="minorEastAsia" w:eastAsiaTheme="minorEastAsia" w:hAnsiTheme="minorEastAsia" w:hint="eastAsia"/>
          <w:sz w:val="18"/>
          <w:szCs w:val="18"/>
          <w:lang w:eastAsia="ja-JP"/>
        </w:rPr>
        <w:t>）</w:t>
      </w:r>
      <w:r w:rsidRPr="0095783F">
        <w:rPr>
          <w:rFonts w:asciiTheme="minorEastAsia" w:eastAsiaTheme="minorEastAsia" w:hAnsiTheme="minorEastAsia"/>
          <w:sz w:val="18"/>
          <w:szCs w:val="18"/>
          <w:lang w:eastAsia="ja-JP"/>
        </w:rPr>
        <w:t>とのリプロダクティブ・ヘルスに関する討論会での証言。</w:t>
      </w:r>
    </w:p>
  </w:footnote>
  <w:footnote w:id="25">
    <w:p w14:paraId="7B4E057C" w14:textId="30140962" w:rsidR="0071080C" w:rsidRPr="0095783F" w:rsidRDefault="003363F7">
      <w:pPr>
        <w:pStyle w:val="ac"/>
        <w:spacing w:after="120" w:line="240" w:lineRule="auto"/>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u w:color="FF0000"/>
          <w:vertAlign w:val="superscript"/>
        </w:rPr>
        <w:footnoteRef/>
      </w:r>
      <w:r w:rsidRPr="0095783F">
        <w:rPr>
          <w:rStyle w:val="None"/>
          <w:rFonts w:asciiTheme="minorEastAsia" w:eastAsiaTheme="minorEastAsia" w:hAnsiTheme="minorEastAsia"/>
          <w:sz w:val="18"/>
          <w:szCs w:val="18"/>
          <w:lang w:eastAsia="ja-JP"/>
        </w:rPr>
        <w:t xml:space="preserve"> 障害者</w:t>
      </w:r>
      <w:r w:rsidR="0057361B">
        <w:rPr>
          <w:rStyle w:val="None"/>
          <w:rFonts w:asciiTheme="minorEastAsia" w:eastAsiaTheme="minorEastAsia" w:hAnsiTheme="minorEastAsia" w:hint="eastAsia"/>
          <w:sz w:val="18"/>
          <w:szCs w:val="18"/>
          <w:lang w:eastAsia="ja-JP"/>
        </w:rPr>
        <w:t>ケア</w:t>
      </w:r>
      <w:r w:rsidRPr="0095783F">
        <w:rPr>
          <w:rStyle w:val="None"/>
          <w:rFonts w:asciiTheme="minorEastAsia" w:eastAsiaTheme="minorEastAsia" w:hAnsiTheme="minorEastAsia"/>
          <w:sz w:val="18"/>
          <w:szCs w:val="18"/>
          <w:lang w:eastAsia="ja-JP"/>
        </w:rPr>
        <w:t>プログラム</w:t>
      </w:r>
      <w:r w:rsidR="0057361B">
        <w:rPr>
          <w:rStyle w:val="None"/>
          <w:rFonts w:asciiTheme="minorEastAsia" w:eastAsiaTheme="minorEastAsia" w:hAnsiTheme="minorEastAsia" w:hint="eastAsia"/>
          <w:sz w:val="18"/>
          <w:szCs w:val="18"/>
          <w:lang w:eastAsia="ja-JP"/>
        </w:rPr>
        <w:t>（</w:t>
      </w:r>
      <w:r w:rsidR="0057361B" w:rsidRPr="0057361B">
        <w:rPr>
          <w:rStyle w:val="None"/>
          <w:rFonts w:asciiTheme="minorEastAsia" w:eastAsiaTheme="minorEastAsia" w:hAnsiTheme="minorEastAsia"/>
          <w:sz w:val="18"/>
          <w:szCs w:val="18"/>
          <w:lang w:eastAsia="ja-JP"/>
        </w:rPr>
        <w:t>Program Peduli Disabilitas</w:t>
      </w:r>
      <w:r w:rsidR="0057361B">
        <w:rPr>
          <w:rStyle w:val="None"/>
          <w:rFonts w:asciiTheme="minorEastAsia" w:eastAsiaTheme="minorEastAsia" w:hAnsiTheme="minorEastAsia" w:hint="eastAsia"/>
          <w:sz w:val="18"/>
          <w:szCs w:val="18"/>
          <w:lang w:eastAsia="ja-JP"/>
        </w:rPr>
        <w:t>）</w:t>
      </w:r>
      <w:r w:rsidRPr="0095783F">
        <w:rPr>
          <w:rStyle w:val="None"/>
          <w:rFonts w:asciiTheme="minorEastAsia" w:eastAsiaTheme="minorEastAsia" w:hAnsiTheme="minorEastAsia"/>
          <w:sz w:val="18"/>
          <w:szCs w:val="18"/>
          <w:lang w:eastAsia="ja-JP"/>
        </w:rPr>
        <w:t>SAPDA2015のベースライン調査</w:t>
      </w:r>
    </w:p>
  </w:footnote>
  <w:footnote w:id="26">
    <w:p w14:paraId="7B35668C" w14:textId="5ACC2171" w:rsidR="0071080C" w:rsidRPr="0095783F" w:rsidRDefault="003363F7" w:rsidP="0057361B">
      <w:pPr>
        <w:pStyle w:val="ac"/>
        <w:spacing w:after="0" w:line="240" w:lineRule="auto"/>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Style w:val="None"/>
          <w:rFonts w:asciiTheme="minorEastAsia" w:eastAsiaTheme="minorEastAsia" w:hAnsiTheme="minorEastAsia"/>
          <w:sz w:val="18"/>
          <w:szCs w:val="18"/>
          <w:lang w:eastAsia="ja-JP"/>
        </w:rPr>
        <w:t xml:space="preserve"> 人口</w:t>
      </w:r>
      <w:r w:rsidR="0057361B">
        <w:rPr>
          <w:rStyle w:val="None"/>
          <w:rFonts w:asciiTheme="minorEastAsia" w:eastAsiaTheme="minorEastAsia" w:hAnsiTheme="minorEastAsia" w:hint="eastAsia"/>
          <w:sz w:val="18"/>
          <w:szCs w:val="18"/>
          <w:lang w:eastAsia="ja-JP"/>
        </w:rPr>
        <w:t>管理</w:t>
      </w:r>
      <w:r w:rsidRPr="0095783F">
        <w:rPr>
          <w:rStyle w:val="None"/>
          <w:rFonts w:asciiTheme="minorEastAsia" w:eastAsiaTheme="minorEastAsia" w:hAnsiTheme="minorEastAsia"/>
          <w:sz w:val="18"/>
          <w:szCs w:val="18"/>
          <w:lang w:eastAsia="ja-JP"/>
        </w:rPr>
        <w:t>に関する法律（平成25年法律第24号）第58条第2項（個人</w:t>
      </w:r>
      <w:r w:rsidR="0057361B">
        <w:rPr>
          <w:rStyle w:val="None"/>
          <w:rFonts w:asciiTheme="minorEastAsia" w:eastAsiaTheme="minorEastAsia" w:hAnsiTheme="minorEastAsia" w:hint="eastAsia"/>
          <w:sz w:val="18"/>
          <w:szCs w:val="18"/>
          <w:lang w:eastAsia="ja-JP"/>
        </w:rPr>
        <w:t>ごとの</w:t>
      </w:r>
      <w:r w:rsidRPr="0095783F">
        <w:rPr>
          <w:rStyle w:val="None"/>
          <w:rFonts w:asciiTheme="minorEastAsia" w:eastAsiaTheme="minorEastAsia" w:hAnsiTheme="minorEastAsia"/>
          <w:sz w:val="18"/>
          <w:szCs w:val="18"/>
          <w:lang w:eastAsia="ja-JP"/>
        </w:rPr>
        <w:t>情報）。</w:t>
      </w:r>
    </w:p>
  </w:footnote>
  <w:footnote w:id="27">
    <w:p w14:paraId="4AABF67B" w14:textId="77777777" w:rsidR="0071080C" w:rsidRPr="0095783F" w:rsidRDefault="003363F7" w:rsidP="0057361B">
      <w:pPr>
        <w:pStyle w:val="ac"/>
        <w:spacing w:after="0" w:line="240" w:lineRule="auto"/>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Fonts w:asciiTheme="minorEastAsia" w:eastAsiaTheme="minorEastAsia" w:hAnsiTheme="minorEastAsia"/>
          <w:sz w:val="18"/>
          <w:szCs w:val="18"/>
          <w:lang w:eastAsia="ja-JP"/>
        </w:rPr>
        <w:t xml:space="preserve"> 2007年ジャカルタ州政府規則第8号第41条。</w:t>
      </w:r>
    </w:p>
  </w:footnote>
  <w:footnote w:id="28">
    <w:p w14:paraId="421B9CA2" w14:textId="642BE369" w:rsidR="0071080C" w:rsidRPr="0095783F" w:rsidRDefault="003363F7">
      <w:pPr>
        <w:pStyle w:val="ac"/>
        <w:tabs>
          <w:tab w:val="left" w:pos="142"/>
        </w:tabs>
        <w:spacing w:after="0" w:line="240" w:lineRule="auto"/>
        <w:ind w:left="426" w:hanging="426"/>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0057361B">
        <w:rPr>
          <w:rFonts w:asciiTheme="minorEastAsia" w:eastAsiaTheme="minorEastAsia" w:hAnsiTheme="minorEastAsia" w:hint="eastAsia"/>
          <w:sz w:val="18"/>
          <w:szCs w:val="18"/>
          <w:lang w:eastAsia="ja-JP"/>
        </w:rPr>
        <w:t xml:space="preserve"> </w:t>
      </w:r>
      <w:r w:rsidRPr="0095783F">
        <w:rPr>
          <w:rFonts w:asciiTheme="minorEastAsia" w:eastAsiaTheme="minorEastAsia" w:hAnsiTheme="minorEastAsia"/>
          <w:sz w:val="18"/>
          <w:szCs w:val="18"/>
          <w:lang w:eastAsia="ja-JP"/>
        </w:rPr>
        <w:t>社会保護施設における組織および作業手順に関する社会問題大臣規則 No.106HUK2009</w:t>
      </w:r>
    </w:p>
  </w:footnote>
  <w:footnote w:id="29">
    <w:p w14:paraId="3854C56C" w14:textId="77777777" w:rsidR="0071080C" w:rsidRPr="0095783F" w:rsidRDefault="003363F7">
      <w:pPr>
        <w:pStyle w:val="ac"/>
        <w:tabs>
          <w:tab w:val="left" w:pos="142"/>
        </w:tabs>
        <w:ind w:left="426" w:hanging="426"/>
        <w:rPr>
          <w:rFonts w:asciiTheme="minorEastAsia" w:eastAsiaTheme="minorEastAsia" w:hAnsiTheme="minorEastAsia"/>
          <w:sz w:val="18"/>
          <w:szCs w:val="18"/>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rPr>
        <w:t xml:space="preserve"> http://www.ollydondokambey.com/manado-penderita-kusta-terbanyak/</w:t>
      </w:r>
    </w:p>
  </w:footnote>
  <w:footnote w:id="30">
    <w:p w14:paraId="2726A085" w14:textId="77777777" w:rsidR="0071080C" w:rsidRPr="0095783F" w:rsidRDefault="003363F7">
      <w:pPr>
        <w:pStyle w:val="ac"/>
        <w:tabs>
          <w:tab w:val="left" w:pos="142"/>
        </w:tabs>
        <w:ind w:left="426" w:hanging="426"/>
        <w:rPr>
          <w:rFonts w:asciiTheme="minorEastAsia" w:eastAsiaTheme="minorEastAsia" w:hAnsiTheme="minorEastAsia"/>
          <w:sz w:val="18"/>
          <w:szCs w:val="18"/>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rPr>
        <w:t xml:space="preserve"> http://rsksitanala.blogspot.co.id/2009/03/sejarah-singkat-rumah-sakit-kusta_04.html</w:t>
      </w:r>
    </w:p>
  </w:footnote>
  <w:footnote w:id="31">
    <w:p w14:paraId="0FE8D175" w14:textId="4BFDE653" w:rsidR="0071080C" w:rsidRPr="0095783F" w:rsidRDefault="003363F7" w:rsidP="0057361B">
      <w:pPr>
        <w:pStyle w:val="ac"/>
        <w:spacing w:after="0" w:line="240" w:lineRule="auto"/>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0057361B">
        <w:rPr>
          <w:rFonts w:asciiTheme="minorEastAsia" w:eastAsiaTheme="minorEastAsia" w:hAnsiTheme="minorEastAsia" w:hint="eastAsia"/>
          <w:sz w:val="18"/>
          <w:szCs w:val="18"/>
          <w:lang w:eastAsia="ja-JP"/>
        </w:rPr>
        <w:t xml:space="preserve"> 聴覚障害</w:t>
      </w:r>
      <w:r w:rsidRPr="0095783F">
        <w:rPr>
          <w:rFonts w:asciiTheme="minorEastAsia" w:eastAsiaTheme="minorEastAsia" w:hAnsiTheme="minorEastAsia"/>
          <w:sz w:val="18"/>
          <w:szCs w:val="18"/>
          <w:lang w:eastAsia="ja-JP"/>
        </w:rPr>
        <w:t xml:space="preserve">者のためのインドネシア手話システムの標準化に関する教育文化大臣規則第161/U/1994号。 </w:t>
      </w:r>
    </w:p>
  </w:footnote>
  <w:footnote w:id="32">
    <w:p w14:paraId="71B81F63" w14:textId="77777777" w:rsidR="0071080C" w:rsidRPr="0095783F" w:rsidRDefault="003363F7" w:rsidP="0057361B">
      <w:pPr>
        <w:pStyle w:val="ac"/>
        <w:spacing w:after="0" w:line="240" w:lineRule="auto"/>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Pr="0095783F">
        <w:rPr>
          <w:rStyle w:val="None"/>
          <w:rFonts w:asciiTheme="minorEastAsia" w:eastAsiaTheme="minorEastAsia" w:hAnsiTheme="minorEastAsia"/>
          <w:sz w:val="18"/>
          <w:szCs w:val="18"/>
          <w:lang w:eastAsia="ja-JP"/>
        </w:rPr>
        <w:t xml:space="preserve"> 放送に関する法律（2002年第32号）第39条 放送の言語。</w:t>
      </w:r>
    </w:p>
  </w:footnote>
  <w:footnote w:id="33">
    <w:p w14:paraId="3F990769" w14:textId="3865D6D5" w:rsidR="0071080C" w:rsidRPr="0095783F" w:rsidRDefault="003363F7" w:rsidP="0057361B">
      <w:pPr>
        <w:pStyle w:val="ac"/>
        <w:spacing w:after="0" w:line="240" w:lineRule="auto"/>
        <w:rPr>
          <w:rFonts w:asciiTheme="minorEastAsia" w:eastAsiaTheme="minorEastAsia" w:hAnsiTheme="minorEastAsia"/>
          <w:sz w:val="18"/>
          <w:szCs w:val="18"/>
          <w:lang w:eastAsia="ja-JP"/>
        </w:rPr>
      </w:pPr>
      <w:r w:rsidRPr="0095783F">
        <w:rPr>
          <w:rStyle w:val="None"/>
          <w:rFonts w:asciiTheme="minorEastAsia" w:eastAsiaTheme="minorEastAsia" w:hAnsiTheme="minorEastAsia"/>
          <w:sz w:val="18"/>
          <w:szCs w:val="18"/>
          <w:vertAlign w:val="superscript"/>
        </w:rPr>
        <w:footnoteRef/>
      </w:r>
      <w:r w:rsidR="0057361B">
        <w:rPr>
          <w:rStyle w:val="None"/>
          <w:rFonts w:asciiTheme="minorEastAsia" w:eastAsiaTheme="minorEastAsia" w:hAnsiTheme="minorEastAsia" w:hint="eastAsia"/>
          <w:sz w:val="18"/>
          <w:szCs w:val="18"/>
          <w:lang w:eastAsia="ja-JP"/>
        </w:rPr>
        <w:t xml:space="preserve"> </w:t>
      </w:r>
      <w:r w:rsidRPr="0095783F">
        <w:rPr>
          <w:rStyle w:val="None"/>
          <w:rFonts w:asciiTheme="minorEastAsia" w:eastAsiaTheme="minorEastAsia" w:hAnsiTheme="minorEastAsia"/>
          <w:sz w:val="18"/>
          <w:szCs w:val="18"/>
          <w:lang w:eastAsia="ja-JP"/>
        </w:rPr>
        <w:t>マラン</w:t>
      </w:r>
      <w:r w:rsidR="0057361B">
        <w:rPr>
          <w:rStyle w:val="None"/>
          <w:rFonts w:asciiTheme="minorEastAsia" w:eastAsiaTheme="minorEastAsia" w:hAnsiTheme="minorEastAsia" w:hint="eastAsia"/>
          <w:sz w:val="18"/>
          <w:szCs w:val="18"/>
          <w:lang w:eastAsia="ja-JP"/>
        </w:rPr>
        <w:t>・</w:t>
      </w:r>
      <w:r w:rsidRPr="0095783F">
        <w:rPr>
          <w:rStyle w:val="None"/>
          <w:rFonts w:asciiTheme="minorEastAsia" w:eastAsiaTheme="minorEastAsia" w:hAnsiTheme="minorEastAsia"/>
          <w:sz w:val="18"/>
          <w:szCs w:val="18"/>
          <w:lang w:eastAsia="ja-JP"/>
        </w:rPr>
        <w:t>ブラウィジャヤ大学Alies Putri Lintangsari氏</w:t>
      </w:r>
      <w:r w:rsidR="00E50E49">
        <w:rPr>
          <w:rStyle w:val="None"/>
          <w:rFonts w:asciiTheme="minorEastAsia" w:eastAsiaTheme="minorEastAsia" w:hAnsiTheme="minorEastAsia" w:hint="eastAsia"/>
          <w:sz w:val="18"/>
          <w:szCs w:val="18"/>
          <w:lang w:eastAsia="ja-JP"/>
        </w:rPr>
        <w:t>：</w:t>
      </w:r>
      <w:r w:rsidRPr="0095783F">
        <w:rPr>
          <w:rStyle w:val="None"/>
          <w:rFonts w:asciiTheme="minorEastAsia" w:eastAsiaTheme="minorEastAsia" w:hAnsiTheme="minorEastAsia"/>
          <w:sz w:val="18"/>
          <w:szCs w:val="18"/>
          <w:lang w:eastAsia="ja-JP"/>
        </w:rPr>
        <w:t>「</w:t>
      </w:r>
      <w:r w:rsidR="00E50E49" w:rsidRPr="00E50E49">
        <w:rPr>
          <w:rStyle w:val="None"/>
          <w:rFonts w:asciiTheme="minorEastAsia" w:eastAsiaTheme="minorEastAsia" w:hAnsiTheme="minorEastAsia" w:hint="eastAsia"/>
          <w:i/>
          <w:sz w:val="18"/>
          <w:szCs w:val="18"/>
          <w:lang w:eastAsia="ja-JP"/>
        </w:rPr>
        <w:t>ろう学生の筆記言語学習におけるニーズの特定</w:t>
      </w:r>
      <w:r w:rsidRPr="0095783F">
        <w:rPr>
          <w:rStyle w:val="None"/>
          <w:rFonts w:asciiTheme="minorEastAsia" w:eastAsiaTheme="minorEastAsia" w:hAnsiTheme="minorEastAsia"/>
          <w:i/>
          <w:sz w:val="18"/>
          <w:szCs w:val="18"/>
          <w:lang w:eastAsia="ja-JP"/>
        </w:rPr>
        <w:t>」</w:t>
      </w:r>
      <w:r w:rsidR="00E50E49">
        <w:rPr>
          <w:rStyle w:val="None"/>
          <w:rFonts w:asciiTheme="minorEastAsia" w:eastAsiaTheme="minorEastAsia" w:hAnsiTheme="minorEastAsia" w:hint="eastAsia"/>
          <w:i/>
          <w:sz w:val="18"/>
          <w:szCs w:val="18"/>
          <w:lang w:eastAsia="ja-JP"/>
        </w:rPr>
        <w:t>、</w:t>
      </w:r>
      <w:r w:rsidR="00E50E49" w:rsidRPr="0095783F">
        <w:rPr>
          <w:rStyle w:val="None"/>
          <w:rFonts w:asciiTheme="minorEastAsia" w:eastAsiaTheme="minorEastAsia" w:hAnsiTheme="minorEastAsia"/>
          <w:sz w:val="18"/>
          <w:szCs w:val="18"/>
          <w:lang w:eastAsia="ja-JP"/>
        </w:rPr>
        <w:t>インドネシア障害研究ジャーナル</w:t>
      </w:r>
      <w:r w:rsidRPr="0095783F">
        <w:rPr>
          <w:rStyle w:val="None"/>
          <w:rFonts w:asciiTheme="minorEastAsia" w:eastAsiaTheme="minorEastAsia" w:hAnsiTheme="minorEastAsia"/>
          <w:i/>
          <w:sz w:val="18"/>
          <w:szCs w:val="18"/>
          <w:lang w:eastAsia="ja-JP"/>
        </w:rPr>
        <w:t>。</w:t>
      </w:r>
    </w:p>
  </w:footnote>
  <w:footnote w:id="34">
    <w:p w14:paraId="6CBE1717" w14:textId="36F35FFC" w:rsidR="0071080C" w:rsidRPr="0095783F" w:rsidRDefault="003363F7">
      <w:pPr>
        <w:pStyle w:val="ac"/>
        <w:spacing w:after="12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データ PUS (</w:t>
      </w:r>
      <w:r w:rsidR="00E50E49">
        <w:rPr>
          <w:rFonts w:asciiTheme="minorEastAsia" w:eastAsiaTheme="minorEastAsia" w:hAnsiTheme="minorEastAsia" w:hint="eastAsia"/>
          <w:sz w:val="18"/>
          <w:szCs w:val="18"/>
          <w:lang w:eastAsia="ja-JP"/>
        </w:rPr>
        <w:t>全ての人の教育</w:t>
      </w:r>
      <w:r w:rsidRPr="0095783F">
        <w:rPr>
          <w:rFonts w:asciiTheme="minorEastAsia" w:eastAsiaTheme="minorEastAsia" w:hAnsiTheme="minorEastAsia"/>
          <w:sz w:val="18"/>
          <w:szCs w:val="18"/>
          <w:lang w:eastAsia="ja-JP"/>
        </w:rPr>
        <w:t xml:space="preserve">) </w:t>
      </w:r>
      <w:r w:rsidR="00E50E49">
        <w:rPr>
          <w:rFonts w:asciiTheme="minorEastAsia" w:eastAsiaTheme="minorEastAsia" w:hAnsiTheme="minorEastAsia" w:hint="eastAsia"/>
          <w:sz w:val="18"/>
          <w:szCs w:val="18"/>
          <w:lang w:eastAsia="ja-JP"/>
        </w:rPr>
        <w:t>スコハルジョ県地域開発計画委員会（</w:t>
      </w:r>
      <w:r w:rsidRPr="0095783F">
        <w:rPr>
          <w:rFonts w:asciiTheme="minorEastAsia" w:eastAsiaTheme="minorEastAsia" w:hAnsiTheme="minorEastAsia"/>
          <w:sz w:val="18"/>
          <w:szCs w:val="18"/>
          <w:lang w:eastAsia="ja-JP"/>
        </w:rPr>
        <w:t>BAPPEDA Sukoharjo</w:t>
      </w:r>
      <w:r w:rsidR="00E50E49">
        <w:rPr>
          <w:rFonts w:asciiTheme="minorEastAsia" w:eastAsiaTheme="minorEastAsia" w:hAnsiTheme="minorEastAsia" w:hint="eastAsia"/>
          <w:sz w:val="18"/>
          <w:szCs w:val="18"/>
          <w:lang w:eastAsia="ja-JP"/>
        </w:rPr>
        <w:t>）</w:t>
      </w:r>
    </w:p>
  </w:footnote>
  <w:footnote w:id="35">
    <w:p w14:paraId="5388C64A" w14:textId="2989F925" w:rsidR="0071080C" w:rsidRPr="0095783F" w:rsidRDefault="003363F7">
      <w:pPr>
        <w:pStyle w:val="ac"/>
        <w:spacing w:after="120"/>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2016年12月21日、ジョグジャカルタ市のFGD</w:t>
      </w:r>
      <w:r w:rsidR="00E50E49">
        <w:rPr>
          <w:rFonts w:asciiTheme="minorEastAsia" w:eastAsiaTheme="minorEastAsia" w:hAnsiTheme="minorEastAsia" w:hint="eastAsia"/>
          <w:sz w:val="18"/>
          <w:szCs w:val="18"/>
          <w:lang w:eastAsia="ja-JP"/>
        </w:rPr>
        <w:t>（</w:t>
      </w:r>
      <w:r w:rsidR="00E50E49" w:rsidRPr="00E50E49">
        <w:rPr>
          <w:rFonts w:asciiTheme="minorEastAsia" w:eastAsiaTheme="minorEastAsia" w:hAnsiTheme="minorEastAsia" w:hint="eastAsia"/>
          <w:sz w:val="18"/>
          <w:szCs w:val="18"/>
          <w:lang w:eastAsia="ja-JP"/>
        </w:rPr>
        <w:t>インクルーシブ教育リソースセンター</w:t>
      </w:r>
      <w:r w:rsidR="00E50E49">
        <w:rPr>
          <w:rFonts w:asciiTheme="minorEastAsia" w:eastAsiaTheme="minorEastAsia" w:hAnsiTheme="minorEastAsia" w:hint="eastAsia"/>
          <w:sz w:val="18"/>
          <w:szCs w:val="18"/>
          <w:lang w:eastAsia="ja-JP"/>
        </w:rPr>
        <w:t>）</w:t>
      </w:r>
      <w:r w:rsidRPr="0095783F">
        <w:rPr>
          <w:rFonts w:asciiTheme="minorEastAsia" w:eastAsiaTheme="minorEastAsia" w:hAnsiTheme="minorEastAsia"/>
          <w:sz w:val="18"/>
          <w:szCs w:val="18"/>
          <w:lang w:eastAsia="ja-JP"/>
        </w:rPr>
        <w:t>によるデータ</w:t>
      </w:r>
    </w:p>
  </w:footnote>
  <w:footnote w:id="36">
    <w:p w14:paraId="412BE551" w14:textId="77777777" w:rsidR="0071080C" w:rsidRPr="0095783F" w:rsidRDefault="003363F7">
      <w:pPr>
        <w:pStyle w:val="ac"/>
        <w:rPr>
          <w:rFonts w:asciiTheme="minorEastAsia" w:eastAsiaTheme="minorEastAsia" w:hAnsiTheme="minorEastAsia"/>
          <w:sz w:val="18"/>
          <w:szCs w:val="18"/>
        </w:rPr>
      </w:pPr>
      <w:r w:rsidRPr="0095783F">
        <w:rPr>
          <w:rStyle w:val="ae"/>
          <w:rFonts w:asciiTheme="minorEastAsia" w:eastAsiaTheme="minorEastAsia" w:hAnsiTheme="minorEastAsia"/>
          <w:sz w:val="18"/>
          <w:szCs w:val="18"/>
        </w:rPr>
        <w:footnoteRef/>
      </w:r>
      <w:r w:rsidRPr="0095783F">
        <w:rPr>
          <w:rStyle w:val="None"/>
          <w:rFonts w:asciiTheme="minorEastAsia" w:eastAsiaTheme="minorEastAsia" w:hAnsiTheme="minorEastAsia"/>
          <w:sz w:val="18"/>
          <w:szCs w:val="18"/>
          <w:shd w:val="clear" w:color="auto" w:fill="FFFFFF"/>
        </w:rPr>
        <w:t>sahabat-anak-khusus.blogspot.</w:t>
      </w:r>
      <w:r w:rsidRPr="0095783F">
        <w:rPr>
          <w:rStyle w:val="None"/>
          <w:rFonts w:asciiTheme="minorEastAsia" w:eastAsiaTheme="minorEastAsia" w:hAnsiTheme="minorEastAsia"/>
          <w:bCs/>
          <w:sz w:val="18"/>
          <w:szCs w:val="18"/>
          <w:shd w:val="clear" w:color="auto" w:fill="FFFFFF"/>
        </w:rPr>
        <w:t>com/2015/06/daftar-sekolah-inklusi-diyogyakarta</w:t>
      </w:r>
    </w:p>
  </w:footnote>
  <w:footnote w:id="37">
    <w:p w14:paraId="4C09257F" w14:textId="363E132E"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00AC4F29">
        <w:rPr>
          <w:rStyle w:val="None"/>
          <w:rFonts w:asciiTheme="minorEastAsia" w:eastAsiaTheme="minorEastAsia" w:hAnsiTheme="minorEastAsia" w:hint="eastAsia"/>
          <w:sz w:val="18"/>
          <w:szCs w:val="18"/>
          <w:lang w:eastAsia="ja-JP"/>
        </w:rPr>
        <w:t xml:space="preserve"> </w:t>
      </w:r>
      <w:r w:rsidR="00AC4F29" w:rsidRPr="00AC4F29">
        <w:rPr>
          <w:rStyle w:val="None"/>
          <w:rFonts w:asciiTheme="minorEastAsia" w:eastAsiaTheme="minorEastAsia" w:hAnsiTheme="minorEastAsia" w:hint="eastAsia"/>
          <w:sz w:val="18"/>
          <w:szCs w:val="18"/>
          <w:lang w:eastAsia="ja-JP"/>
        </w:rPr>
        <w:t>障害女性と子どものための擁護センター</w:t>
      </w:r>
      <w:r w:rsidR="00AC4F29">
        <w:rPr>
          <w:rStyle w:val="None"/>
          <w:rFonts w:asciiTheme="minorEastAsia" w:eastAsiaTheme="minorEastAsia" w:hAnsiTheme="minorEastAsia" w:hint="eastAsia"/>
          <w:sz w:val="18"/>
          <w:szCs w:val="18"/>
          <w:lang w:eastAsia="ja-JP"/>
        </w:rPr>
        <w:t>（</w:t>
      </w:r>
      <w:r w:rsidR="00AC4F29" w:rsidRPr="00AC4F29">
        <w:rPr>
          <w:rStyle w:val="None"/>
          <w:rFonts w:asciiTheme="minorEastAsia" w:eastAsiaTheme="minorEastAsia" w:hAnsiTheme="minorEastAsia"/>
          <w:sz w:val="18"/>
          <w:szCs w:val="18"/>
          <w:lang w:eastAsia="ja-JP"/>
        </w:rPr>
        <w:t>Lembaga Sapda</w:t>
      </w:r>
      <w:r w:rsidR="00AC4F29">
        <w:rPr>
          <w:rStyle w:val="None"/>
          <w:rFonts w:asciiTheme="minorEastAsia" w:eastAsiaTheme="minorEastAsia" w:hAnsiTheme="minorEastAsia" w:hint="eastAsia"/>
          <w:sz w:val="18"/>
          <w:szCs w:val="18"/>
          <w:lang w:eastAsia="ja-JP"/>
        </w:rPr>
        <w:t>）</w:t>
      </w:r>
      <w:r w:rsidRPr="0095783F">
        <w:rPr>
          <w:rStyle w:val="None"/>
          <w:rFonts w:asciiTheme="minorEastAsia" w:eastAsiaTheme="minorEastAsia" w:hAnsiTheme="minorEastAsia"/>
          <w:sz w:val="18"/>
          <w:szCs w:val="18"/>
          <w:lang w:eastAsia="ja-JP"/>
        </w:rPr>
        <w:t>2015</w:t>
      </w:r>
      <w:r w:rsidRPr="0095783F">
        <w:rPr>
          <w:rStyle w:val="None"/>
          <w:rFonts w:asciiTheme="minorEastAsia" w:eastAsiaTheme="minorEastAsia" w:hAnsiTheme="minorEastAsia"/>
          <w:i/>
          <w:sz w:val="18"/>
          <w:szCs w:val="18"/>
          <w:lang w:eastAsia="ja-JP"/>
        </w:rPr>
        <w:t>年</w:t>
      </w:r>
      <w:r w:rsidRPr="0095783F">
        <w:rPr>
          <w:rStyle w:val="None"/>
          <w:rFonts w:asciiTheme="minorEastAsia" w:eastAsiaTheme="minorEastAsia" w:hAnsiTheme="minorEastAsia"/>
          <w:sz w:val="18"/>
          <w:szCs w:val="18"/>
          <w:lang w:eastAsia="ja-JP"/>
        </w:rPr>
        <w:t>ベースライン調査。</w:t>
      </w:r>
    </w:p>
  </w:footnote>
  <w:footnote w:id="38">
    <w:p w14:paraId="15F06782" w14:textId="77777777"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裁判所決定42/TIPIKOR/2013/PT.BDG.</w:t>
      </w:r>
    </w:p>
  </w:footnote>
  <w:footnote w:id="39">
    <w:p w14:paraId="42BFAF0F" w14:textId="0672A1CF"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Style w:val="None"/>
          <w:rFonts w:asciiTheme="minorEastAsia" w:eastAsiaTheme="minorEastAsia" w:hAnsiTheme="minorEastAsia"/>
          <w:i/>
          <w:iCs/>
          <w:sz w:val="18"/>
          <w:szCs w:val="18"/>
          <w:shd w:val="clear" w:color="auto" w:fill="FFFFFF"/>
          <w:lang w:eastAsia="ja-JP"/>
        </w:rPr>
        <w:t>2016年5月28日 BHP UMY</w:t>
      </w:r>
    </w:p>
  </w:footnote>
  <w:footnote w:id="40">
    <w:p w14:paraId="4EAB9B34" w14:textId="3956DC69"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w:t>
      </w:r>
      <w:r w:rsidR="005A7B46">
        <w:rPr>
          <w:rFonts w:asciiTheme="minorEastAsia" w:eastAsiaTheme="minorEastAsia" w:hAnsiTheme="minorEastAsia" w:hint="eastAsia"/>
          <w:sz w:val="18"/>
          <w:szCs w:val="18"/>
          <w:lang w:eastAsia="ja-JP"/>
        </w:rPr>
        <w:t>整合化されるべき法令</w:t>
      </w:r>
      <w:r w:rsidRPr="0095783F">
        <w:rPr>
          <w:rFonts w:asciiTheme="minorEastAsia" w:eastAsiaTheme="minorEastAsia" w:hAnsiTheme="minorEastAsia"/>
          <w:sz w:val="18"/>
          <w:szCs w:val="18"/>
          <w:lang w:eastAsia="ja-JP"/>
        </w:rPr>
        <w:t>の一覧表を添付</w:t>
      </w:r>
      <w:r w:rsidR="005A7B46">
        <w:rPr>
          <w:rFonts w:asciiTheme="minorEastAsia" w:eastAsiaTheme="minorEastAsia" w:hAnsiTheme="minorEastAsia" w:hint="eastAsia"/>
          <w:sz w:val="18"/>
          <w:szCs w:val="18"/>
          <w:lang w:eastAsia="ja-JP"/>
        </w:rPr>
        <w:t>した</w:t>
      </w:r>
      <w:r w:rsidRPr="0095783F">
        <w:rPr>
          <w:rFonts w:asciiTheme="minorEastAsia" w:eastAsiaTheme="minorEastAsia" w:hAnsiTheme="minorEastAsia"/>
          <w:sz w:val="18"/>
          <w:szCs w:val="18"/>
          <w:lang w:eastAsia="ja-JP"/>
        </w:rPr>
        <w:t>。</w:t>
      </w:r>
      <w:r w:rsidR="005A7B46">
        <w:rPr>
          <w:rFonts w:asciiTheme="minorEastAsia" w:eastAsiaTheme="minorEastAsia" w:hAnsiTheme="minorEastAsia" w:hint="eastAsia"/>
          <w:sz w:val="18"/>
          <w:szCs w:val="18"/>
          <w:lang w:eastAsia="ja-JP"/>
        </w:rPr>
        <w:t>（訳注　障害者権利委員会のサイトには付属文書は掲載されていない）</w:t>
      </w:r>
      <w:r w:rsidRPr="0095783F">
        <w:rPr>
          <w:rFonts w:asciiTheme="minorEastAsia" w:eastAsiaTheme="minorEastAsia" w:hAnsiTheme="minorEastAsia"/>
          <w:sz w:val="18"/>
          <w:szCs w:val="18"/>
          <w:lang w:eastAsia="ja-JP"/>
        </w:rPr>
        <w:t xml:space="preserve"> </w:t>
      </w:r>
    </w:p>
  </w:footnote>
  <w:footnote w:id="41">
    <w:p w14:paraId="286E020B" w14:textId="62CA3BD1" w:rsidR="0071080C" w:rsidRPr="0095783F" w:rsidRDefault="003363F7">
      <w:pPr>
        <w:pStyle w:val="ac"/>
        <w:rPr>
          <w:rFonts w:asciiTheme="minorEastAsia" w:eastAsiaTheme="minorEastAsia" w:hAnsiTheme="minorEastAsia"/>
          <w:sz w:val="18"/>
          <w:szCs w:val="18"/>
          <w:lang w:eastAsia="ja-JP"/>
        </w:rPr>
      </w:pPr>
      <w:r w:rsidRPr="0095783F">
        <w:rPr>
          <w:rStyle w:val="ae"/>
          <w:rFonts w:asciiTheme="minorEastAsia" w:eastAsiaTheme="minorEastAsia" w:hAnsiTheme="minorEastAsia"/>
          <w:sz w:val="18"/>
          <w:szCs w:val="18"/>
        </w:rPr>
        <w:footnoteRef/>
      </w:r>
      <w:r w:rsidRPr="0095783F">
        <w:rPr>
          <w:rFonts w:asciiTheme="minorEastAsia" w:eastAsiaTheme="minorEastAsia" w:hAnsiTheme="minorEastAsia"/>
          <w:sz w:val="18"/>
          <w:szCs w:val="18"/>
          <w:lang w:eastAsia="ja-JP"/>
        </w:rPr>
        <w:t xml:space="preserve"> </w:t>
      </w:r>
      <w:r w:rsidR="00596A73">
        <w:rPr>
          <w:rFonts w:asciiTheme="minorEastAsia" w:eastAsiaTheme="minorEastAsia" w:hAnsiTheme="minorEastAsia" w:hint="eastAsia"/>
          <w:sz w:val="18"/>
          <w:szCs w:val="18"/>
          <w:lang w:eastAsia="ja-JP"/>
        </w:rPr>
        <w:t>補強（a</w:t>
      </w:r>
      <w:r w:rsidR="00596A73" w:rsidRPr="00596A73">
        <w:rPr>
          <w:rFonts w:asciiTheme="minorEastAsia" w:eastAsiaTheme="minorEastAsia" w:hAnsiTheme="minorEastAsia"/>
          <w:sz w:val="18"/>
          <w:szCs w:val="18"/>
          <w:lang w:eastAsia="ja-JP"/>
        </w:rPr>
        <w:t>ugmentative</w:t>
      </w:r>
      <w:r w:rsidR="00596A73">
        <w:rPr>
          <w:rFonts w:asciiTheme="minorEastAsia" w:eastAsiaTheme="minorEastAsia" w:hAnsiTheme="minorEastAsia" w:hint="eastAsia"/>
          <w:sz w:val="18"/>
          <w:szCs w:val="18"/>
          <w:lang w:eastAsia="ja-JP"/>
        </w:rPr>
        <w:t>）コミュニケーション</w:t>
      </w:r>
      <w:r w:rsidRPr="0095783F">
        <w:rPr>
          <w:rFonts w:asciiTheme="minorEastAsia" w:eastAsiaTheme="minorEastAsia" w:hAnsiTheme="minorEastAsia"/>
          <w:sz w:val="18"/>
          <w:szCs w:val="18"/>
          <w:lang w:eastAsia="ja-JP"/>
        </w:rPr>
        <w:t xml:space="preserve">は、精神障害者や知的障害者を含め、誰にでも使いやすいコミュニケーション形態である。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43AAF"/>
    <w:multiLevelType w:val="hybridMultilevel"/>
    <w:tmpl w:val="EB0CC7AE"/>
    <w:lvl w:ilvl="0" w:tplc="2E46C17E">
      <w:start w:val="8"/>
      <w:numFmt w:val="decimal"/>
      <w:lvlText w:val="%1"/>
      <w:lvlJc w:val="left"/>
      <w:pPr>
        <w:ind w:left="1571"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8B271EA" w:tentative="1">
      <w:start w:val="1"/>
      <w:numFmt w:val="lowerLetter"/>
      <w:lvlText w:val="%2."/>
      <w:lvlJc w:val="left"/>
      <w:pPr>
        <w:ind w:left="1440" w:hanging="360"/>
      </w:pPr>
    </w:lvl>
    <w:lvl w:ilvl="2" w:tplc="9FB0A0C2" w:tentative="1">
      <w:start w:val="1"/>
      <w:numFmt w:val="lowerRoman"/>
      <w:lvlText w:val="%3."/>
      <w:lvlJc w:val="right"/>
      <w:pPr>
        <w:ind w:left="2160" w:hanging="180"/>
      </w:pPr>
    </w:lvl>
    <w:lvl w:ilvl="3" w:tplc="A97684C0" w:tentative="1">
      <w:start w:val="1"/>
      <w:numFmt w:val="decimal"/>
      <w:lvlText w:val="%4."/>
      <w:lvlJc w:val="left"/>
      <w:pPr>
        <w:ind w:left="2880" w:hanging="360"/>
      </w:pPr>
    </w:lvl>
    <w:lvl w:ilvl="4" w:tplc="2B42FD2C" w:tentative="1">
      <w:start w:val="1"/>
      <w:numFmt w:val="lowerLetter"/>
      <w:lvlText w:val="%5."/>
      <w:lvlJc w:val="left"/>
      <w:pPr>
        <w:ind w:left="3600" w:hanging="360"/>
      </w:pPr>
    </w:lvl>
    <w:lvl w:ilvl="5" w:tplc="160889AA" w:tentative="1">
      <w:start w:val="1"/>
      <w:numFmt w:val="lowerRoman"/>
      <w:lvlText w:val="%6."/>
      <w:lvlJc w:val="right"/>
      <w:pPr>
        <w:ind w:left="4320" w:hanging="180"/>
      </w:pPr>
    </w:lvl>
    <w:lvl w:ilvl="6" w:tplc="CFEC3DAC" w:tentative="1">
      <w:start w:val="1"/>
      <w:numFmt w:val="decimal"/>
      <w:lvlText w:val="%7."/>
      <w:lvlJc w:val="left"/>
      <w:pPr>
        <w:ind w:left="5040" w:hanging="360"/>
      </w:pPr>
    </w:lvl>
    <w:lvl w:ilvl="7" w:tplc="67CC93C2" w:tentative="1">
      <w:start w:val="1"/>
      <w:numFmt w:val="lowerLetter"/>
      <w:lvlText w:val="%8."/>
      <w:lvlJc w:val="left"/>
      <w:pPr>
        <w:ind w:left="5760" w:hanging="360"/>
      </w:pPr>
    </w:lvl>
    <w:lvl w:ilvl="8" w:tplc="231645B2" w:tentative="1">
      <w:start w:val="1"/>
      <w:numFmt w:val="lowerRoman"/>
      <w:lvlText w:val="%9."/>
      <w:lvlJc w:val="right"/>
      <w:pPr>
        <w:ind w:left="6480" w:hanging="180"/>
      </w:pPr>
    </w:lvl>
  </w:abstractNum>
  <w:abstractNum w:abstractNumId="1" w15:restartNumberingAfterBreak="0">
    <w:nsid w:val="0F210B5A"/>
    <w:multiLevelType w:val="hybridMultilevel"/>
    <w:tmpl w:val="6288663A"/>
    <w:lvl w:ilvl="0" w:tplc="DDD4C48E">
      <w:start w:val="1"/>
      <w:numFmt w:val="lowerLetter"/>
      <w:lvlText w:val="%1."/>
      <w:lvlJc w:val="left"/>
      <w:pPr>
        <w:tabs>
          <w:tab w:val="left" w:pos="77"/>
        </w:tabs>
        <w:ind w:left="927"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9215D2">
      <w:start w:val="1"/>
      <w:numFmt w:val="lowerLetter"/>
      <w:lvlText w:val="%2."/>
      <w:lvlJc w:val="left"/>
      <w:pPr>
        <w:tabs>
          <w:tab w:val="left" w:pos="77"/>
        </w:tabs>
        <w:ind w:left="16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6E26BC">
      <w:start w:val="1"/>
      <w:numFmt w:val="lowerRoman"/>
      <w:lvlText w:val="%3."/>
      <w:lvlJc w:val="left"/>
      <w:pPr>
        <w:tabs>
          <w:tab w:val="left" w:pos="77"/>
        </w:tabs>
        <w:ind w:left="236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72D41E">
      <w:start w:val="1"/>
      <w:numFmt w:val="decimal"/>
      <w:lvlText w:val="%4."/>
      <w:lvlJc w:val="left"/>
      <w:pPr>
        <w:tabs>
          <w:tab w:val="left" w:pos="77"/>
        </w:tabs>
        <w:ind w:left="30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7648E0">
      <w:start w:val="1"/>
      <w:numFmt w:val="lowerLetter"/>
      <w:lvlText w:val="%5."/>
      <w:lvlJc w:val="left"/>
      <w:pPr>
        <w:tabs>
          <w:tab w:val="left" w:pos="77"/>
        </w:tabs>
        <w:ind w:left="38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ACD146">
      <w:start w:val="1"/>
      <w:numFmt w:val="lowerRoman"/>
      <w:lvlText w:val="%6."/>
      <w:lvlJc w:val="left"/>
      <w:pPr>
        <w:tabs>
          <w:tab w:val="left" w:pos="77"/>
        </w:tabs>
        <w:ind w:left="452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B8561E">
      <w:start w:val="1"/>
      <w:numFmt w:val="decimal"/>
      <w:lvlText w:val="%7."/>
      <w:lvlJc w:val="left"/>
      <w:pPr>
        <w:tabs>
          <w:tab w:val="left" w:pos="77"/>
        </w:tabs>
        <w:ind w:left="52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628868">
      <w:start w:val="1"/>
      <w:numFmt w:val="lowerLetter"/>
      <w:lvlText w:val="%8."/>
      <w:lvlJc w:val="left"/>
      <w:pPr>
        <w:tabs>
          <w:tab w:val="left" w:pos="77"/>
        </w:tabs>
        <w:ind w:left="59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D2A032">
      <w:start w:val="1"/>
      <w:numFmt w:val="lowerRoman"/>
      <w:lvlText w:val="%9."/>
      <w:lvlJc w:val="left"/>
      <w:pPr>
        <w:tabs>
          <w:tab w:val="left" w:pos="77"/>
        </w:tabs>
        <w:ind w:left="668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FC94330"/>
    <w:multiLevelType w:val="hybridMultilevel"/>
    <w:tmpl w:val="B802932E"/>
    <w:lvl w:ilvl="0" w:tplc="9A0A123C">
      <w:start w:val="1"/>
      <w:numFmt w:val="lowerLetter"/>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2843E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CE23D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655E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500C1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4AB87E">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BECB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CCB5A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341F6A">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0956572"/>
    <w:multiLevelType w:val="hybridMultilevel"/>
    <w:tmpl w:val="021C62D2"/>
    <w:lvl w:ilvl="0" w:tplc="9174AB4E">
      <w:start w:val="1"/>
      <w:numFmt w:val="lowerLetter"/>
      <w:lvlText w:val="%1."/>
      <w:lvlJc w:val="left"/>
      <w:pPr>
        <w:ind w:left="927" w:hanging="360"/>
      </w:pPr>
    </w:lvl>
    <w:lvl w:ilvl="1" w:tplc="7D9896CE">
      <w:start w:val="1"/>
      <w:numFmt w:val="lowerLetter"/>
      <w:lvlText w:val="%2."/>
      <w:lvlJc w:val="left"/>
      <w:pPr>
        <w:ind w:left="1647" w:hanging="360"/>
      </w:pPr>
    </w:lvl>
    <w:lvl w:ilvl="2" w:tplc="DCE6FD28" w:tentative="1">
      <w:start w:val="1"/>
      <w:numFmt w:val="lowerRoman"/>
      <w:lvlText w:val="%3."/>
      <w:lvlJc w:val="right"/>
      <w:pPr>
        <w:ind w:left="2367" w:hanging="180"/>
      </w:pPr>
    </w:lvl>
    <w:lvl w:ilvl="3" w:tplc="87425208" w:tentative="1">
      <w:start w:val="1"/>
      <w:numFmt w:val="decimal"/>
      <w:lvlText w:val="%4."/>
      <w:lvlJc w:val="left"/>
      <w:pPr>
        <w:ind w:left="3087" w:hanging="360"/>
      </w:pPr>
    </w:lvl>
    <w:lvl w:ilvl="4" w:tplc="64800EB6" w:tentative="1">
      <w:start w:val="1"/>
      <w:numFmt w:val="lowerLetter"/>
      <w:lvlText w:val="%5."/>
      <w:lvlJc w:val="left"/>
      <w:pPr>
        <w:ind w:left="3807" w:hanging="360"/>
      </w:pPr>
    </w:lvl>
    <w:lvl w:ilvl="5" w:tplc="9B7445F6" w:tentative="1">
      <w:start w:val="1"/>
      <w:numFmt w:val="lowerRoman"/>
      <w:lvlText w:val="%6."/>
      <w:lvlJc w:val="right"/>
      <w:pPr>
        <w:ind w:left="4527" w:hanging="180"/>
      </w:pPr>
    </w:lvl>
    <w:lvl w:ilvl="6" w:tplc="5C84ADEE" w:tentative="1">
      <w:start w:val="1"/>
      <w:numFmt w:val="decimal"/>
      <w:lvlText w:val="%7."/>
      <w:lvlJc w:val="left"/>
      <w:pPr>
        <w:ind w:left="5247" w:hanging="360"/>
      </w:pPr>
    </w:lvl>
    <w:lvl w:ilvl="7" w:tplc="002E5A40" w:tentative="1">
      <w:start w:val="1"/>
      <w:numFmt w:val="lowerLetter"/>
      <w:lvlText w:val="%8."/>
      <w:lvlJc w:val="left"/>
      <w:pPr>
        <w:ind w:left="5967" w:hanging="360"/>
      </w:pPr>
    </w:lvl>
    <w:lvl w:ilvl="8" w:tplc="BBE25CE4" w:tentative="1">
      <w:start w:val="1"/>
      <w:numFmt w:val="lowerRoman"/>
      <w:lvlText w:val="%9."/>
      <w:lvlJc w:val="right"/>
      <w:pPr>
        <w:ind w:left="6687" w:hanging="180"/>
      </w:pPr>
    </w:lvl>
  </w:abstractNum>
  <w:abstractNum w:abstractNumId="4" w15:restartNumberingAfterBreak="0">
    <w:nsid w:val="11F63A26"/>
    <w:multiLevelType w:val="hybridMultilevel"/>
    <w:tmpl w:val="28FA4F36"/>
    <w:lvl w:ilvl="0" w:tplc="972ABC00">
      <w:start w:val="1"/>
      <w:numFmt w:val="lowerLetter"/>
      <w:lvlText w:val="%1."/>
      <w:lvlJc w:val="left"/>
      <w:pPr>
        <w:ind w:left="1134" w:hanging="426"/>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AC2804">
      <w:start w:val="1"/>
      <w:numFmt w:val="lowerLetter"/>
      <w:lvlText w:val="%2."/>
      <w:lvlJc w:val="left"/>
      <w:pPr>
        <w:ind w:left="1854" w:hanging="426"/>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04569E">
      <w:start w:val="1"/>
      <w:numFmt w:val="decimal"/>
      <w:lvlText w:val="%3."/>
      <w:lvlJc w:val="left"/>
      <w:pPr>
        <w:ind w:left="257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9C1A7C">
      <w:start w:val="1"/>
      <w:numFmt w:val="decimal"/>
      <w:lvlText w:val="%4."/>
      <w:lvlJc w:val="left"/>
      <w:pPr>
        <w:ind w:left="329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FE74A0">
      <w:start w:val="1"/>
      <w:numFmt w:val="decimal"/>
      <w:lvlText w:val="%5."/>
      <w:lvlJc w:val="left"/>
      <w:pPr>
        <w:ind w:left="401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02EAD6">
      <w:start w:val="1"/>
      <w:numFmt w:val="decimal"/>
      <w:lvlText w:val="%6."/>
      <w:lvlJc w:val="left"/>
      <w:pPr>
        <w:ind w:left="473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60A1BE">
      <w:start w:val="1"/>
      <w:numFmt w:val="decimal"/>
      <w:lvlText w:val="%7."/>
      <w:lvlJc w:val="left"/>
      <w:pPr>
        <w:ind w:left="720"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BA1D46">
      <w:start w:val="1"/>
      <w:numFmt w:val="decimal"/>
      <w:lvlText w:val="%8."/>
      <w:lvlJc w:val="left"/>
      <w:pPr>
        <w:ind w:left="617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0CDED8">
      <w:start w:val="1"/>
      <w:numFmt w:val="decimal"/>
      <w:lvlText w:val="%9."/>
      <w:lvlJc w:val="left"/>
      <w:pPr>
        <w:ind w:left="689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6B66D85"/>
    <w:multiLevelType w:val="hybridMultilevel"/>
    <w:tmpl w:val="B9F438AA"/>
    <w:styleLink w:val="ImportedStyle30"/>
    <w:lvl w:ilvl="0" w:tplc="390E2954">
      <w:start w:val="1"/>
      <w:numFmt w:val="bullet"/>
      <w:lvlText w:val="-"/>
      <w:lvlJc w:val="left"/>
      <w:pPr>
        <w:ind w:left="113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0C9A18">
      <w:start w:val="1"/>
      <w:numFmt w:val="bullet"/>
      <w:lvlText w:val="o"/>
      <w:lvlJc w:val="left"/>
      <w:pPr>
        <w:ind w:left="185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0E7F5C">
      <w:start w:val="1"/>
      <w:numFmt w:val="bullet"/>
      <w:lvlText w:val="▪"/>
      <w:lvlJc w:val="left"/>
      <w:pPr>
        <w:ind w:left="257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949A06">
      <w:start w:val="1"/>
      <w:numFmt w:val="bullet"/>
      <w:lvlText w:val="•"/>
      <w:lvlJc w:val="left"/>
      <w:pPr>
        <w:ind w:left="329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86C638">
      <w:start w:val="1"/>
      <w:numFmt w:val="bullet"/>
      <w:lvlText w:val="o"/>
      <w:lvlJc w:val="left"/>
      <w:pPr>
        <w:ind w:left="401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1C7C06">
      <w:start w:val="1"/>
      <w:numFmt w:val="bullet"/>
      <w:lvlText w:val="▪"/>
      <w:lvlJc w:val="left"/>
      <w:pPr>
        <w:ind w:left="473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CCB32A">
      <w:start w:val="1"/>
      <w:numFmt w:val="bullet"/>
      <w:lvlText w:val="•"/>
      <w:lvlJc w:val="left"/>
      <w:pPr>
        <w:ind w:left="545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B23254">
      <w:start w:val="1"/>
      <w:numFmt w:val="bullet"/>
      <w:lvlText w:val="o"/>
      <w:lvlJc w:val="left"/>
      <w:pPr>
        <w:ind w:left="617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6EBA8E">
      <w:start w:val="1"/>
      <w:numFmt w:val="bullet"/>
      <w:lvlText w:val="▪"/>
      <w:lvlJc w:val="left"/>
      <w:pPr>
        <w:ind w:left="6894"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3B3176"/>
    <w:multiLevelType w:val="hybridMultilevel"/>
    <w:tmpl w:val="3F1C86D2"/>
    <w:numStyleLink w:val="ImportedStyle31"/>
  </w:abstractNum>
  <w:abstractNum w:abstractNumId="7" w15:restartNumberingAfterBreak="0">
    <w:nsid w:val="196C074D"/>
    <w:multiLevelType w:val="multilevel"/>
    <w:tmpl w:val="6E46D564"/>
    <w:lvl w:ilvl="0">
      <w:start w:val="1"/>
      <w:numFmt w:val="lowerLetter"/>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8" w15:restartNumberingAfterBreak="0">
    <w:nsid w:val="19807B8F"/>
    <w:multiLevelType w:val="hybridMultilevel"/>
    <w:tmpl w:val="2764A938"/>
    <w:numStyleLink w:val="ImportedStyle16"/>
  </w:abstractNum>
  <w:abstractNum w:abstractNumId="9" w15:restartNumberingAfterBreak="0">
    <w:nsid w:val="19F7527E"/>
    <w:multiLevelType w:val="hybridMultilevel"/>
    <w:tmpl w:val="00424AC0"/>
    <w:lvl w:ilvl="0" w:tplc="C22E0EDA">
      <w:start w:val="1"/>
      <w:numFmt w:val="lowerLetter"/>
      <w:lvlText w:val="%1."/>
      <w:lvlJc w:val="left"/>
      <w:pPr>
        <w:ind w:left="502"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82C3ACC" w:tentative="1">
      <w:start w:val="1"/>
      <w:numFmt w:val="lowerLetter"/>
      <w:lvlText w:val="%2."/>
      <w:lvlJc w:val="left"/>
      <w:pPr>
        <w:ind w:left="1080" w:hanging="360"/>
      </w:pPr>
    </w:lvl>
    <w:lvl w:ilvl="2" w:tplc="057473B2" w:tentative="1">
      <w:start w:val="1"/>
      <w:numFmt w:val="lowerRoman"/>
      <w:lvlText w:val="%3."/>
      <w:lvlJc w:val="right"/>
      <w:pPr>
        <w:ind w:left="1800" w:hanging="180"/>
      </w:pPr>
    </w:lvl>
    <w:lvl w:ilvl="3" w:tplc="E2CE946C" w:tentative="1">
      <w:start w:val="1"/>
      <w:numFmt w:val="decimal"/>
      <w:lvlText w:val="%4."/>
      <w:lvlJc w:val="left"/>
      <w:pPr>
        <w:ind w:left="2520" w:hanging="360"/>
      </w:pPr>
    </w:lvl>
    <w:lvl w:ilvl="4" w:tplc="96E0A30C" w:tentative="1">
      <w:start w:val="1"/>
      <w:numFmt w:val="lowerLetter"/>
      <w:lvlText w:val="%5."/>
      <w:lvlJc w:val="left"/>
      <w:pPr>
        <w:ind w:left="3240" w:hanging="360"/>
      </w:pPr>
    </w:lvl>
    <w:lvl w:ilvl="5" w:tplc="B27A9CFE" w:tentative="1">
      <w:start w:val="1"/>
      <w:numFmt w:val="lowerRoman"/>
      <w:lvlText w:val="%6."/>
      <w:lvlJc w:val="right"/>
      <w:pPr>
        <w:ind w:left="3960" w:hanging="180"/>
      </w:pPr>
    </w:lvl>
    <w:lvl w:ilvl="6" w:tplc="57E07F82" w:tentative="1">
      <w:start w:val="1"/>
      <w:numFmt w:val="decimal"/>
      <w:lvlText w:val="%7."/>
      <w:lvlJc w:val="left"/>
      <w:pPr>
        <w:ind w:left="4680" w:hanging="360"/>
      </w:pPr>
    </w:lvl>
    <w:lvl w:ilvl="7" w:tplc="00B8D790" w:tentative="1">
      <w:start w:val="1"/>
      <w:numFmt w:val="lowerLetter"/>
      <w:lvlText w:val="%8."/>
      <w:lvlJc w:val="left"/>
      <w:pPr>
        <w:ind w:left="5400" w:hanging="360"/>
      </w:pPr>
    </w:lvl>
    <w:lvl w:ilvl="8" w:tplc="66309C2E" w:tentative="1">
      <w:start w:val="1"/>
      <w:numFmt w:val="lowerRoman"/>
      <w:lvlText w:val="%9."/>
      <w:lvlJc w:val="right"/>
      <w:pPr>
        <w:ind w:left="6120" w:hanging="180"/>
      </w:pPr>
    </w:lvl>
  </w:abstractNum>
  <w:abstractNum w:abstractNumId="10" w15:restartNumberingAfterBreak="0">
    <w:nsid w:val="1B3276AB"/>
    <w:multiLevelType w:val="hybridMultilevel"/>
    <w:tmpl w:val="B7BC54A6"/>
    <w:lvl w:ilvl="0" w:tplc="AE8A7F90">
      <w:start w:val="1"/>
      <w:numFmt w:val="lowerLetter"/>
      <w:lvlText w:val="%1."/>
      <w:lvlJc w:val="left"/>
      <w:pPr>
        <w:ind w:left="1276" w:hanging="357"/>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8607A8">
      <w:start w:val="1"/>
      <w:numFmt w:val="decimal"/>
      <w:lvlText w:val="%2."/>
      <w:lvlJc w:val="left"/>
      <w:pPr>
        <w:ind w:left="199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D4DF12">
      <w:start w:val="1"/>
      <w:numFmt w:val="decimal"/>
      <w:lvlText w:val="%3."/>
      <w:lvlJc w:val="left"/>
      <w:pPr>
        <w:ind w:left="271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287CBE">
      <w:start w:val="1"/>
      <w:numFmt w:val="decimal"/>
      <w:lvlText w:val="%4."/>
      <w:lvlJc w:val="left"/>
      <w:pPr>
        <w:ind w:left="343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D020EC">
      <w:start w:val="1"/>
      <w:numFmt w:val="decimal"/>
      <w:lvlText w:val="%5."/>
      <w:lvlJc w:val="left"/>
      <w:pPr>
        <w:ind w:left="4320" w:hanging="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4230E2">
      <w:start w:val="1"/>
      <w:numFmt w:val="decimal"/>
      <w:lvlText w:val="%6."/>
      <w:lvlJc w:val="left"/>
      <w:pPr>
        <w:ind w:left="548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3A2298">
      <w:start w:val="1"/>
      <w:numFmt w:val="decimal"/>
      <w:lvlText w:val="%7."/>
      <w:lvlJc w:val="left"/>
      <w:pPr>
        <w:ind w:left="6480" w:hanging="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183A0E">
      <w:start w:val="1"/>
      <w:numFmt w:val="decimal"/>
      <w:lvlText w:val="%8."/>
      <w:lvlJc w:val="left"/>
      <w:pPr>
        <w:ind w:left="7541"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30637C">
      <w:start w:val="1"/>
      <w:numFmt w:val="decimal"/>
      <w:lvlText w:val="%9."/>
      <w:lvlJc w:val="left"/>
      <w:pPr>
        <w:ind w:left="856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B8276F7"/>
    <w:multiLevelType w:val="hybridMultilevel"/>
    <w:tmpl w:val="76C858A4"/>
    <w:lvl w:ilvl="0" w:tplc="9B6AA13C">
      <w:start w:val="1"/>
      <w:numFmt w:val="bullet"/>
      <w:lvlText w:val="-"/>
      <w:lvlJc w:val="left"/>
      <w:pPr>
        <w:ind w:left="1081" w:hanging="360"/>
      </w:pPr>
      <w:rPr>
        <w:rFonts w:ascii="Courier New" w:hAnsi="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92C268">
      <w:start w:val="1"/>
      <w:numFmt w:val="bullet"/>
      <w:lvlText w:val="o"/>
      <w:lvlJc w:val="left"/>
      <w:pPr>
        <w:ind w:left="180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C67150">
      <w:start w:val="1"/>
      <w:numFmt w:val="bullet"/>
      <w:lvlText w:val="▪"/>
      <w:lvlJc w:val="left"/>
      <w:pPr>
        <w:ind w:left="252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5AD4D8">
      <w:start w:val="1"/>
      <w:numFmt w:val="bullet"/>
      <w:lvlText w:val="•"/>
      <w:lvlJc w:val="left"/>
      <w:pPr>
        <w:ind w:left="324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4EE5F2">
      <w:start w:val="1"/>
      <w:numFmt w:val="bullet"/>
      <w:lvlText w:val="o"/>
      <w:lvlJc w:val="left"/>
      <w:pPr>
        <w:ind w:left="396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90B374">
      <w:start w:val="1"/>
      <w:numFmt w:val="bullet"/>
      <w:lvlText w:val="▪"/>
      <w:lvlJc w:val="left"/>
      <w:pPr>
        <w:ind w:left="468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424F22">
      <w:start w:val="1"/>
      <w:numFmt w:val="bullet"/>
      <w:lvlText w:val="•"/>
      <w:lvlJc w:val="left"/>
      <w:pPr>
        <w:ind w:left="540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EC655E">
      <w:start w:val="1"/>
      <w:numFmt w:val="bullet"/>
      <w:lvlText w:val="o"/>
      <w:lvlJc w:val="left"/>
      <w:pPr>
        <w:ind w:left="612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4A6D26">
      <w:start w:val="1"/>
      <w:numFmt w:val="bullet"/>
      <w:lvlText w:val="▪"/>
      <w:lvlJc w:val="left"/>
      <w:pPr>
        <w:ind w:left="684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F4C6C54"/>
    <w:multiLevelType w:val="hybridMultilevel"/>
    <w:tmpl w:val="4A4A7722"/>
    <w:lvl w:ilvl="0" w:tplc="FE0CD476">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20768A">
      <w:start w:val="1"/>
      <w:numFmt w:val="lowerLetter"/>
      <w:lvlText w:val="%2."/>
      <w:lvlJc w:val="left"/>
      <w:pPr>
        <w:ind w:left="1134" w:hanging="426"/>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805510">
      <w:start w:val="1"/>
      <w:numFmt w:val="lowerRoman"/>
      <w:lvlText w:val="%3."/>
      <w:lvlJc w:val="left"/>
      <w:pPr>
        <w:ind w:left="1854" w:hanging="3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AC3BAE">
      <w:start w:val="1"/>
      <w:numFmt w:val="lowerLetter"/>
      <w:lvlText w:val="%4."/>
      <w:lvlJc w:val="left"/>
      <w:pPr>
        <w:ind w:left="2574" w:hanging="426"/>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184716">
      <w:start w:val="1"/>
      <w:numFmt w:val="lowerLetter"/>
      <w:lvlText w:val="%5."/>
      <w:lvlJc w:val="left"/>
      <w:pPr>
        <w:ind w:left="329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B238E6">
      <w:start w:val="1"/>
      <w:numFmt w:val="lowerRoman"/>
      <w:lvlText w:val="%6."/>
      <w:lvlJc w:val="left"/>
      <w:pPr>
        <w:ind w:left="4014" w:hanging="3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FA493A">
      <w:start w:val="1"/>
      <w:numFmt w:val="decimal"/>
      <w:lvlText w:val="%7."/>
      <w:lvlJc w:val="left"/>
      <w:pPr>
        <w:ind w:left="473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8E240">
      <w:start w:val="1"/>
      <w:numFmt w:val="lowerLetter"/>
      <w:lvlText w:val="%8."/>
      <w:lvlJc w:val="left"/>
      <w:pPr>
        <w:ind w:left="5454"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E4A038">
      <w:start w:val="1"/>
      <w:numFmt w:val="lowerRoman"/>
      <w:lvlText w:val="%9."/>
      <w:lvlJc w:val="left"/>
      <w:pPr>
        <w:ind w:left="6174" w:hanging="3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22D585D"/>
    <w:multiLevelType w:val="hybridMultilevel"/>
    <w:tmpl w:val="416AF2FE"/>
    <w:styleLink w:val="ImportedStyle34"/>
    <w:lvl w:ilvl="0" w:tplc="42D6751E">
      <w:start w:val="1"/>
      <w:numFmt w:val="decimal"/>
      <w:lvlText w:val="%1."/>
      <w:lvlJc w:val="left"/>
      <w:pPr>
        <w:ind w:left="11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EEF69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BA79E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A0BE7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FA8B3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C86718">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827CE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9C89D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1EC61C">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3A10394"/>
    <w:multiLevelType w:val="hybridMultilevel"/>
    <w:tmpl w:val="03DA2178"/>
    <w:lvl w:ilvl="0" w:tplc="B2641B16">
      <w:start w:val="1"/>
      <w:numFmt w:val="lowerLetter"/>
      <w:lvlText w:val="%1."/>
      <w:lvlJc w:val="left"/>
      <w:pPr>
        <w:ind w:left="927"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2CEA86">
      <w:start w:val="1"/>
      <w:numFmt w:val="lowerLetter"/>
      <w:lvlText w:val="%2."/>
      <w:lvlJc w:val="left"/>
      <w:pPr>
        <w:ind w:left="16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883B24">
      <w:start w:val="1"/>
      <w:numFmt w:val="lowerRoman"/>
      <w:lvlText w:val="%3."/>
      <w:lvlJc w:val="left"/>
      <w:pPr>
        <w:ind w:left="236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A6FD78">
      <w:start w:val="1"/>
      <w:numFmt w:val="decimal"/>
      <w:lvlText w:val="%4."/>
      <w:lvlJc w:val="left"/>
      <w:pPr>
        <w:ind w:left="30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5ED644">
      <w:start w:val="1"/>
      <w:numFmt w:val="lowerLetter"/>
      <w:lvlText w:val="%5."/>
      <w:lvlJc w:val="left"/>
      <w:pPr>
        <w:ind w:left="38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A1EB6">
      <w:start w:val="1"/>
      <w:numFmt w:val="lowerRoman"/>
      <w:lvlText w:val="%6."/>
      <w:lvlJc w:val="left"/>
      <w:pPr>
        <w:ind w:left="452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BC4884">
      <w:start w:val="1"/>
      <w:numFmt w:val="decimal"/>
      <w:lvlText w:val="%7."/>
      <w:lvlJc w:val="left"/>
      <w:pPr>
        <w:ind w:left="52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0ECB14">
      <w:start w:val="1"/>
      <w:numFmt w:val="lowerLetter"/>
      <w:lvlText w:val="%8."/>
      <w:lvlJc w:val="left"/>
      <w:pPr>
        <w:ind w:left="59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E071AE">
      <w:start w:val="1"/>
      <w:numFmt w:val="lowerRoman"/>
      <w:lvlText w:val="%9."/>
      <w:lvlJc w:val="left"/>
      <w:pPr>
        <w:ind w:left="668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3AC3F20"/>
    <w:multiLevelType w:val="hybridMultilevel"/>
    <w:tmpl w:val="D34C9288"/>
    <w:lvl w:ilvl="0" w:tplc="FD9E1E76">
      <w:start w:val="1"/>
      <w:numFmt w:val="bullet"/>
      <w:lvlText w:val=""/>
      <w:lvlJc w:val="left"/>
      <w:pPr>
        <w:ind w:left="927" w:hanging="360"/>
      </w:pPr>
      <w:rPr>
        <w:rFonts w:ascii="Wingdings" w:hAnsi="Wingdings" w:hint="default"/>
      </w:rPr>
    </w:lvl>
    <w:lvl w:ilvl="1" w:tplc="103C0E7E" w:tentative="1">
      <w:start w:val="1"/>
      <w:numFmt w:val="bullet"/>
      <w:lvlText w:val="o"/>
      <w:lvlJc w:val="left"/>
      <w:pPr>
        <w:ind w:left="1647" w:hanging="360"/>
      </w:pPr>
      <w:rPr>
        <w:rFonts w:ascii="Courier New" w:hAnsi="Courier New" w:cs="Courier New" w:hint="default"/>
      </w:rPr>
    </w:lvl>
    <w:lvl w:ilvl="2" w:tplc="6394875E" w:tentative="1">
      <w:start w:val="1"/>
      <w:numFmt w:val="bullet"/>
      <w:lvlText w:val=""/>
      <w:lvlJc w:val="left"/>
      <w:pPr>
        <w:ind w:left="2367" w:hanging="360"/>
      </w:pPr>
      <w:rPr>
        <w:rFonts w:ascii="Wingdings" w:hAnsi="Wingdings" w:hint="default"/>
      </w:rPr>
    </w:lvl>
    <w:lvl w:ilvl="3" w:tplc="99FCEC06" w:tentative="1">
      <w:start w:val="1"/>
      <w:numFmt w:val="bullet"/>
      <w:lvlText w:val=""/>
      <w:lvlJc w:val="left"/>
      <w:pPr>
        <w:ind w:left="3087" w:hanging="360"/>
      </w:pPr>
      <w:rPr>
        <w:rFonts w:ascii="Symbol" w:hAnsi="Symbol" w:hint="default"/>
      </w:rPr>
    </w:lvl>
    <w:lvl w:ilvl="4" w:tplc="4FFAA8BC" w:tentative="1">
      <w:start w:val="1"/>
      <w:numFmt w:val="bullet"/>
      <w:lvlText w:val="o"/>
      <w:lvlJc w:val="left"/>
      <w:pPr>
        <w:ind w:left="3807" w:hanging="360"/>
      </w:pPr>
      <w:rPr>
        <w:rFonts w:ascii="Courier New" w:hAnsi="Courier New" w:cs="Courier New" w:hint="default"/>
      </w:rPr>
    </w:lvl>
    <w:lvl w:ilvl="5" w:tplc="CA5CA8B2" w:tentative="1">
      <w:start w:val="1"/>
      <w:numFmt w:val="bullet"/>
      <w:lvlText w:val=""/>
      <w:lvlJc w:val="left"/>
      <w:pPr>
        <w:ind w:left="4527" w:hanging="360"/>
      </w:pPr>
      <w:rPr>
        <w:rFonts w:ascii="Wingdings" w:hAnsi="Wingdings" w:hint="default"/>
      </w:rPr>
    </w:lvl>
    <w:lvl w:ilvl="6" w:tplc="366E7D94" w:tentative="1">
      <w:start w:val="1"/>
      <w:numFmt w:val="bullet"/>
      <w:lvlText w:val=""/>
      <w:lvlJc w:val="left"/>
      <w:pPr>
        <w:ind w:left="5247" w:hanging="360"/>
      </w:pPr>
      <w:rPr>
        <w:rFonts w:ascii="Symbol" w:hAnsi="Symbol" w:hint="default"/>
      </w:rPr>
    </w:lvl>
    <w:lvl w:ilvl="7" w:tplc="3C0C052A" w:tentative="1">
      <w:start w:val="1"/>
      <w:numFmt w:val="bullet"/>
      <w:lvlText w:val="o"/>
      <w:lvlJc w:val="left"/>
      <w:pPr>
        <w:ind w:left="5967" w:hanging="360"/>
      </w:pPr>
      <w:rPr>
        <w:rFonts w:ascii="Courier New" w:hAnsi="Courier New" w:cs="Courier New" w:hint="default"/>
      </w:rPr>
    </w:lvl>
    <w:lvl w:ilvl="8" w:tplc="81C27C10" w:tentative="1">
      <w:start w:val="1"/>
      <w:numFmt w:val="bullet"/>
      <w:lvlText w:val=""/>
      <w:lvlJc w:val="left"/>
      <w:pPr>
        <w:ind w:left="6687" w:hanging="360"/>
      </w:pPr>
      <w:rPr>
        <w:rFonts w:ascii="Wingdings" w:hAnsi="Wingdings" w:hint="default"/>
      </w:rPr>
    </w:lvl>
  </w:abstractNum>
  <w:abstractNum w:abstractNumId="16" w15:restartNumberingAfterBreak="0">
    <w:nsid w:val="23F22149"/>
    <w:multiLevelType w:val="hybridMultilevel"/>
    <w:tmpl w:val="47863102"/>
    <w:lvl w:ilvl="0" w:tplc="D9FC4080">
      <w:start w:val="1"/>
      <w:numFmt w:val="lowerLetter"/>
      <w:lvlText w:val="%1."/>
      <w:lvlJc w:val="left"/>
      <w:pPr>
        <w:ind w:left="1176" w:hanging="360"/>
      </w:pPr>
    </w:lvl>
    <w:lvl w:ilvl="1" w:tplc="DE0E5648">
      <w:start w:val="1"/>
      <w:numFmt w:val="lowerLetter"/>
      <w:lvlText w:val="%2."/>
      <w:lvlJc w:val="left"/>
      <w:pPr>
        <w:ind w:left="1896" w:hanging="360"/>
      </w:pPr>
    </w:lvl>
    <w:lvl w:ilvl="2" w:tplc="617AF6FA" w:tentative="1">
      <w:start w:val="1"/>
      <w:numFmt w:val="lowerRoman"/>
      <w:lvlText w:val="%3."/>
      <w:lvlJc w:val="right"/>
      <w:pPr>
        <w:ind w:left="2616" w:hanging="180"/>
      </w:pPr>
    </w:lvl>
    <w:lvl w:ilvl="3" w:tplc="5694DD36" w:tentative="1">
      <w:start w:val="1"/>
      <w:numFmt w:val="decimal"/>
      <w:lvlText w:val="%4."/>
      <w:lvlJc w:val="left"/>
      <w:pPr>
        <w:ind w:left="3336" w:hanging="360"/>
      </w:pPr>
    </w:lvl>
    <w:lvl w:ilvl="4" w:tplc="E2A0968A" w:tentative="1">
      <w:start w:val="1"/>
      <w:numFmt w:val="lowerLetter"/>
      <w:lvlText w:val="%5."/>
      <w:lvlJc w:val="left"/>
      <w:pPr>
        <w:ind w:left="4056" w:hanging="360"/>
      </w:pPr>
    </w:lvl>
    <w:lvl w:ilvl="5" w:tplc="D55A609A" w:tentative="1">
      <w:start w:val="1"/>
      <w:numFmt w:val="lowerRoman"/>
      <w:lvlText w:val="%6."/>
      <w:lvlJc w:val="right"/>
      <w:pPr>
        <w:ind w:left="4776" w:hanging="180"/>
      </w:pPr>
    </w:lvl>
    <w:lvl w:ilvl="6" w:tplc="91281424" w:tentative="1">
      <w:start w:val="1"/>
      <w:numFmt w:val="decimal"/>
      <w:lvlText w:val="%7."/>
      <w:lvlJc w:val="left"/>
      <w:pPr>
        <w:ind w:left="5496" w:hanging="360"/>
      </w:pPr>
    </w:lvl>
    <w:lvl w:ilvl="7" w:tplc="08A4D7AE" w:tentative="1">
      <w:start w:val="1"/>
      <w:numFmt w:val="lowerLetter"/>
      <w:lvlText w:val="%8."/>
      <w:lvlJc w:val="left"/>
      <w:pPr>
        <w:ind w:left="6216" w:hanging="360"/>
      </w:pPr>
    </w:lvl>
    <w:lvl w:ilvl="8" w:tplc="CFC667D2" w:tentative="1">
      <w:start w:val="1"/>
      <w:numFmt w:val="lowerRoman"/>
      <w:lvlText w:val="%9."/>
      <w:lvlJc w:val="right"/>
      <w:pPr>
        <w:ind w:left="6936" w:hanging="180"/>
      </w:pPr>
    </w:lvl>
  </w:abstractNum>
  <w:abstractNum w:abstractNumId="17" w15:restartNumberingAfterBreak="0">
    <w:nsid w:val="264A2625"/>
    <w:multiLevelType w:val="hybridMultilevel"/>
    <w:tmpl w:val="6BBEEA72"/>
    <w:lvl w:ilvl="0" w:tplc="023C2D96">
      <w:start w:val="1"/>
      <w:numFmt w:val="bullet"/>
      <w:lvlText w:val=""/>
      <w:lvlJc w:val="left"/>
      <w:pPr>
        <w:ind w:left="-981" w:hanging="360"/>
      </w:pPr>
      <w:rPr>
        <w:rFonts w:ascii="Wingdings" w:hAnsi="Wingdings" w:hint="default"/>
      </w:rPr>
    </w:lvl>
    <w:lvl w:ilvl="1" w:tplc="26421A44" w:tentative="1">
      <w:start w:val="1"/>
      <w:numFmt w:val="bullet"/>
      <w:lvlText w:val="o"/>
      <w:lvlJc w:val="left"/>
      <w:pPr>
        <w:ind w:left="-261" w:hanging="360"/>
      </w:pPr>
      <w:rPr>
        <w:rFonts w:ascii="Courier New" w:hAnsi="Courier New" w:cs="Courier New" w:hint="default"/>
      </w:rPr>
    </w:lvl>
    <w:lvl w:ilvl="2" w:tplc="FD646C9E" w:tentative="1">
      <w:start w:val="1"/>
      <w:numFmt w:val="bullet"/>
      <w:lvlText w:val=""/>
      <w:lvlJc w:val="left"/>
      <w:pPr>
        <w:ind w:left="459" w:hanging="360"/>
      </w:pPr>
      <w:rPr>
        <w:rFonts w:ascii="Wingdings" w:hAnsi="Wingdings" w:hint="default"/>
      </w:rPr>
    </w:lvl>
    <w:lvl w:ilvl="3" w:tplc="89F870F0" w:tentative="1">
      <w:start w:val="1"/>
      <w:numFmt w:val="bullet"/>
      <w:lvlText w:val=""/>
      <w:lvlJc w:val="left"/>
      <w:pPr>
        <w:ind w:left="1179" w:hanging="360"/>
      </w:pPr>
      <w:rPr>
        <w:rFonts w:ascii="Symbol" w:hAnsi="Symbol" w:hint="default"/>
      </w:rPr>
    </w:lvl>
    <w:lvl w:ilvl="4" w:tplc="2D709D9E" w:tentative="1">
      <w:start w:val="1"/>
      <w:numFmt w:val="bullet"/>
      <w:lvlText w:val="o"/>
      <w:lvlJc w:val="left"/>
      <w:pPr>
        <w:ind w:left="1899" w:hanging="360"/>
      </w:pPr>
      <w:rPr>
        <w:rFonts w:ascii="Courier New" w:hAnsi="Courier New" w:cs="Courier New" w:hint="default"/>
      </w:rPr>
    </w:lvl>
    <w:lvl w:ilvl="5" w:tplc="2A568D42" w:tentative="1">
      <w:start w:val="1"/>
      <w:numFmt w:val="bullet"/>
      <w:lvlText w:val=""/>
      <w:lvlJc w:val="left"/>
      <w:pPr>
        <w:ind w:left="2619" w:hanging="360"/>
      </w:pPr>
      <w:rPr>
        <w:rFonts w:ascii="Wingdings" w:hAnsi="Wingdings" w:hint="default"/>
      </w:rPr>
    </w:lvl>
    <w:lvl w:ilvl="6" w:tplc="8B9EB57E" w:tentative="1">
      <w:start w:val="1"/>
      <w:numFmt w:val="bullet"/>
      <w:lvlText w:val=""/>
      <w:lvlJc w:val="left"/>
      <w:pPr>
        <w:ind w:left="3339" w:hanging="360"/>
      </w:pPr>
      <w:rPr>
        <w:rFonts w:ascii="Symbol" w:hAnsi="Symbol" w:hint="default"/>
      </w:rPr>
    </w:lvl>
    <w:lvl w:ilvl="7" w:tplc="231E97AE" w:tentative="1">
      <w:start w:val="1"/>
      <w:numFmt w:val="bullet"/>
      <w:lvlText w:val="o"/>
      <w:lvlJc w:val="left"/>
      <w:pPr>
        <w:ind w:left="4059" w:hanging="360"/>
      </w:pPr>
      <w:rPr>
        <w:rFonts w:ascii="Courier New" w:hAnsi="Courier New" w:cs="Courier New" w:hint="default"/>
      </w:rPr>
    </w:lvl>
    <w:lvl w:ilvl="8" w:tplc="972258A4" w:tentative="1">
      <w:start w:val="1"/>
      <w:numFmt w:val="bullet"/>
      <w:lvlText w:val=""/>
      <w:lvlJc w:val="left"/>
      <w:pPr>
        <w:ind w:left="4779" w:hanging="360"/>
      </w:pPr>
      <w:rPr>
        <w:rFonts w:ascii="Wingdings" w:hAnsi="Wingdings" w:hint="default"/>
      </w:rPr>
    </w:lvl>
  </w:abstractNum>
  <w:abstractNum w:abstractNumId="18" w15:restartNumberingAfterBreak="0">
    <w:nsid w:val="26CB6E96"/>
    <w:multiLevelType w:val="hybridMultilevel"/>
    <w:tmpl w:val="9328EC3C"/>
    <w:lvl w:ilvl="0" w:tplc="BB901B6A">
      <w:start w:val="1"/>
      <w:numFmt w:val="bullet"/>
      <w:lvlText w:val="-"/>
      <w:lvlJc w:val="left"/>
      <w:pPr>
        <w:ind w:left="720" w:hanging="360"/>
      </w:pPr>
      <w:rPr>
        <w:rFonts w:ascii="Courier New" w:hAnsi="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648550" w:tentative="1">
      <w:start w:val="1"/>
      <w:numFmt w:val="bullet"/>
      <w:lvlText w:val="o"/>
      <w:lvlJc w:val="left"/>
      <w:pPr>
        <w:ind w:left="1440" w:hanging="360"/>
      </w:pPr>
      <w:rPr>
        <w:rFonts w:ascii="Courier New" w:hAnsi="Courier New" w:cs="Courier New" w:hint="default"/>
      </w:rPr>
    </w:lvl>
    <w:lvl w:ilvl="2" w:tplc="CACC95F8" w:tentative="1">
      <w:start w:val="1"/>
      <w:numFmt w:val="bullet"/>
      <w:lvlText w:val=""/>
      <w:lvlJc w:val="left"/>
      <w:pPr>
        <w:ind w:left="2160" w:hanging="360"/>
      </w:pPr>
      <w:rPr>
        <w:rFonts w:ascii="Wingdings" w:hAnsi="Wingdings" w:hint="default"/>
      </w:rPr>
    </w:lvl>
    <w:lvl w:ilvl="3" w:tplc="F1968E9C" w:tentative="1">
      <w:start w:val="1"/>
      <w:numFmt w:val="bullet"/>
      <w:lvlText w:val=""/>
      <w:lvlJc w:val="left"/>
      <w:pPr>
        <w:ind w:left="2880" w:hanging="360"/>
      </w:pPr>
      <w:rPr>
        <w:rFonts w:ascii="Symbol" w:hAnsi="Symbol" w:hint="default"/>
      </w:rPr>
    </w:lvl>
    <w:lvl w:ilvl="4" w:tplc="96000498" w:tentative="1">
      <w:start w:val="1"/>
      <w:numFmt w:val="bullet"/>
      <w:lvlText w:val="o"/>
      <w:lvlJc w:val="left"/>
      <w:pPr>
        <w:ind w:left="3600" w:hanging="360"/>
      </w:pPr>
      <w:rPr>
        <w:rFonts w:ascii="Courier New" w:hAnsi="Courier New" w:cs="Courier New" w:hint="default"/>
      </w:rPr>
    </w:lvl>
    <w:lvl w:ilvl="5" w:tplc="B426AFFE" w:tentative="1">
      <w:start w:val="1"/>
      <w:numFmt w:val="bullet"/>
      <w:lvlText w:val=""/>
      <w:lvlJc w:val="left"/>
      <w:pPr>
        <w:ind w:left="4320" w:hanging="360"/>
      </w:pPr>
      <w:rPr>
        <w:rFonts w:ascii="Wingdings" w:hAnsi="Wingdings" w:hint="default"/>
      </w:rPr>
    </w:lvl>
    <w:lvl w:ilvl="6" w:tplc="486A5BC0" w:tentative="1">
      <w:start w:val="1"/>
      <w:numFmt w:val="bullet"/>
      <w:lvlText w:val=""/>
      <w:lvlJc w:val="left"/>
      <w:pPr>
        <w:ind w:left="5040" w:hanging="360"/>
      </w:pPr>
      <w:rPr>
        <w:rFonts w:ascii="Symbol" w:hAnsi="Symbol" w:hint="default"/>
      </w:rPr>
    </w:lvl>
    <w:lvl w:ilvl="7" w:tplc="5BDA1184" w:tentative="1">
      <w:start w:val="1"/>
      <w:numFmt w:val="bullet"/>
      <w:lvlText w:val="o"/>
      <w:lvlJc w:val="left"/>
      <w:pPr>
        <w:ind w:left="5760" w:hanging="360"/>
      </w:pPr>
      <w:rPr>
        <w:rFonts w:ascii="Courier New" w:hAnsi="Courier New" w:cs="Courier New" w:hint="default"/>
      </w:rPr>
    </w:lvl>
    <w:lvl w:ilvl="8" w:tplc="3458949E" w:tentative="1">
      <w:start w:val="1"/>
      <w:numFmt w:val="bullet"/>
      <w:lvlText w:val=""/>
      <w:lvlJc w:val="left"/>
      <w:pPr>
        <w:ind w:left="6480" w:hanging="360"/>
      </w:pPr>
      <w:rPr>
        <w:rFonts w:ascii="Wingdings" w:hAnsi="Wingdings" w:hint="default"/>
      </w:rPr>
    </w:lvl>
  </w:abstractNum>
  <w:abstractNum w:abstractNumId="19" w15:restartNumberingAfterBreak="0">
    <w:nsid w:val="28590BE2"/>
    <w:multiLevelType w:val="hybridMultilevel"/>
    <w:tmpl w:val="3F1C86D2"/>
    <w:styleLink w:val="ImportedStyle31"/>
    <w:lvl w:ilvl="0" w:tplc="D4E6F27C">
      <w:start w:val="1"/>
      <w:numFmt w:val="bullet"/>
      <w:lvlText w:val="-"/>
      <w:lvlJc w:val="left"/>
      <w:pPr>
        <w:ind w:left="993" w:hanging="284"/>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B2A080">
      <w:start w:val="1"/>
      <w:numFmt w:val="bullet"/>
      <w:lvlText w:val="o"/>
      <w:lvlJc w:val="left"/>
      <w:pPr>
        <w:ind w:left="1713" w:hanging="284"/>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DCF420">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DA5A96">
      <w:start w:val="1"/>
      <w:numFmt w:val="bullet"/>
      <w:lvlText w:val="•"/>
      <w:lvlJc w:val="left"/>
      <w:pPr>
        <w:ind w:left="3153" w:hanging="284"/>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4844D6">
      <w:start w:val="1"/>
      <w:numFmt w:val="bullet"/>
      <w:lvlText w:val="o"/>
      <w:lvlJc w:val="left"/>
      <w:pPr>
        <w:ind w:left="3873" w:hanging="284"/>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2C2478">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D8A330">
      <w:start w:val="1"/>
      <w:numFmt w:val="bullet"/>
      <w:lvlText w:val="•"/>
      <w:lvlJc w:val="left"/>
      <w:pPr>
        <w:ind w:left="5313" w:hanging="284"/>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08DFCE">
      <w:start w:val="1"/>
      <w:numFmt w:val="bullet"/>
      <w:lvlText w:val="o"/>
      <w:lvlJc w:val="left"/>
      <w:pPr>
        <w:ind w:left="6033" w:hanging="284"/>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4C0554">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9932C04"/>
    <w:multiLevelType w:val="hybridMultilevel"/>
    <w:tmpl w:val="416AF2FE"/>
    <w:numStyleLink w:val="ImportedStyle34"/>
  </w:abstractNum>
  <w:abstractNum w:abstractNumId="21" w15:restartNumberingAfterBreak="0">
    <w:nsid w:val="2CE040E4"/>
    <w:multiLevelType w:val="hybridMultilevel"/>
    <w:tmpl w:val="5A24955C"/>
    <w:lvl w:ilvl="0" w:tplc="967C76D0">
      <w:start w:val="1"/>
      <w:numFmt w:val="lowerLetter"/>
      <w:lvlText w:val="%1."/>
      <w:lvlJc w:val="left"/>
      <w:pPr>
        <w:ind w:left="927"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9A6BF4">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F42">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6D9DC">
      <w:start w:val="1"/>
      <w:numFmt w:val="bullet"/>
      <w:lvlText w:val="•"/>
      <w:lvlJc w:val="left"/>
      <w:pPr>
        <w:ind w:left="30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C6AADC">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8C9ADE">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C42486">
      <w:start w:val="1"/>
      <w:numFmt w:val="bullet"/>
      <w:lvlText w:val="•"/>
      <w:lvlJc w:val="left"/>
      <w:pPr>
        <w:ind w:left="52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080BFC">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26858E">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D0020C0"/>
    <w:multiLevelType w:val="hybridMultilevel"/>
    <w:tmpl w:val="326A81EC"/>
    <w:lvl w:ilvl="0" w:tplc="50042552">
      <w:start w:val="1"/>
      <w:numFmt w:val="lowerLetter"/>
      <w:lvlText w:val="%1."/>
      <w:lvlJc w:val="left"/>
      <w:pPr>
        <w:ind w:left="720" w:hanging="360"/>
      </w:pPr>
    </w:lvl>
    <w:lvl w:ilvl="1" w:tplc="38C8C888" w:tentative="1">
      <w:start w:val="1"/>
      <w:numFmt w:val="lowerLetter"/>
      <w:lvlText w:val="%2."/>
      <w:lvlJc w:val="left"/>
      <w:pPr>
        <w:ind w:left="1440" w:hanging="360"/>
      </w:pPr>
    </w:lvl>
    <w:lvl w:ilvl="2" w:tplc="97AC358E" w:tentative="1">
      <w:start w:val="1"/>
      <w:numFmt w:val="lowerRoman"/>
      <w:lvlText w:val="%3."/>
      <w:lvlJc w:val="right"/>
      <w:pPr>
        <w:ind w:left="2160" w:hanging="180"/>
      </w:pPr>
    </w:lvl>
    <w:lvl w:ilvl="3" w:tplc="0CB24564" w:tentative="1">
      <w:start w:val="1"/>
      <w:numFmt w:val="decimal"/>
      <w:lvlText w:val="%4."/>
      <w:lvlJc w:val="left"/>
      <w:pPr>
        <w:ind w:left="2880" w:hanging="360"/>
      </w:pPr>
    </w:lvl>
    <w:lvl w:ilvl="4" w:tplc="6BBEF2C4" w:tentative="1">
      <w:start w:val="1"/>
      <w:numFmt w:val="lowerLetter"/>
      <w:lvlText w:val="%5."/>
      <w:lvlJc w:val="left"/>
      <w:pPr>
        <w:ind w:left="3600" w:hanging="360"/>
      </w:pPr>
    </w:lvl>
    <w:lvl w:ilvl="5" w:tplc="D2C44F96" w:tentative="1">
      <w:start w:val="1"/>
      <w:numFmt w:val="lowerRoman"/>
      <w:lvlText w:val="%6."/>
      <w:lvlJc w:val="right"/>
      <w:pPr>
        <w:ind w:left="4320" w:hanging="180"/>
      </w:pPr>
    </w:lvl>
    <w:lvl w:ilvl="6" w:tplc="A8FC7856" w:tentative="1">
      <w:start w:val="1"/>
      <w:numFmt w:val="decimal"/>
      <w:lvlText w:val="%7."/>
      <w:lvlJc w:val="left"/>
      <w:pPr>
        <w:ind w:left="5040" w:hanging="360"/>
      </w:pPr>
    </w:lvl>
    <w:lvl w:ilvl="7" w:tplc="ECFC11BC" w:tentative="1">
      <w:start w:val="1"/>
      <w:numFmt w:val="lowerLetter"/>
      <w:lvlText w:val="%8."/>
      <w:lvlJc w:val="left"/>
      <w:pPr>
        <w:ind w:left="5760" w:hanging="360"/>
      </w:pPr>
    </w:lvl>
    <w:lvl w:ilvl="8" w:tplc="9C4A46F4" w:tentative="1">
      <w:start w:val="1"/>
      <w:numFmt w:val="lowerRoman"/>
      <w:lvlText w:val="%9."/>
      <w:lvlJc w:val="right"/>
      <w:pPr>
        <w:ind w:left="6480" w:hanging="180"/>
      </w:pPr>
    </w:lvl>
  </w:abstractNum>
  <w:abstractNum w:abstractNumId="23" w15:restartNumberingAfterBreak="0">
    <w:nsid w:val="2FA92F73"/>
    <w:multiLevelType w:val="hybridMultilevel"/>
    <w:tmpl w:val="205499F8"/>
    <w:styleLink w:val="ImportedStyle1"/>
    <w:lvl w:ilvl="0" w:tplc="55D8AEFE">
      <w:start w:val="1"/>
      <w:numFmt w:val="decimal"/>
      <w:lvlText w:val="%1."/>
      <w:lvlJc w:val="left"/>
      <w:pPr>
        <w:ind w:left="567"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A65B5E">
      <w:start w:val="1"/>
      <w:numFmt w:val="decimal"/>
      <w:lvlText w:val="%2."/>
      <w:lvlJc w:val="left"/>
      <w:pPr>
        <w:ind w:left="1367"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A6264A">
      <w:start w:val="1"/>
      <w:numFmt w:val="decimal"/>
      <w:lvlText w:val="%3."/>
      <w:lvlJc w:val="left"/>
      <w:pPr>
        <w:ind w:left="2160" w:hanging="2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5439DE">
      <w:start w:val="1"/>
      <w:numFmt w:val="decimal"/>
      <w:lvlText w:val="%4."/>
      <w:lvlJc w:val="left"/>
      <w:pPr>
        <w:ind w:left="2880" w:hanging="1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50D11E">
      <w:start w:val="1"/>
      <w:numFmt w:val="decimal"/>
      <w:lvlText w:val="%5."/>
      <w:lvlJc w:val="left"/>
      <w:pPr>
        <w:ind w:left="3767"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E47924">
      <w:start w:val="1"/>
      <w:numFmt w:val="decimal"/>
      <w:lvlText w:val="%6."/>
      <w:lvlJc w:val="left"/>
      <w:pPr>
        <w:ind w:left="4567"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848846">
      <w:start w:val="1"/>
      <w:numFmt w:val="decimal"/>
      <w:lvlText w:val="%7."/>
      <w:lvlJc w:val="left"/>
      <w:pPr>
        <w:ind w:left="5367"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464A84">
      <w:start w:val="1"/>
      <w:numFmt w:val="decimal"/>
      <w:lvlText w:val="%8."/>
      <w:lvlJc w:val="left"/>
      <w:pPr>
        <w:ind w:left="6167"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427230">
      <w:start w:val="1"/>
      <w:numFmt w:val="decimal"/>
      <w:lvlText w:val="%9."/>
      <w:lvlJc w:val="left"/>
      <w:pPr>
        <w:ind w:left="6967"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05A381B"/>
    <w:multiLevelType w:val="hybridMultilevel"/>
    <w:tmpl w:val="6834F268"/>
    <w:lvl w:ilvl="0" w:tplc="FEBACCAA">
      <w:start w:val="4"/>
      <w:numFmt w:val="decimal"/>
      <w:lvlText w:val="%1"/>
      <w:lvlJc w:val="left"/>
      <w:pPr>
        <w:ind w:left="360" w:hanging="360"/>
      </w:pPr>
      <w:rPr>
        <w:rFonts w:hint="default"/>
        <w:caps w:val="0"/>
        <w:smallCaps w:val="0"/>
        <w:strike w:val="0"/>
        <w:dstrike w:val="0"/>
        <w:color w:val="000000"/>
        <w:spacing w:val="0"/>
        <w:w w:val="100"/>
        <w:kern w:val="0"/>
        <w:position w:val="0"/>
        <w:vertAlign w:val="baseline"/>
        <w:lang w:val="id-ID"/>
        <w14:shadow w14:blurRad="0" w14:dist="0" w14:dir="0" w14:sx="0" w14:sy="0" w14:kx="0" w14:ky="0" w14:algn="none">
          <w14:srgbClr w14:val="000000"/>
        </w14:shadow>
        <w14:textOutline w14:w="0" w14:cap="rnd" w14:cmpd="sng" w14:algn="ctr">
          <w14:noFill/>
          <w14:prstDash w14:val="solid"/>
          <w14:bevel/>
        </w14:textOutline>
      </w:rPr>
    </w:lvl>
    <w:lvl w:ilvl="1" w:tplc="87C4E55A">
      <w:start w:val="1"/>
      <w:numFmt w:val="lowerLetter"/>
      <w:lvlText w:val="%2."/>
      <w:lvlJc w:val="left"/>
      <w:pPr>
        <w:ind w:left="1080" w:hanging="360"/>
      </w:pPr>
    </w:lvl>
    <w:lvl w:ilvl="2" w:tplc="6A3048E6" w:tentative="1">
      <w:start w:val="1"/>
      <w:numFmt w:val="lowerRoman"/>
      <w:lvlText w:val="%3."/>
      <w:lvlJc w:val="right"/>
      <w:pPr>
        <w:ind w:left="1800" w:hanging="180"/>
      </w:pPr>
    </w:lvl>
    <w:lvl w:ilvl="3" w:tplc="FDAEB5C4" w:tentative="1">
      <w:start w:val="1"/>
      <w:numFmt w:val="decimal"/>
      <w:lvlText w:val="%4."/>
      <w:lvlJc w:val="left"/>
      <w:pPr>
        <w:ind w:left="2520" w:hanging="360"/>
      </w:pPr>
    </w:lvl>
    <w:lvl w:ilvl="4" w:tplc="C9E29900" w:tentative="1">
      <w:start w:val="1"/>
      <w:numFmt w:val="lowerLetter"/>
      <w:lvlText w:val="%5."/>
      <w:lvlJc w:val="left"/>
      <w:pPr>
        <w:ind w:left="3240" w:hanging="360"/>
      </w:pPr>
    </w:lvl>
    <w:lvl w:ilvl="5" w:tplc="2082635E" w:tentative="1">
      <w:start w:val="1"/>
      <w:numFmt w:val="lowerRoman"/>
      <w:lvlText w:val="%6."/>
      <w:lvlJc w:val="right"/>
      <w:pPr>
        <w:ind w:left="3960" w:hanging="180"/>
      </w:pPr>
    </w:lvl>
    <w:lvl w:ilvl="6" w:tplc="99A4CF8A" w:tentative="1">
      <w:start w:val="1"/>
      <w:numFmt w:val="decimal"/>
      <w:lvlText w:val="%7."/>
      <w:lvlJc w:val="left"/>
      <w:pPr>
        <w:ind w:left="4680" w:hanging="360"/>
      </w:pPr>
    </w:lvl>
    <w:lvl w:ilvl="7" w:tplc="787EDBB8" w:tentative="1">
      <w:start w:val="1"/>
      <w:numFmt w:val="lowerLetter"/>
      <w:lvlText w:val="%8."/>
      <w:lvlJc w:val="left"/>
      <w:pPr>
        <w:ind w:left="5400" w:hanging="360"/>
      </w:pPr>
    </w:lvl>
    <w:lvl w:ilvl="8" w:tplc="DB30433C" w:tentative="1">
      <w:start w:val="1"/>
      <w:numFmt w:val="lowerRoman"/>
      <w:lvlText w:val="%9."/>
      <w:lvlJc w:val="right"/>
      <w:pPr>
        <w:ind w:left="6120" w:hanging="180"/>
      </w:pPr>
    </w:lvl>
  </w:abstractNum>
  <w:abstractNum w:abstractNumId="25" w15:restartNumberingAfterBreak="0">
    <w:nsid w:val="32AD41FF"/>
    <w:multiLevelType w:val="hybridMultilevel"/>
    <w:tmpl w:val="4562228A"/>
    <w:lvl w:ilvl="0" w:tplc="BE289CE4">
      <w:start w:val="1"/>
      <w:numFmt w:val="lowerLetter"/>
      <w:lvlText w:val="%1."/>
      <w:lvlJc w:val="left"/>
      <w:pPr>
        <w:ind w:left="1069" w:hanging="360"/>
      </w:pPr>
    </w:lvl>
    <w:lvl w:ilvl="1" w:tplc="842C0252">
      <w:start w:val="1"/>
      <w:numFmt w:val="lowerLetter"/>
      <w:lvlText w:val="%2."/>
      <w:lvlJc w:val="left"/>
      <w:pPr>
        <w:ind w:left="1789" w:hanging="360"/>
      </w:pPr>
    </w:lvl>
    <w:lvl w:ilvl="2" w:tplc="6DC6B956" w:tentative="1">
      <w:start w:val="1"/>
      <w:numFmt w:val="lowerRoman"/>
      <w:lvlText w:val="%3."/>
      <w:lvlJc w:val="right"/>
      <w:pPr>
        <w:ind w:left="2509" w:hanging="180"/>
      </w:pPr>
    </w:lvl>
    <w:lvl w:ilvl="3" w:tplc="9B28EC80" w:tentative="1">
      <w:start w:val="1"/>
      <w:numFmt w:val="decimal"/>
      <w:lvlText w:val="%4."/>
      <w:lvlJc w:val="left"/>
      <w:pPr>
        <w:ind w:left="3229" w:hanging="360"/>
      </w:pPr>
    </w:lvl>
    <w:lvl w:ilvl="4" w:tplc="6EAE9B14" w:tentative="1">
      <w:start w:val="1"/>
      <w:numFmt w:val="lowerLetter"/>
      <w:lvlText w:val="%5."/>
      <w:lvlJc w:val="left"/>
      <w:pPr>
        <w:ind w:left="3949" w:hanging="360"/>
      </w:pPr>
    </w:lvl>
    <w:lvl w:ilvl="5" w:tplc="F3B88826" w:tentative="1">
      <w:start w:val="1"/>
      <w:numFmt w:val="lowerRoman"/>
      <w:lvlText w:val="%6."/>
      <w:lvlJc w:val="right"/>
      <w:pPr>
        <w:ind w:left="4669" w:hanging="180"/>
      </w:pPr>
    </w:lvl>
    <w:lvl w:ilvl="6" w:tplc="96AEF5E2" w:tentative="1">
      <w:start w:val="1"/>
      <w:numFmt w:val="decimal"/>
      <w:lvlText w:val="%7."/>
      <w:lvlJc w:val="left"/>
      <w:pPr>
        <w:ind w:left="5389" w:hanging="360"/>
      </w:pPr>
    </w:lvl>
    <w:lvl w:ilvl="7" w:tplc="63BA5E3E" w:tentative="1">
      <w:start w:val="1"/>
      <w:numFmt w:val="lowerLetter"/>
      <w:lvlText w:val="%8."/>
      <w:lvlJc w:val="left"/>
      <w:pPr>
        <w:ind w:left="6109" w:hanging="360"/>
      </w:pPr>
    </w:lvl>
    <w:lvl w:ilvl="8" w:tplc="E3EED394" w:tentative="1">
      <w:start w:val="1"/>
      <w:numFmt w:val="lowerRoman"/>
      <w:lvlText w:val="%9."/>
      <w:lvlJc w:val="right"/>
      <w:pPr>
        <w:ind w:left="6829" w:hanging="180"/>
      </w:pPr>
    </w:lvl>
  </w:abstractNum>
  <w:abstractNum w:abstractNumId="26" w15:restartNumberingAfterBreak="0">
    <w:nsid w:val="3793306C"/>
    <w:multiLevelType w:val="hybridMultilevel"/>
    <w:tmpl w:val="91EC8F06"/>
    <w:lvl w:ilvl="0" w:tplc="3AB0D022">
      <w:start w:val="1"/>
      <w:numFmt w:val="lowerLetter"/>
      <w:lvlText w:val="%1."/>
      <w:lvlJc w:val="left"/>
      <w:pPr>
        <w:ind w:left="1080" w:hanging="360"/>
      </w:pPr>
    </w:lvl>
    <w:lvl w:ilvl="1" w:tplc="5D0E3B3C" w:tentative="1">
      <w:start w:val="1"/>
      <w:numFmt w:val="lowerLetter"/>
      <w:lvlText w:val="%2."/>
      <w:lvlJc w:val="left"/>
      <w:pPr>
        <w:ind w:left="1800" w:hanging="360"/>
      </w:pPr>
    </w:lvl>
    <w:lvl w:ilvl="2" w:tplc="FE968EE4" w:tentative="1">
      <w:start w:val="1"/>
      <w:numFmt w:val="lowerRoman"/>
      <w:lvlText w:val="%3."/>
      <w:lvlJc w:val="right"/>
      <w:pPr>
        <w:ind w:left="2520" w:hanging="180"/>
      </w:pPr>
    </w:lvl>
    <w:lvl w:ilvl="3" w:tplc="32D45BD0" w:tentative="1">
      <w:start w:val="1"/>
      <w:numFmt w:val="decimal"/>
      <w:lvlText w:val="%4."/>
      <w:lvlJc w:val="left"/>
      <w:pPr>
        <w:ind w:left="3240" w:hanging="360"/>
      </w:pPr>
    </w:lvl>
    <w:lvl w:ilvl="4" w:tplc="A48C0846" w:tentative="1">
      <w:start w:val="1"/>
      <w:numFmt w:val="lowerLetter"/>
      <w:lvlText w:val="%5."/>
      <w:lvlJc w:val="left"/>
      <w:pPr>
        <w:ind w:left="3960" w:hanging="360"/>
      </w:pPr>
    </w:lvl>
    <w:lvl w:ilvl="5" w:tplc="E94A69E2" w:tentative="1">
      <w:start w:val="1"/>
      <w:numFmt w:val="lowerRoman"/>
      <w:lvlText w:val="%6."/>
      <w:lvlJc w:val="right"/>
      <w:pPr>
        <w:ind w:left="4680" w:hanging="180"/>
      </w:pPr>
    </w:lvl>
    <w:lvl w:ilvl="6" w:tplc="8C60E95E" w:tentative="1">
      <w:start w:val="1"/>
      <w:numFmt w:val="decimal"/>
      <w:lvlText w:val="%7."/>
      <w:lvlJc w:val="left"/>
      <w:pPr>
        <w:ind w:left="5400" w:hanging="360"/>
      </w:pPr>
    </w:lvl>
    <w:lvl w:ilvl="7" w:tplc="68088C1C" w:tentative="1">
      <w:start w:val="1"/>
      <w:numFmt w:val="lowerLetter"/>
      <w:lvlText w:val="%8."/>
      <w:lvlJc w:val="left"/>
      <w:pPr>
        <w:ind w:left="6120" w:hanging="360"/>
      </w:pPr>
    </w:lvl>
    <w:lvl w:ilvl="8" w:tplc="802EF5A0" w:tentative="1">
      <w:start w:val="1"/>
      <w:numFmt w:val="lowerRoman"/>
      <w:lvlText w:val="%9."/>
      <w:lvlJc w:val="right"/>
      <w:pPr>
        <w:ind w:left="6840" w:hanging="180"/>
      </w:pPr>
    </w:lvl>
  </w:abstractNum>
  <w:abstractNum w:abstractNumId="27" w15:restartNumberingAfterBreak="0">
    <w:nsid w:val="3C111BDA"/>
    <w:multiLevelType w:val="multilevel"/>
    <w:tmpl w:val="80DAD00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B220FC"/>
    <w:multiLevelType w:val="hybridMultilevel"/>
    <w:tmpl w:val="3C70E5CC"/>
    <w:numStyleLink w:val="ImportedStyle25"/>
  </w:abstractNum>
  <w:abstractNum w:abstractNumId="29" w15:restartNumberingAfterBreak="0">
    <w:nsid w:val="401404E5"/>
    <w:multiLevelType w:val="hybridMultilevel"/>
    <w:tmpl w:val="205499F8"/>
    <w:numStyleLink w:val="ImportedStyle1"/>
  </w:abstractNum>
  <w:abstractNum w:abstractNumId="30" w15:restartNumberingAfterBreak="0">
    <w:nsid w:val="41367103"/>
    <w:multiLevelType w:val="hybridMultilevel"/>
    <w:tmpl w:val="4D588E0C"/>
    <w:numStyleLink w:val="ImportedStyle8"/>
  </w:abstractNum>
  <w:abstractNum w:abstractNumId="31" w15:restartNumberingAfterBreak="0">
    <w:nsid w:val="43044255"/>
    <w:multiLevelType w:val="hybridMultilevel"/>
    <w:tmpl w:val="35A2D164"/>
    <w:lvl w:ilvl="0" w:tplc="251AA022">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B60722E">
      <w:start w:val="1"/>
      <w:numFmt w:val="lowerLetter"/>
      <w:lvlText w:val="%2."/>
      <w:lvlJc w:val="left"/>
      <w:pPr>
        <w:ind w:left="1440" w:hanging="360"/>
      </w:pPr>
    </w:lvl>
    <w:lvl w:ilvl="2" w:tplc="DA7C87D2" w:tentative="1">
      <w:start w:val="1"/>
      <w:numFmt w:val="lowerRoman"/>
      <w:lvlText w:val="%3."/>
      <w:lvlJc w:val="right"/>
      <w:pPr>
        <w:ind w:left="2160" w:hanging="180"/>
      </w:pPr>
    </w:lvl>
    <w:lvl w:ilvl="3" w:tplc="F14A2B9E" w:tentative="1">
      <w:start w:val="1"/>
      <w:numFmt w:val="decimal"/>
      <w:lvlText w:val="%4."/>
      <w:lvlJc w:val="left"/>
      <w:pPr>
        <w:ind w:left="2880" w:hanging="360"/>
      </w:pPr>
    </w:lvl>
    <w:lvl w:ilvl="4" w:tplc="97FAC79C" w:tentative="1">
      <w:start w:val="1"/>
      <w:numFmt w:val="lowerLetter"/>
      <w:lvlText w:val="%5."/>
      <w:lvlJc w:val="left"/>
      <w:pPr>
        <w:ind w:left="3600" w:hanging="360"/>
      </w:pPr>
    </w:lvl>
    <w:lvl w:ilvl="5" w:tplc="28467BD2" w:tentative="1">
      <w:start w:val="1"/>
      <w:numFmt w:val="lowerRoman"/>
      <w:lvlText w:val="%6."/>
      <w:lvlJc w:val="right"/>
      <w:pPr>
        <w:ind w:left="4320" w:hanging="180"/>
      </w:pPr>
    </w:lvl>
    <w:lvl w:ilvl="6" w:tplc="ACC6D012" w:tentative="1">
      <w:start w:val="1"/>
      <w:numFmt w:val="decimal"/>
      <w:lvlText w:val="%7."/>
      <w:lvlJc w:val="left"/>
      <w:pPr>
        <w:ind w:left="5040" w:hanging="360"/>
      </w:pPr>
    </w:lvl>
    <w:lvl w:ilvl="7" w:tplc="D562D0A0" w:tentative="1">
      <w:start w:val="1"/>
      <w:numFmt w:val="lowerLetter"/>
      <w:lvlText w:val="%8."/>
      <w:lvlJc w:val="left"/>
      <w:pPr>
        <w:ind w:left="5760" w:hanging="360"/>
      </w:pPr>
    </w:lvl>
    <w:lvl w:ilvl="8" w:tplc="0AA0FFB4" w:tentative="1">
      <w:start w:val="1"/>
      <w:numFmt w:val="lowerRoman"/>
      <w:lvlText w:val="%9."/>
      <w:lvlJc w:val="right"/>
      <w:pPr>
        <w:ind w:left="6480" w:hanging="180"/>
      </w:pPr>
    </w:lvl>
  </w:abstractNum>
  <w:abstractNum w:abstractNumId="32" w15:restartNumberingAfterBreak="0">
    <w:nsid w:val="45EA588A"/>
    <w:multiLevelType w:val="hybridMultilevel"/>
    <w:tmpl w:val="BF78E9F0"/>
    <w:lvl w:ilvl="0" w:tplc="D868B9F4">
      <w:start w:val="1"/>
      <w:numFmt w:val="lowerLetter"/>
      <w:lvlText w:val="%1."/>
      <w:lvlJc w:val="left"/>
      <w:pPr>
        <w:ind w:left="3839" w:hanging="360"/>
      </w:pPr>
    </w:lvl>
    <w:lvl w:ilvl="1" w:tplc="35C2B6E6" w:tentative="1">
      <w:start w:val="1"/>
      <w:numFmt w:val="lowerLetter"/>
      <w:lvlText w:val="%2."/>
      <w:lvlJc w:val="left"/>
      <w:pPr>
        <w:ind w:left="4559" w:hanging="360"/>
      </w:pPr>
    </w:lvl>
    <w:lvl w:ilvl="2" w:tplc="2034CE06" w:tentative="1">
      <w:start w:val="1"/>
      <w:numFmt w:val="lowerRoman"/>
      <w:lvlText w:val="%3."/>
      <w:lvlJc w:val="right"/>
      <w:pPr>
        <w:ind w:left="5279" w:hanging="180"/>
      </w:pPr>
    </w:lvl>
    <w:lvl w:ilvl="3" w:tplc="5C080C64" w:tentative="1">
      <w:start w:val="1"/>
      <w:numFmt w:val="decimal"/>
      <w:lvlText w:val="%4."/>
      <w:lvlJc w:val="left"/>
      <w:pPr>
        <w:ind w:left="5999" w:hanging="360"/>
      </w:pPr>
    </w:lvl>
    <w:lvl w:ilvl="4" w:tplc="B83089C4" w:tentative="1">
      <w:start w:val="1"/>
      <w:numFmt w:val="lowerLetter"/>
      <w:lvlText w:val="%5."/>
      <w:lvlJc w:val="left"/>
      <w:pPr>
        <w:ind w:left="6719" w:hanging="360"/>
      </w:pPr>
    </w:lvl>
    <w:lvl w:ilvl="5" w:tplc="CD3AAAAA" w:tentative="1">
      <w:start w:val="1"/>
      <w:numFmt w:val="lowerRoman"/>
      <w:lvlText w:val="%6."/>
      <w:lvlJc w:val="right"/>
      <w:pPr>
        <w:ind w:left="7439" w:hanging="180"/>
      </w:pPr>
    </w:lvl>
    <w:lvl w:ilvl="6" w:tplc="D5467EDC" w:tentative="1">
      <w:start w:val="1"/>
      <w:numFmt w:val="decimal"/>
      <w:lvlText w:val="%7."/>
      <w:lvlJc w:val="left"/>
      <w:pPr>
        <w:ind w:left="8159" w:hanging="360"/>
      </w:pPr>
    </w:lvl>
    <w:lvl w:ilvl="7" w:tplc="61C4F694" w:tentative="1">
      <w:start w:val="1"/>
      <w:numFmt w:val="lowerLetter"/>
      <w:lvlText w:val="%8."/>
      <w:lvlJc w:val="left"/>
      <w:pPr>
        <w:ind w:left="8879" w:hanging="360"/>
      </w:pPr>
    </w:lvl>
    <w:lvl w:ilvl="8" w:tplc="0DDC325C" w:tentative="1">
      <w:start w:val="1"/>
      <w:numFmt w:val="lowerRoman"/>
      <w:lvlText w:val="%9."/>
      <w:lvlJc w:val="right"/>
      <w:pPr>
        <w:ind w:left="9599" w:hanging="180"/>
      </w:pPr>
    </w:lvl>
  </w:abstractNum>
  <w:abstractNum w:abstractNumId="33" w15:restartNumberingAfterBreak="0">
    <w:nsid w:val="46DD435B"/>
    <w:multiLevelType w:val="hybridMultilevel"/>
    <w:tmpl w:val="5A085C0C"/>
    <w:lvl w:ilvl="0" w:tplc="0A7EFF42">
      <w:start w:val="1"/>
      <w:numFmt w:val="decimal"/>
      <w:lvlText w:val="%1."/>
      <w:lvlJc w:val="left"/>
      <w:pPr>
        <w:ind w:left="747" w:hanging="3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EEEC24">
      <w:start w:val="1"/>
      <w:numFmt w:val="lowerLetter"/>
      <w:lvlText w:val="%2."/>
      <w:lvlJc w:val="left"/>
      <w:pPr>
        <w:ind w:left="1134"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62FEB0">
      <w:start w:val="1"/>
      <w:numFmt w:val="lowerRoman"/>
      <w:lvlText w:val="%3."/>
      <w:lvlJc w:val="left"/>
      <w:pPr>
        <w:ind w:left="1854" w:hanging="35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AE456E">
      <w:start w:val="1"/>
      <w:numFmt w:val="decimal"/>
      <w:lvlText w:val="%4."/>
      <w:lvlJc w:val="left"/>
      <w:pPr>
        <w:ind w:left="2574"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7C31B4">
      <w:start w:val="1"/>
      <w:numFmt w:val="lowerLetter"/>
      <w:lvlText w:val="%5."/>
      <w:lvlJc w:val="left"/>
      <w:pPr>
        <w:ind w:left="3294"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D4EA6E">
      <w:start w:val="1"/>
      <w:numFmt w:val="lowerRoman"/>
      <w:lvlText w:val="%6."/>
      <w:lvlJc w:val="left"/>
      <w:pPr>
        <w:ind w:left="4014" w:hanging="35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8C6BE8">
      <w:start w:val="1"/>
      <w:numFmt w:val="decimal"/>
      <w:lvlText w:val="%7."/>
      <w:lvlJc w:val="left"/>
      <w:pPr>
        <w:ind w:left="4734"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921C70">
      <w:start w:val="1"/>
      <w:numFmt w:val="lowerLetter"/>
      <w:lvlText w:val="%8."/>
      <w:lvlJc w:val="left"/>
      <w:pPr>
        <w:ind w:left="5454"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C0D9DE">
      <w:start w:val="1"/>
      <w:numFmt w:val="lowerRoman"/>
      <w:lvlText w:val="%9."/>
      <w:lvlJc w:val="left"/>
      <w:pPr>
        <w:ind w:left="6174" w:hanging="35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48704217"/>
    <w:multiLevelType w:val="hybridMultilevel"/>
    <w:tmpl w:val="80BE5966"/>
    <w:lvl w:ilvl="0" w:tplc="A8B4988E">
      <w:start w:val="1"/>
      <w:numFmt w:val="lowerLetter"/>
      <w:lvlText w:val="%1."/>
      <w:lvlJc w:val="left"/>
      <w:pPr>
        <w:ind w:left="113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1E527C">
      <w:start w:val="1"/>
      <w:numFmt w:val="lowerLetter"/>
      <w:lvlText w:val="%2."/>
      <w:lvlJc w:val="left"/>
      <w:pPr>
        <w:ind w:left="18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66BAA6">
      <w:start w:val="1"/>
      <w:numFmt w:val="lowerRoman"/>
      <w:lvlText w:val="%3."/>
      <w:lvlJc w:val="left"/>
      <w:pPr>
        <w:ind w:left="257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7E660E">
      <w:start w:val="1"/>
      <w:numFmt w:val="decimal"/>
      <w:lvlText w:val="%4."/>
      <w:lvlJc w:val="left"/>
      <w:pPr>
        <w:ind w:left="32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C29E04">
      <w:start w:val="1"/>
      <w:numFmt w:val="lowerLetter"/>
      <w:lvlText w:val="%5."/>
      <w:lvlJc w:val="left"/>
      <w:pPr>
        <w:ind w:left="40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D6B40C">
      <w:start w:val="1"/>
      <w:numFmt w:val="lowerRoman"/>
      <w:lvlText w:val="%6."/>
      <w:lvlJc w:val="left"/>
      <w:pPr>
        <w:ind w:left="473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A458BA">
      <w:start w:val="1"/>
      <w:numFmt w:val="decimal"/>
      <w:lvlText w:val="%7."/>
      <w:lvlJc w:val="left"/>
      <w:pPr>
        <w:ind w:left="54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BAAFBE">
      <w:start w:val="1"/>
      <w:numFmt w:val="lowerLetter"/>
      <w:lvlText w:val="%8."/>
      <w:lvlJc w:val="left"/>
      <w:pPr>
        <w:ind w:left="61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9A5CAA">
      <w:start w:val="1"/>
      <w:numFmt w:val="lowerRoman"/>
      <w:lvlText w:val="%9."/>
      <w:lvlJc w:val="left"/>
      <w:pPr>
        <w:ind w:left="689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E497E72"/>
    <w:multiLevelType w:val="hybridMultilevel"/>
    <w:tmpl w:val="1884BE50"/>
    <w:lvl w:ilvl="0" w:tplc="D052890C">
      <w:start w:val="1"/>
      <w:numFmt w:val="lowerLetter"/>
      <w:lvlText w:val="%1."/>
      <w:lvlJc w:val="left"/>
      <w:pPr>
        <w:ind w:left="927" w:hanging="360"/>
      </w:pPr>
    </w:lvl>
    <w:lvl w:ilvl="1" w:tplc="0AC0B9C0" w:tentative="1">
      <w:start w:val="1"/>
      <w:numFmt w:val="lowerLetter"/>
      <w:lvlText w:val="%2."/>
      <w:lvlJc w:val="left"/>
      <w:pPr>
        <w:ind w:left="1647" w:hanging="360"/>
      </w:pPr>
    </w:lvl>
    <w:lvl w:ilvl="2" w:tplc="AC8E4A4C" w:tentative="1">
      <w:start w:val="1"/>
      <w:numFmt w:val="lowerRoman"/>
      <w:lvlText w:val="%3."/>
      <w:lvlJc w:val="right"/>
      <w:pPr>
        <w:ind w:left="2367" w:hanging="180"/>
      </w:pPr>
    </w:lvl>
    <w:lvl w:ilvl="3" w:tplc="B65EB4F0" w:tentative="1">
      <w:start w:val="1"/>
      <w:numFmt w:val="decimal"/>
      <w:lvlText w:val="%4."/>
      <w:lvlJc w:val="left"/>
      <w:pPr>
        <w:ind w:left="3087" w:hanging="360"/>
      </w:pPr>
    </w:lvl>
    <w:lvl w:ilvl="4" w:tplc="F3DA7F02" w:tentative="1">
      <w:start w:val="1"/>
      <w:numFmt w:val="lowerLetter"/>
      <w:lvlText w:val="%5."/>
      <w:lvlJc w:val="left"/>
      <w:pPr>
        <w:ind w:left="3807" w:hanging="360"/>
      </w:pPr>
    </w:lvl>
    <w:lvl w:ilvl="5" w:tplc="0FB85B52" w:tentative="1">
      <w:start w:val="1"/>
      <w:numFmt w:val="lowerRoman"/>
      <w:lvlText w:val="%6."/>
      <w:lvlJc w:val="right"/>
      <w:pPr>
        <w:ind w:left="4527" w:hanging="180"/>
      </w:pPr>
    </w:lvl>
    <w:lvl w:ilvl="6" w:tplc="F00C7BBA" w:tentative="1">
      <w:start w:val="1"/>
      <w:numFmt w:val="decimal"/>
      <w:lvlText w:val="%7."/>
      <w:lvlJc w:val="left"/>
      <w:pPr>
        <w:ind w:left="5247" w:hanging="360"/>
      </w:pPr>
    </w:lvl>
    <w:lvl w:ilvl="7" w:tplc="FD3229D2" w:tentative="1">
      <w:start w:val="1"/>
      <w:numFmt w:val="lowerLetter"/>
      <w:lvlText w:val="%8."/>
      <w:lvlJc w:val="left"/>
      <w:pPr>
        <w:ind w:left="5967" w:hanging="360"/>
      </w:pPr>
    </w:lvl>
    <w:lvl w:ilvl="8" w:tplc="D68089EE" w:tentative="1">
      <w:start w:val="1"/>
      <w:numFmt w:val="lowerRoman"/>
      <w:lvlText w:val="%9."/>
      <w:lvlJc w:val="right"/>
      <w:pPr>
        <w:ind w:left="6687" w:hanging="180"/>
      </w:pPr>
    </w:lvl>
  </w:abstractNum>
  <w:abstractNum w:abstractNumId="36" w15:restartNumberingAfterBreak="0">
    <w:nsid w:val="4ED03846"/>
    <w:multiLevelType w:val="hybridMultilevel"/>
    <w:tmpl w:val="AF4472AE"/>
    <w:lvl w:ilvl="0" w:tplc="1BECB384">
      <w:start w:val="1"/>
      <w:numFmt w:val="decimal"/>
      <w:lvlText w:val="%1"/>
      <w:lvlJc w:val="left"/>
      <w:pPr>
        <w:ind w:left="36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1401AC4" w:tentative="1">
      <w:start w:val="1"/>
      <w:numFmt w:val="lowerLetter"/>
      <w:lvlText w:val="%2."/>
      <w:lvlJc w:val="left"/>
      <w:pPr>
        <w:ind w:left="1080" w:hanging="360"/>
      </w:pPr>
    </w:lvl>
    <w:lvl w:ilvl="2" w:tplc="32601352" w:tentative="1">
      <w:start w:val="1"/>
      <w:numFmt w:val="lowerRoman"/>
      <w:lvlText w:val="%3."/>
      <w:lvlJc w:val="right"/>
      <w:pPr>
        <w:ind w:left="1800" w:hanging="180"/>
      </w:pPr>
    </w:lvl>
    <w:lvl w:ilvl="3" w:tplc="A1D4AA12" w:tentative="1">
      <w:start w:val="1"/>
      <w:numFmt w:val="decimal"/>
      <w:lvlText w:val="%4."/>
      <w:lvlJc w:val="left"/>
      <w:pPr>
        <w:ind w:left="2520" w:hanging="360"/>
      </w:pPr>
    </w:lvl>
    <w:lvl w:ilvl="4" w:tplc="E0C0D902" w:tentative="1">
      <w:start w:val="1"/>
      <w:numFmt w:val="lowerLetter"/>
      <w:lvlText w:val="%5."/>
      <w:lvlJc w:val="left"/>
      <w:pPr>
        <w:ind w:left="3240" w:hanging="360"/>
      </w:pPr>
    </w:lvl>
    <w:lvl w:ilvl="5" w:tplc="C56EC5AC" w:tentative="1">
      <w:start w:val="1"/>
      <w:numFmt w:val="lowerRoman"/>
      <w:lvlText w:val="%6."/>
      <w:lvlJc w:val="right"/>
      <w:pPr>
        <w:ind w:left="3960" w:hanging="180"/>
      </w:pPr>
    </w:lvl>
    <w:lvl w:ilvl="6" w:tplc="E89E9500" w:tentative="1">
      <w:start w:val="1"/>
      <w:numFmt w:val="decimal"/>
      <w:lvlText w:val="%7."/>
      <w:lvlJc w:val="left"/>
      <w:pPr>
        <w:ind w:left="4680" w:hanging="360"/>
      </w:pPr>
    </w:lvl>
    <w:lvl w:ilvl="7" w:tplc="CF52F1A2" w:tentative="1">
      <w:start w:val="1"/>
      <w:numFmt w:val="lowerLetter"/>
      <w:lvlText w:val="%8."/>
      <w:lvlJc w:val="left"/>
      <w:pPr>
        <w:ind w:left="5400" w:hanging="360"/>
      </w:pPr>
    </w:lvl>
    <w:lvl w:ilvl="8" w:tplc="96C207F0" w:tentative="1">
      <w:start w:val="1"/>
      <w:numFmt w:val="lowerRoman"/>
      <w:lvlText w:val="%9."/>
      <w:lvlJc w:val="right"/>
      <w:pPr>
        <w:ind w:left="6120" w:hanging="180"/>
      </w:pPr>
    </w:lvl>
  </w:abstractNum>
  <w:abstractNum w:abstractNumId="37" w15:restartNumberingAfterBreak="0">
    <w:nsid w:val="4FAF3D00"/>
    <w:multiLevelType w:val="hybridMultilevel"/>
    <w:tmpl w:val="D608728C"/>
    <w:lvl w:ilvl="0" w:tplc="FDC4DA70">
      <w:start w:val="1"/>
      <w:numFmt w:val="bullet"/>
      <w:lvlText w:val="-"/>
      <w:lvlJc w:val="left"/>
      <w:pPr>
        <w:ind w:left="1080" w:hanging="360"/>
      </w:pPr>
      <w:rPr>
        <w:rFonts w:ascii="Courier New" w:hAnsi="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0280E2" w:tentative="1">
      <w:start w:val="1"/>
      <w:numFmt w:val="lowerLetter"/>
      <w:lvlText w:val="%2."/>
      <w:lvlJc w:val="left"/>
      <w:pPr>
        <w:ind w:left="1800" w:hanging="360"/>
      </w:pPr>
    </w:lvl>
    <w:lvl w:ilvl="2" w:tplc="BD4EF16A" w:tentative="1">
      <w:start w:val="1"/>
      <w:numFmt w:val="lowerRoman"/>
      <w:lvlText w:val="%3."/>
      <w:lvlJc w:val="right"/>
      <w:pPr>
        <w:ind w:left="2520" w:hanging="180"/>
      </w:pPr>
    </w:lvl>
    <w:lvl w:ilvl="3" w:tplc="F7E0E694" w:tentative="1">
      <w:start w:val="1"/>
      <w:numFmt w:val="decimal"/>
      <w:lvlText w:val="%4."/>
      <w:lvlJc w:val="left"/>
      <w:pPr>
        <w:ind w:left="3240" w:hanging="360"/>
      </w:pPr>
    </w:lvl>
    <w:lvl w:ilvl="4" w:tplc="65585750" w:tentative="1">
      <w:start w:val="1"/>
      <w:numFmt w:val="lowerLetter"/>
      <w:lvlText w:val="%5."/>
      <w:lvlJc w:val="left"/>
      <w:pPr>
        <w:ind w:left="3960" w:hanging="360"/>
      </w:pPr>
    </w:lvl>
    <w:lvl w:ilvl="5" w:tplc="06426DC8" w:tentative="1">
      <w:start w:val="1"/>
      <w:numFmt w:val="lowerRoman"/>
      <w:lvlText w:val="%6."/>
      <w:lvlJc w:val="right"/>
      <w:pPr>
        <w:ind w:left="4680" w:hanging="180"/>
      </w:pPr>
    </w:lvl>
    <w:lvl w:ilvl="6" w:tplc="00C84F7C" w:tentative="1">
      <w:start w:val="1"/>
      <w:numFmt w:val="decimal"/>
      <w:lvlText w:val="%7."/>
      <w:lvlJc w:val="left"/>
      <w:pPr>
        <w:ind w:left="5400" w:hanging="360"/>
      </w:pPr>
    </w:lvl>
    <w:lvl w:ilvl="7" w:tplc="E200B39E" w:tentative="1">
      <w:start w:val="1"/>
      <w:numFmt w:val="lowerLetter"/>
      <w:lvlText w:val="%8."/>
      <w:lvlJc w:val="left"/>
      <w:pPr>
        <w:ind w:left="6120" w:hanging="360"/>
      </w:pPr>
    </w:lvl>
    <w:lvl w:ilvl="8" w:tplc="22D47AE2" w:tentative="1">
      <w:start w:val="1"/>
      <w:numFmt w:val="lowerRoman"/>
      <w:lvlText w:val="%9."/>
      <w:lvlJc w:val="right"/>
      <w:pPr>
        <w:ind w:left="6840" w:hanging="180"/>
      </w:pPr>
    </w:lvl>
  </w:abstractNum>
  <w:abstractNum w:abstractNumId="38" w15:restartNumberingAfterBreak="0">
    <w:nsid w:val="53646C5E"/>
    <w:multiLevelType w:val="hybridMultilevel"/>
    <w:tmpl w:val="2764A938"/>
    <w:styleLink w:val="ImportedStyle16"/>
    <w:lvl w:ilvl="0" w:tplc="D0BC3F4E">
      <w:start w:val="1"/>
      <w:numFmt w:val="lowerLetter"/>
      <w:lvlText w:val="%1)"/>
      <w:lvlJc w:val="left"/>
      <w:pPr>
        <w:ind w:left="114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8A0D66">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340592">
      <w:start w:val="1"/>
      <w:numFmt w:val="lowerRoman"/>
      <w:lvlText w:val="%3."/>
      <w:lvlJc w:val="left"/>
      <w:pPr>
        <w:ind w:left="252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4C374E">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A06FC">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3463CA">
      <w:start w:val="1"/>
      <w:numFmt w:val="lowerRoman"/>
      <w:lvlText w:val="%6."/>
      <w:lvlJc w:val="left"/>
      <w:pPr>
        <w:ind w:left="468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6EBB28">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E46A62">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D49ABC">
      <w:start w:val="1"/>
      <w:numFmt w:val="lowerRoman"/>
      <w:lvlText w:val="%9."/>
      <w:lvlJc w:val="left"/>
      <w:pPr>
        <w:ind w:left="684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3CB590C"/>
    <w:multiLevelType w:val="multilevel"/>
    <w:tmpl w:val="F9D6425C"/>
    <w:lvl w:ilvl="0">
      <w:start w:val="1"/>
      <w:numFmt w:val="lowerLetter"/>
      <w:lvlText w:val="%1."/>
      <w:lvlJc w:val="left"/>
      <w:pPr>
        <w:tabs>
          <w:tab w:val="num" w:pos="1069"/>
        </w:tabs>
        <w:ind w:left="1069" w:hanging="360"/>
      </w:pPr>
    </w:lvl>
    <w:lvl w:ilvl="1">
      <w:start w:val="3"/>
      <w:numFmt w:val="decimal"/>
      <w:lvlText w:val="%2"/>
      <w:lvlJc w:val="left"/>
      <w:pPr>
        <w:ind w:left="1789" w:hanging="360"/>
      </w:pPr>
      <w:rPr>
        <w:rFonts w:ascii="Times New Roman" w:eastAsia="Arial Unicode MS" w:hAnsi="Times New Roman" w:hint="default"/>
        <w:color w:val="000000"/>
        <w:sz w:val="24"/>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40" w15:restartNumberingAfterBreak="0">
    <w:nsid w:val="55F72DDD"/>
    <w:multiLevelType w:val="hybridMultilevel"/>
    <w:tmpl w:val="880C9F0E"/>
    <w:lvl w:ilvl="0" w:tplc="F1BE9D18">
      <w:start w:val="1"/>
      <w:numFmt w:val="lowerLetter"/>
      <w:lvlText w:val="%1."/>
      <w:lvlJc w:val="left"/>
      <w:pPr>
        <w:ind w:left="1276" w:hanging="357"/>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46F618">
      <w:start w:val="1"/>
      <w:numFmt w:val="lowerLetter"/>
      <w:lvlText w:val="%2."/>
      <w:lvlJc w:val="left"/>
      <w:pPr>
        <w:ind w:left="199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4CB4B2">
      <w:start w:val="1"/>
      <w:numFmt w:val="lowerRoman"/>
      <w:lvlText w:val="%3."/>
      <w:lvlJc w:val="left"/>
      <w:pPr>
        <w:ind w:left="2716" w:hanging="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864722">
      <w:start w:val="1"/>
      <w:numFmt w:val="decimal"/>
      <w:lvlText w:val="%4."/>
      <w:lvlJc w:val="left"/>
      <w:pPr>
        <w:ind w:left="343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C830D2">
      <w:start w:val="1"/>
      <w:numFmt w:val="lowerLetter"/>
      <w:lvlText w:val="%5."/>
      <w:lvlJc w:val="left"/>
      <w:pPr>
        <w:ind w:left="415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3085F4">
      <w:start w:val="1"/>
      <w:numFmt w:val="lowerRoman"/>
      <w:lvlText w:val="%6."/>
      <w:lvlJc w:val="left"/>
      <w:pPr>
        <w:ind w:left="4876" w:hanging="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C5FEC">
      <w:start w:val="1"/>
      <w:numFmt w:val="decimal"/>
      <w:lvlText w:val="%7."/>
      <w:lvlJc w:val="left"/>
      <w:pPr>
        <w:ind w:left="559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FA9D9A">
      <w:start w:val="1"/>
      <w:numFmt w:val="lowerLetter"/>
      <w:lvlText w:val="%8."/>
      <w:lvlJc w:val="left"/>
      <w:pPr>
        <w:ind w:left="631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E4B9E6">
      <w:start w:val="1"/>
      <w:numFmt w:val="lowerRoman"/>
      <w:lvlText w:val="%9."/>
      <w:lvlJc w:val="left"/>
      <w:pPr>
        <w:ind w:left="7036" w:hanging="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563D2405"/>
    <w:multiLevelType w:val="hybridMultilevel"/>
    <w:tmpl w:val="18F4B002"/>
    <w:lvl w:ilvl="0" w:tplc="0E960B36">
      <w:start w:val="1"/>
      <w:numFmt w:val="lowerLetter"/>
      <w:lvlText w:val="%1."/>
      <w:lvlJc w:val="left"/>
      <w:pPr>
        <w:ind w:left="113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94859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1A2018">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1CD94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5C22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94D19E">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0669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3032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1E8646">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59D86D41"/>
    <w:multiLevelType w:val="hybridMultilevel"/>
    <w:tmpl w:val="3C70E5CC"/>
    <w:styleLink w:val="ImportedStyle25"/>
    <w:lvl w:ilvl="0" w:tplc="64C2C340">
      <w:start w:val="1"/>
      <w:numFmt w:val="bullet"/>
      <w:lvlText w:val="o"/>
      <w:lvlJc w:val="left"/>
      <w:pPr>
        <w:tabs>
          <w:tab w:val="left" w:pos="426"/>
        </w:tabs>
        <w:ind w:left="753" w:hanging="39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1A14FE">
      <w:start w:val="1"/>
      <w:numFmt w:val="bullet"/>
      <w:lvlText w:val="o"/>
      <w:lvlJc w:val="left"/>
      <w:pPr>
        <w:tabs>
          <w:tab w:val="left" w:pos="426"/>
        </w:tabs>
        <w:ind w:left="709"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DEE7FE">
      <w:start w:val="1"/>
      <w:numFmt w:val="bullet"/>
      <w:lvlText w:val="▪"/>
      <w:lvlJc w:val="left"/>
      <w:pPr>
        <w:tabs>
          <w:tab w:val="left" w:pos="426"/>
        </w:tabs>
        <w:ind w:left="1429"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F6F098">
      <w:start w:val="1"/>
      <w:numFmt w:val="bullet"/>
      <w:lvlText w:val="•"/>
      <w:lvlJc w:val="left"/>
      <w:pPr>
        <w:tabs>
          <w:tab w:val="left" w:pos="426"/>
        </w:tabs>
        <w:ind w:left="2149"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DEA75C">
      <w:start w:val="1"/>
      <w:numFmt w:val="bullet"/>
      <w:lvlText w:val="o"/>
      <w:lvlJc w:val="left"/>
      <w:pPr>
        <w:tabs>
          <w:tab w:val="left" w:pos="426"/>
        </w:tabs>
        <w:ind w:left="2869"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9A50DE">
      <w:start w:val="1"/>
      <w:numFmt w:val="bullet"/>
      <w:lvlText w:val="▪"/>
      <w:lvlJc w:val="left"/>
      <w:pPr>
        <w:tabs>
          <w:tab w:val="left" w:pos="426"/>
        </w:tabs>
        <w:ind w:left="3589"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F432CA">
      <w:start w:val="1"/>
      <w:numFmt w:val="bullet"/>
      <w:lvlText w:val="•"/>
      <w:lvlJc w:val="left"/>
      <w:pPr>
        <w:tabs>
          <w:tab w:val="left" w:pos="426"/>
        </w:tabs>
        <w:ind w:left="4309"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BAA9E2">
      <w:start w:val="1"/>
      <w:numFmt w:val="bullet"/>
      <w:lvlText w:val="o"/>
      <w:lvlJc w:val="left"/>
      <w:pPr>
        <w:tabs>
          <w:tab w:val="left" w:pos="426"/>
        </w:tabs>
        <w:ind w:left="5029"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B2517A">
      <w:start w:val="1"/>
      <w:numFmt w:val="bullet"/>
      <w:lvlText w:val="▪"/>
      <w:lvlJc w:val="left"/>
      <w:pPr>
        <w:tabs>
          <w:tab w:val="left" w:pos="426"/>
        </w:tabs>
        <w:ind w:left="5749"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5BD70FC6"/>
    <w:multiLevelType w:val="hybridMultilevel"/>
    <w:tmpl w:val="C3D42034"/>
    <w:lvl w:ilvl="0" w:tplc="D32AB09A">
      <w:start w:val="1"/>
      <w:numFmt w:val="lowerLetter"/>
      <w:lvlText w:val="%1."/>
      <w:lvlJc w:val="left"/>
      <w:pPr>
        <w:ind w:left="927"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2ECBD4">
      <w:start w:val="1"/>
      <w:numFmt w:val="lowerLetter"/>
      <w:lvlText w:val="%2."/>
      <w:lvlJc w:val="left"/>
      <w:pPr>
        <w:ind w:left="1647" w:hanging="360"/>
      </w:pPr>
    </w:lvl>
    <w:lvl w:ilvl="2" w:tplc="3DF0876A" w:tentative="1">
      <w:start w:val="1"/>
      <w:numFmt w:val="lowerRoman"/>
      <w:lvlText w:val="%3."/>
      <w:lvlJc w:val="right"/>
      <w:pPr>
        <w:ind w:left="2367" w:hanging="180"/>
      </w:pPr>
    </w:lvl>
    <w:lvl w:ilvl="3" w:tplc="90102E3E" w:tentative="1">
      <w:start w:val="1"/>
      <w:numFmt w:val="decimal"/>
      <w:lvlText w:val="%4."/>
      <w:lvlJc w:val="left"/>
      <w:pPr>
        <w:ind w:left="3087" w:hanging="360"/>
      </w:pPr>
    </w:lvl>
    <w:lvl w:ilvl="4" w:tplc="482C442C" w:tentative="1">
      <w:start w:val="1"/>
      <w:numFmt w:val="lowerLetter"/>
      <w:lvlText w:val="%5."/>
      <w:lvlJc w:val="left"/>
      <w:pPr>
        <w:ind w:left="3807" w:hanging="360"/>
      </w:pPr>
    </w:lvl>
    <w:lvl w:ilvl="5" w:tplc="A072AD3C" w:tentative="1">
      <w:start w:val="1"/>
      <w:numFmt w:val="lowerRoman"/>
      <w:lvlText w:val="%6."/>
      <w:lvlJc w:val="right"/>
      <w:pPr>
        <w:ind w:left="4527" w:hanging="180"/>
      </w:pPr>
    </w:lvl>
    <w:lvl w:ilvl="6" w:tplc="49A00F4C" w:tentative="1">
      <w:start w:val="1"/>
      <w:numFmt w:val="decimal"/>
      <w:lvlText w:val="%7."/>
      <w:lvlJc w:val="left"/>
      <w:pPr>
        <w:ind w:left="5247" w:hanging="360"/>
      </w:pPr>
    </w:lvl>
    <w:lvl w:ilvl="7" w:tplc="5D445A0C" w:tentative="1">
      <w:start w:val="1"/>
      <w:numFmt w:val="lowerLetter"/>
      <w:lvlText w:val="%8."/>
      <w:lvlJc w:val="left"/>
      <w:pPr>
        <w:ind w:left="5967" w:hanging="360"/>
      </w:pPr>
    </w:lvl>
    <w:lvl w:ilvl="8" w:tplc="182EF27C" w:tentative="1">
      <w:start w:val="1"/>
      <w:numFmt w:val="lowerRoman"/>
      <w:lvlText w:val="%9."/>
      <w:lvlJc w:val="right"/>
      <w:pPr>
        <w:ind w:left="6687" w:hanging="180"/>
      </w:pPr>
    </w:lvl>
  </w:abstractNum>
  <w:abstractNum w:abstractNumId="44" w15:restartNumberingAfterBreak="0">
    <w:nsid w:val="5C25516E"/>
    <w:multiLevelType w:val="hybridMultilevel"/>
    <w:tmpl w:val="571C3116"/>
    <w:lvl w:ilvl="0" w:tplc="4C060C9A">
      <w:start w:val="1"/>
      <w:numFmt w:val="lowerLetter"/>
      <w:lvlText w:val="%1."/>
      <w:lvlJc w:val="left"/>
      <w:pPr>
        <w:ind w:left="1069" w:hanging="360"/>
      </w:pPr>
    </w:lvl>
    <w:lvl w:ilvl="1" w:tplc="D73E0252">
      <w:start w:val="1"/>
      <w:numFmt w:val="lowerLetter"/>
      <w:lvlText w:val="%2."/>
      <w:lvlJc w:val="left"/>
      <w:pPr>
        <w:ind w:left="1789" w:hanging="360"/>
      </w:pPr>
    </w:lvl>
    <w:lvl w:ilvl="2" w:tplc="79F418D8" w:tentative="1">
      <w:start w:val="1"/>
      <w:numFmt w:val="lowerRoman"/>
      <w:lvlText w:val="%3."/>
      <w:lvlJc w:val="right"/>
      <w:pPr>
        <w:ind w:left="2509" w:hanging="180"/>
      </w:pPr>
    </w:lvl>
    <w:lvl w:ilvl="3" w:tplc="54C47272" w:tentative="1">
      <w:start w:val="1"/>
      <w:numFmt w:val="decimal"/>
      <w:lvlText w:val="%4."/>
      <w:lvlJc w:val="left"/>
      <w:pPr>
        <w:ind w:left="3229" w:hanging="360"/>
      </w:pPr>
    </w:lvl>
    <w:lvl w:ilvl="4" w:tplc="21F2C8E0" w:tentative="1">
      <w:start w:val="1"/>
      <w:numFmt w:val="lowerLetter"/>
      <w:lvlText w:val="%5."/>
      <w:lvlJc w:val="left"/>
      <w:pPr>
        <w:ind w:left="3949" w:hanging="360"/>
      </w:pPr>
    </w:lvl>
    <w:lvl w:ilvl="5" w:tplc="AD68173E" w:tentative="1">
      <w:start w:val="1"/>
      <w:numFmt w:val="lowerRoman"/>
      <w:lvlText w:val="%6."/>
      <w:lvlJc w:val="right"/>
      <w:pPr>
        <w:ind w:left="4669" w:hanging="180"/>
      </w:pPr>
    </w:lvl>
    <w:lvl w:ilvl="6" w:tplc="2488ECF6" w:tentative="1">
      <w:start w:val="1"/>
      <w:numFmt w:val="decimal"/>
      <w:lvlText w:val="%7."/>
      <w:lvlJc w:val="left"/>
      <w:pPr>
        <w:ind w:left="5389" w:hanging="360"/>
      </w:pPr>
    </w:lvl>
    <w:lvl w:ilvl="7" w:tplc="57CCA8D0" w:tentative="1">
      <w:start w:val="1"/>
      <w:numFmt w:val="lowerLetter"/>
      <w:lvlText w:val="%8."/>
      <w:lvlJc w:val="left"/>
      <w:pPr>
        <w:ind w:left="6109" w:hanging="360"/>
      </w:pPr>
    </w:lvl>
    <w:lvl w:ilvl="8" w:tplc="A754B78C" w:tentative="1">
      <w:start w:val="1"/>
      <w:numFmt w:val="lowerRoman"/>
      <w:lvlText w:val="%9."/>
      <w:lvlJc w:val="right"/>
      <w:pPr>
        <w:ind w:left="6829" w:hanging="180"/>
      </w:pPr>
    </w:lvl>
  </w:abstractNum>
  <w:abstractNum w:abstractNumId="45" w15:restartNumberingAfterBreak="0">
    <w:nsid w:val="5CCE0547"/>
    <w:multiLevelType w:val="hybridMultilevel"/>
    <w:tmpl w:val="4D588E0C"/>
    <w:styleLink w:val="ImportedStyle8"/>
    <w:lvl w:ilvl="0" w:tplc="5AA2930A">
      <w:start w:val="1"/>
      <w:numFmt w:val="decimal"/>
      <w:lvlText w:val="%1)"/>
      <w:lvlJc w:val="left"/>
      <w:pPr>
        <w:ind w:left="11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F88B62">
      <w:start w:val="1"/>
      <w:numFmt w:val="lowerLetter"/>
      <w:lvlText w:val="%2."/>
      <w:lvlJc w:val="left"/>
      <w:pPr>
        <w:ind w:left="18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76D72E">
      <w:start w:val="1"/>
      <w:numFmt w:val="lowerRoman"/>
      <w:lvlText w:val="%3."/>
      <w:lvlJc w:val="left"/>
      <w:pPr>
        <w:ind w:left="257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109D62">
      <w:start w:val="1"/>
      <w:numFmt w:val="decimal"/>
      <w:lvlText w:val="%4."/>
      <w:lvlJc w:val="left"/>
      <w:pPr>
        <w:ind w:left="32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1CE396">
      <w:start w:val="1"/>
      <w:numFmt w:val="lowerLetter"/>
      <w:lvlText w:val="%5."/>
      <w:lvlJc w:val="left"/>
      <w:pPr>
        <w:ind w:left="40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A635DE">
      <w:start w:val="1"/>
      <w:numFmt w:val="lowerRoman"/>
      <w:lvlText w:val="%6."/>
      <w:lvlJc w:val="left"/>
      <w:pPr>
        <w:ind w:left="473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00C5AA">
      <w:start w:val="1"/>
      <w:numFmt w:val="decimal"/>
      <w:lvlText w:val="%7."/>
      <w:lvlJc w:val="left"/>
      <w:pPr>
        <w:ind w:left="54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B0F2D6">
      <w:start w:val="1"/>
      <w:numFmt w:val="lowerLetter"/>
      <w:lvlText w:val="%8."/>
      <w:lvlJc w:val="left"/>
      <w:pPr>
        <w:ind w:left="61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24BFE6">
      <w:start w:val="1"/>
      <w:numFmt w:val="lowerRoman"/>
      <w:lvlText w:val="%9."/>
      <w:lvlJc w:val="left"/>
      <w:pPr>
        <w:ind w:left="689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244065C"/>
    <w:multiLevelType w:val="hybridMultilevel"/>
    <w:tmpl w:val="3CD2D954"/>
    <w:lvl w:ilvl="0" w:tplc="5D783240">
      <w:start w:val="1"/>
      <w:numFmt w:val="bullet"/>
      <w:lvlText w:val=""/>
      <w:lvlJc w:val="left"/>
      <w:pPr>
        <w:ind w:left="720" w:hanging="360"/>
      </w:pPr>
      <w:rPr>
        <w:rFonts w:ascii="Wingdings" w:hAnsi="Wingdings" w:hint="default"/>
      </w:rPr>
    </w:lvl>
    <w:lvl w:ilvl="1" w:tplc="306057CA" w:tentative="1">
      <w:start w:val="1"/>
      <w:numFmt w:val="bullet"/>
      <w:lvlText w:val="o"/>
      <w:lvlJc w:val="left"/>
      <w:pPr>
        <w:ind w:left="1440" w:hanging="360"/>
      </w:pPr>
      <w:rPr>
        <w:rFonts w:ascii="Courier New" w:hAnsi="Courier New" w:cs="Courier New" w:hint="default"/>
      </w:rPr>
    </w:lvl>
    <w:lvl w:ilvl="2" w:tplc="4A46C418" w:tentative="1">
      <w:start w:val="1"/>
      <w:numFmt w:val="bullet"/>
      <w:lvlText w:val=""/>
      <w:lvlJc w:val="left"/>
      <w:pPr>
        <w:ind w:left="2160" w:hanging="360"/>
      </w:pPr>
      <w:rPr>
        <w:rFonts w:ascii="Wingdings" w:hAnsi="Wingdings" w:hint="default"/>
      </w:rPr>
    </w:lvl>
    <w:lvl w:ilvl="3" w:tplc="7B108298" w:tentative="1">
      <w:start w:val="1"/>
      <w:numFmt w:val="bullet"/>
      <w:lvlText w:val=""/>
      <w:lvlJc w:val="left"/>
      <w:pPr>
        <w:ind w:left="2880" w:hanging="360"/>
      </w:pPr>
      <w:rPr>
        <w:rFonts w:ascii="Symbol" w:hAnsi="Symbol" w:hint="default"/>
      </w:rPr>
    </w:lvl>
    <w:lvl w:ilvl="4" w:tplc="7F881FC0" w:tentative="1">
      <w:start w:val="1"/>
      <w:numFmt w:val="bullet"/>
      <w:lvlText w:val="o"/>
      <w:lvlJc w:val="left"/>
      <w:pPr>
        <w:ind w:left="3600" w:hanging="360"/>
      </w:pPr>
      <w:rPr>
        <w:rFonts w:ascii="Courier New" w:hAnsi="Courier New" w:cs="Courier New" w:hint="default"/>
      </w:rPr>
    </w:lvl>
    <w:lvl w:ilvl="5" w:tplc="9222970E" w:tentative="1">
      <w:start w:val="1"/>
      <w:numFmt w:val="bullet"/>
      <w:lvlText w:val=""/>
      <w:lvlJc w:val="left"/>
      <w:pPr>
        <w:ind w:left="4320" w:hanging="360"/>
      </w:pPr>
      <w:rPr>
        <w:rFonts w:ascii="Wingdings" w:hAnsi="Wingdings" w:hint="default"/>
      </w:rPr>
    </w:lvl>
    <w:lvl w:ilvl="6" w:tplc="749017C8" w:tentative="1">
      <w:start w:val="1"/>
      <w:numFmt w:val="bullet"/>
      <w:lvlText w:val=""/>
      <w:lvlJc w:val="left"/>
      <w:pPr>
        <w:ind w:left="5040" w:hanging="360"/>
      </w:pPr>
      <w:rPr>
        <w:rFonts w:ascii="Symbol" w:hAnsi="Symbol" w:hint="default"/>
      </w:rPr>
    </w:lvl>
    <w:lvl w:ilvl="7" w:tplc="C9905824" w:tentative="1">
      <w:start w:val="1"/>
      <w:numFmt w:val="bullet"/>
      <w:lvlText w:val="o"/>
      <w:lvlJc w:val="left"/>
      <w:pPr>
        <w:ind w:left="5760" w:hanging="360"/>
      </w:pPr>
      <w:rPr>
        <w:rFonts w:ascii="Courier New" w:hAnsi="Courier New" w:cs="Courier New" w:hint="default"/>
      </w:rPr>
    </w:lvl>
    <w:lvl w:ilvl="8" w:tplc="C98462AC" w:tentative="1">
      <w:start w:val="1"/>
      <w:numFmt w:val="bullet"/>
      <w:lvlText w:val=""/>
      <w:lvlJc w:val="left"/>
      <w:pPr>
        <w:ind w:left="6480" w:hanging="360"/>
      </w:pPr>
      <w:rPr>
        <w:rFonts w:ascii="Wingdings" w:hAnsi="Wingdings" w:hint="default"/>
      </w:rPr>
    </w:lvl>
  </w:abstractNum>
  <w:abstractNum w:abstractNumId="47" w15:restartNumberingAfterBreak="0">
    <w:nsid w:val="655B14D6"/>
    <w:multiLevelType w:val="hybridMultilevel"/>
    <w:tmpl w:val="FE941706"/>
    <w:lvl w:ilvl="0" w:tplc="5ABE8C5C">
      <w:start w:val="1"/>
      <w:numFmt w:val="lowerLetter"/>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3A2ED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B833FA">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6A5A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DAB1A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740F5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58BF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AF29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C6E1D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670C7C83"/>
    <w:multiLevelType w:val="hybridMultilevel"/>
    <w:tmpl w:val="DC26190A"/>
    <w:lvl w:ilvl="0" w:tplc="D2720896">
      <w:start w:val="6"/>
      <w:numFmt w:val="decimal"/>
      <w:lvlText w:val="%1"/>
      <w:lvlJc w:val="left"/>
      <w:pPr>
        <w:ind w:left="283" w:hanging="283"/>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E1AAD24" w:tentative="1">
      <w:start w:val="1"/>
      <w:numFmt w:val="lowerLetter"/>
      <w:lvlText w:val="%2."/>
      <w:lvlJc w:val="left"/>
      <w:pPr>
        <w:ind w:left="1080" w:hanging="360"/>
      </w:pPr>
    </w:lvl>
    <w:lvl w:ilvl="2" w:tplc="AEA8D100" w:tentative="1">
      <w:start w:val="1"/>
      <w:numFmt w:val="lowerRoman"/>
      <w:lvlText w:val="%3."/>
      <w:lvlJc w:val="right"/>
      <w:pPr>
        <w:ind w:left="1800" w:hanging="180"/>
      </w:pPr>
    </w:lvl>
    <w:lvl w:ilvl="3" w:tplc="689CBB56" w:tentative="1">
      <w:start w:val="1"/>
      <w:numFmt w:val="decimal"/>
      <w:lvlText w:val="%4."/>
      <w:lvlJc w:val="left"/>
      <w:pPr>
        <w:ind w:left="2520" w:hanging="360"/>
      </w:pPr>
    </w:lvl>
    <w:lvl w:ilvl="4" w:tplc="8CB0E86A" w:tentative="1">
      <w:start w:val="1"/>
      <w:numFmt w:val="lowerLetter"/>
      <w:lvlText w:val="%5."/>
      <w:lvlJc w:val="left"/>
      <w:pPr>
        <w:ind w:left="3240" w:hanging="360"/>
      </w:pPr>
    </w:lvl>
    <w:lvl w:ilvl="5" w:tplc="E41CB8D4" w:tentative="1">
      <w:start w:val="1"/>
      <w:numFmt w:val="lowerRoman"/>
      <w:lvlText w:val="%6."/>
      <w:lvlJc w:val="right"/>
      <w:pPr>
        <w:ind w:left="3960" w:hanging="180"/>
      </w:pPr>
    </w:lvl>
    <w:lvl w:ilvl="6" w:tplc="0B540966" w:tentative="1">
      <w:start w:val="1"/>
      <w:numFmt w:val="decimal"/>
      <w:lvlText w:val="%7."/>
      <w:lvlJc w:val="left"/>
      <w:pPr>
        <w:ind w:left="4680" w:hanging="360"/>
      </w:pPr>
    </w:lvl>
    <w:lvl w:ilvl="7" w:tplc="D27A27E8" w:tentative="1">
      <w:start w:val="1"/>
      <w:numFmt w:val="lowerLetter"/>
      <w:lvlText w:val="%8."/>
      <w:lvlJc w:val="left"/>
      <w:pPr>
        <w:ind w:left="5400" w:hanging="360"/>
      </w:pPr>
    </w:lvl>
    <w:lvl w:ilvl="8" w:tplc="6F72D4C0" w:tentative="1">
      <w:start w:val="1"/>
      <w:numFmt w:val="lowerRoman"/>
      <w:lvlText w:val="%9."/>
      <w:lvlJc w:val="right"/>
      <w:pPr>
        <w:ind w:left="6120" w:hanging="180"/>
      </w:pPr>
    </w:lvl>
  </w:abstractNum>
  <w:abstractNum w:abstractNumId="49" w15:restartNumberingAfterBreak="0">
    <w:nsid w:val="682D49CC"/>
    <w:multiLevelType w:val="hybridMultilevel"/>
    <w:tmpl w:val="B43603F6"/>
    <w:lvl w:ilvl="0" w:tplc="011E50F6">
      <w:start w:val="1"/>
      <w:numFmt w:val="lowerLetter"/>
      <w:lvlText w:val="%1."/>
      <w:lvlJc w:val="left"/>
      <w:pPr>
        <w:ind w:left="1069"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70E584">
      <w:start w:val="1"/>
      <w:numFmt w:val="lowerLetter"/>
      <w:lvlText w:val="%2."/>
      <w:lvlJc w:val="left"/>
      <w:pPr>
        <w:ind w:left="17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BA0B4A">
      <w:start w:val="1"/>
      <w:numFmt w:val="lowerRoman"/>
      <w:lvlText w:val="%3."/>
      <w:lvlJc w:val="left"/>
      <w:pPr>
        <w:ind w:left="2509"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A2E50C">
      <w:start w:val="1"/>
      <w:numFmt w:val="decimal"/>
      <w:lvlText w:val="%4."/>
      <w:lvlJc w:val="left"/>
      <w:pPr>
        <w:ind w:left="32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086048">
      <w:start w:val="1"/>
      <w:numFmt w:val="lowerLetter"/>
      <w:lvlText w:val="%5."/>
      <w:lvlJc w:val="left"/>
      <w:pPr>
        <w:ind w:left="394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62C346">
      <w:start w:val="1"/>
      <w:numFmt w:val="lowerRoman"/>
      <w:lvlText w:val="%6."/>
      <w:lvlJc w:val="left"/>
      <w:pPr>
        <w:ind w:left="4669"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4837A8">
      <w:start w:val="1"/>
      <w:numFmt w:val="decimal"/>
      <w:lvlText w:val="%7."/>
      <w:lvlJc w:val="left"/>
      <w:pPr>
        <w:ind w:left="53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30DFCA">
      <w:start w:val="1"/>
      <w:numFmt w:val="lowerLetter"/>
      <w:lvlText w:val="%8."/>
      <w:lvlJc w:val="left"/>
      <w:pPr>
        <w:ind w:left="61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A621C">
      <w:start w:val="1"/>
      <w:numFmt w:val="lowerRoman"/>
      <w:lvlText w:val="%9."/>
      <w:lvlJc w:val="left"/>
      <w:pPr>
        <w:ind w:left="6829"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6EEB07BE"/>
    <w:multiLevelType w:val="hybridMultilevel"/>
    <w:tmpl w:val="652CC9F2"/>
    <w:lvl w:ilvl="0" w:tplc="8EE0CFA8">
      <w:start w:val="1"/>
      <w:numFmt w:val="bullet"/>
      <w:lvlText w:val=""/>
      <w:lvlJc w:val="left"/>
      <w:pPr>
        <w:ind w:left="927"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087CCC">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6EE0C0">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AAAB92">
      <w:start w:val="1"/>
      <w:numFmt w:val="bullet"/>
      <w:lvlText w:val="•"/>
      <w:lvlJc w:val="left"/>
      <w:pPr>
        <w:ind w:left="30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FA8D02">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2E9BF2">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F0888C">
      <w:start w:val="1"/>
      <w:numFmt w:val="bullet"/>
      <w:lvlText w:val="•"/>
      <w:lvlJc w:val="left"/>
      <w:pPr>
        <w:ind w:left="52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564D6A">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F0009E">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0BC2E3F"/>
    <w:multiLevelType w:val="hybridMultilevel"/>
    <w:tmpl w:val="D04C76DE"/>
    <w:lvl w:ilvl="0" w:tplc="AAAC09D8">
      <w:start w:val="1"/>
      <w:numFmt w:val="lowerLetter"/>
      <w:lvlText w:val="%1)"/>
      <w:lvlJc w:val="left"/>
      <w:pPr>
        <w:ind w:left="2195" w:hanging="4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DAFEFC">
      <w:start w:val="1"/>
      <w:numFmt w:val="lowerLetter"/>
      <w:lvlText w:val="%2."/>
      <w:lvlJc w:val="left"/>
      <w:pPr>
        <w:ind w:left="1134" w:hanging="39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F25340">
      <w:start w:val="1"/>
      <w:numFmt w:val="lowerRoman"/>
      <w:lvlText w:val="%3."/>
      <w:lvlJc w:val="left"/>
      <w:pPr>
        <w:ind w:left="182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C24FC4">
      <w:start w:val="1"/>
      <w:numFmt w:val="decimal"/>
      <w:lvlText w:val="%4."/>
      <w:lvlJc w:val="left"/>
      <w:pPr>
        <w:ind w:left="25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42A684">
      <w:start w:val="1"/>
      <w:numFmt w:val="lowerLetter"/>
      <w:lvlText w:val="%5."/>
      <w:lvlJc w:val="left"/>
      <w:pPr>
        <w:ind w:left="32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E6834A">
      <w:start w:val="1"/>
      <w:numFmt w:val="lowerRoman"/>
      <w:lvlText w:val="%6."/>
      <w:lvlJc w:val="left"/>
      <w:pPr>
        <w:ind w:left="398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3AC7A6">
      <w:start w:val="1"/>
      <w:numFmt w:val="decimal"/>
      <w:lvlText w:val="%7."/>
      <w:lvlJc w:val="left"/>
      <w:pPr>
        <w:ind w:left="47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64F210">
      <w:start w:val="1"/>
      <w:numFmt w:val="lowerLetter"/>
      <w:lvlText w:val="%8."/>
      <w:lvlJc w:val="left"/>
      <w:pPr>
        <w:ind w:left="54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4BE82">
      <w:start w:val="1"/>
      <w:numFmt w:val="lowerRoman"/>
      <w:lvlText w:val="%9."/>
      <w:lvlJc w:val="left"/>
      <w:pPr>
        <w:ind w:left="614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366510D"/>
    <w:multiLevelType w:val="hybridMultilevel"/>
    <w:tmpl w:val="35F8CEDE"/>
    <w:lvl w:ilvl="0" w:tplc="03148F82">
      <w:start w:val="1"/>
      <w:numFmt w:val="lowerLetter"/>
      <w:lvlText w:val="%1."/>
      <w:lvlJc w:val="left"/>
      <w:pPr>
        <w:ind w:left="113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B0E3FA">
      <w:start w:val="1"/>
      <w:numFmt w:val="lowerLetter"/>
      <w:lvlText w:val="%2."/>
      <w:lvlJc w:val="left"/>
      <w:pPr>
        <w:ind w:left="18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5815E4">
      <w:start w:val="1"/>
      <w:numFmt w:val="lowerRoman"/>
      <w:lvlText w:val="%3."/>
      <w:lvlJc w:val="left"/>
      <w:pPr>
        <w:ind w:left="257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10DA30">
      <w:start w:val="1"/>
      <w:numFmt w:val="decimal"/>
      <w:lvlText w:val="%4."/>
      <w:lvlJc w:val="left"/>
      <w:pPr>
        <w:ind w:left="32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D4E9F4">
      <w:start w:val="1"/>
      <w:numFmt w:val="lowerLetter"/>
      <w:lvlText w:val="%5."/>
      <w:lvlJc w:val="left"/>
      <w:pPr>
        <w:ind w:left="40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944CD2">
      <w:start w:val="1"/>
      <w:numFmt w:val="lowerRoman"/>
      <w:lvlText w:val="%6."/>
      <w:lvlJc w:val="left"/>
      <w:pPr>
        <w:ind w:left="473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FADB98">
      <w:start w:val="1"/>
      <w:numFmt w:val="decimal"/>
      <w:lvlText w:val="%7."/>
      <w:lvlJc w:val="left"/>
      <w:pPr>
        <w:ind w:left="54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AE9DE2">
      <w:start w:val="1"/>
      <w:numFmt w:val="lowerLetter"/>
      <w:lvlText w:val="%8."/>
      <w:lvlJc w:val="left"/>
      <w:pPr>
        <w:ind w:left="61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F61E42">
      <w:start w:val="1"/>
      <w:numFmt w:val="lowerRoman"/>
      <w:lvlText w:val="%9."/>
      <w:lvlJc w:val="left"/>
      <w:pPr>
        <w:ind w:left="6894"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73E85236"/>
    <w:multiLevelType w:val="hybridMultilevel"/>
    <w:tmpl w:val="5C6E6CF8"/>
    <w:lvl w:ilvl="0" w:tplc="CF4662E4">
      <w:start w:val="1"/>
      <w:numFmt w:val="bullet"/>
      <w:lvlText w:val=""/>
      <w:lvlJc w:val="left"/>
      <w:pPr>
        <w:ind w:left="927"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F68342">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F03148">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16A7FE">
      <w:start w:val="1"/>
      <w:numFmt w:val="bullet"/>
      <w:lvlText w:val="•"/>
      <w:lvlJc w:val="left"/>
      <w:pPr>
        <w:ind w:left="30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8A08EE">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CEB538">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10F8E4">
      <w:start w:val="1"/>
      <w:numFmt w:val="bullet"/>
      <w:lvlText w:val="•"/>
      <w:lvlJc w:val="left"/>
      <w:pPr>
        <w:ind w:left="52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9057C8">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38E216">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74D90CDB"/>
    <w:multiLevelType w:val="hybridMultilevel"/>
    <w:tmpl w:val="D5B290CC"/>
    <w:lvl w:ilvl="0" w:tplc="B3EC063A">
      <w:start w:val="1"/>
      <w:numFmt w:val="lowerLetter"/>
      <w:lvlText w:val="%1."/>
      <w:lvlJc w:val="left"/>
      <w:pPr>
        <w:ind w:left="1854"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59C5188" w:tentative="1">
      <w:start w:val="1"/>
      <w:numFmt w:val="lowerLetter"/>
      <w:lvlText w:val="%2."/>
      <w:lvlJc w:val="left"/>
      <w:pPr>
        <w:ind w:left="1723" w:hanging="360"/>
      </w:pPr>
    </w:lvl>
    <w:lvl w:ilvl="2" w:tplc="1E2AB45C" w:tentative="1">
      <w:start w:val="1"/>
      <w:numFmt w:val="lowerRoman"/>
      <w:lvlText w:val="%3."/>
      <w:lvlJc w:val="right"/>
      <w:pPr>
        <w:ind w:left="2443" w:hanging="180"/>
      </w:pPr>
    </w:lvl>
    <w:lvl w:ilvl="3" w:tplc="AD52C5A8" w:tentative="1">
      <w:start w:val="1"/>
      <w:numFmt w:val="decimal"/>
      <w:lvlText w:val="%4."/>
      <w:lvlJc w:val="left"/>
      <w:pPr>
        <w:ind w:left="3163" w:hanging="360"/>
      </w:pPr>
    </w:lvl>
    <w:lvl w:ilvl="4" w:tplc="60A28290" w:tentative="1">
      <w:start w:val="1"/>
      <w:numFmt w:val="lowerLetter"/>
      <w:lvlText w:val="%5."/>
      <w:lvlJc w:val="left"/>
      <w:pPr>
        <w:ind w:left="3883" w:hanging="360"/>
      </w:pPr>
    </w:lvl>
    <w:lvl w:ilvl="5" w:tplc="48FC484C" w:tentative="1">
      <w:start w:val="1"/>
      <w:numFmt w:val="lowerRoman"/>
      <w:lvlText w:val="%6."/>
      <w:lvlJc w:val="right"/>
      <w:pPr>
        <w:ind w:left="4603" w:hanging="180"/>
      </w:pPr>
    </w:lvl>
    <w:lvl w:ilvl="6" w:tplc="1C6EED44" w:tentative="1">
      <w:start w:val="1"/>
      <w:numFmt w:val="decimal"/>
      <w:lvlText w:val="%7."/>
      <w:lvlJc w:val="left"/>
      <w:pPr>
        <w:ind w:left="5323" w:hanging="360"/>
      </w:pPr>
    </w:lvl>
    <w:lvl w:ilvl="7" w:tplc="E0B40430" w:tentative="1">
      <w:start w:val="1"/>
      <w:numFmt w:val="lowerLetter"/>
      <w:lvlText w:val="%8."/>
      <w:lvlJc w:val="left"/>
      <w:pPr>
        <w:ind w:left="6043" w:hanging="360"/>
      </w:pPr>
    </w:lvl>
    <w:lvl w:ilvl="8" w:tplc="FF7243EC" w:tentative="1">
      <w:start w:val="1"/>
      <w:numFmt w:val="lowerRoman"/>
      <w:lvlText w:val="%9."/>
      <w:lvlJc w:val="right"/>
      <w:pPr>
        <w:ind w:left="6763" w:hanging="180"/>
      </w:pPr>
    </w:lvl>
  </w:abstractNum>
  <w:abstractNum w:abstractNumId="55" w15:restartNumberingAfterBreak="0">
    <w:nsid w:val="761256C8"/>
    <w:multiLevelType w:val="hybridMultilevel"/>
    <w:tmpl w:val="B9F438AA"/>
    <w:numStyleLink w:val="ImportedStyle30"/>
  </w:abstractNum>
  <w:abstractNum w:abstractNumId="56" w15:restartNumberingAfterBreak="0">
    <w:nsid w:val="76613A13"/>
    <w:multiLevelType w:val="hybridMultilevel"/>
    <w:tmpl w:val="551CA1B0"/>
    <w:lvl w:ilvl="0" w:tplc="134C9F5C">
      <w:start w:val="1"/>
      <w:numFmt w:val="lowerLetter"/>
      <w:lvlText w:val="%1)"/>
      <w:lvlJc w:val="left"/>
      <w:pPr>
        <w:ind w:left="4158" w:hanging="360"/>
      </w:pPr>
    </w:lvl>
    <w:lvl w:ilvl="1" w:tplc="0A5E349A">
      <w:numFmt w:val="decimal"/>
      <w:lvlText w:val=""/>
      <w:lvlJc w:val="left"/>
    </w:lvl>
    <w:lvl w:ilvl="2" w:tplc="4CE8E94A">
      <w:numFmt w:val="decimal"/>
      <w:lvlText w:val=""/>
      <w:lvlJc w:val="left"/>
    </w:lvl>
    <w:lvl w:ilvl="3" w:tplc="608C798C">
      <w:numFmt w:val="decimal"/>
      <w:lvlText w:val=""/>
      <w:lvlJc w:val="left"/>
    </w:lvl>
    <w:lvl w:ilvl="4" w:tplc="7A58F69C">
      <w:numFmt w:val="decimal"/>
      <w:lvlText w:val=""/>
      <w:lvlJc w:val="left"/>
    </w:lvl>
    <w:lvl w:ilvl="5" w:tplc="5CC4225E">
      <w:numFmt w:val="decimal"/>
      <w:lvlText w:val=""/>
      <w:lvlJc w:val="left"/>
    </w:lvl>
    <w:lvl w:ilvl="6" w:tplc="CE2AE1A6">
      <w:numFmt w:val="decimal"/>
      <w:lvlText w:val=""/>
      <w:lvlJc w:val="left"/>
    </w:lvl>
    <w:lvl w:ilvl="7" w:tplc="47C6CBDE">
      <w:numFmt w:val="decimal"/>
      <w:lvlText w:val=""/>
      <w:lvlJc w:val="left"/>
    </w:lvl>
    <w:lvl w:ilvl="8" w:tplc="8DAA4692">
      <w:numFmt w:val="decimal"/>
      <w:lvlText w:val=""/>
      <w:lvlJc w:val="left"/>
    </w:lvl>
  </w:abstractNum>
  <w:abstractNum w:abstractNumId="57" w15:restartNumberingAfterBreak="0">
    <w:nsid w:val="787D1C07"/>
    <w:multiLevelType w:val="hybridMultilevel"/>
    <w:tmpl w:val="D562C090"/>
    <w:lvl w:ilvl="0" w:tplc="B352D13E">
      <w:start w:val="1"/>
      <w:numFmt w:val="lowerLetter"/>
      <w:lvlText w:val="%1."/>
      <w:lvlJc w:val="left"/>
      <w:pPr>
        <w:ind w:left="10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D6A1E8">
      <w:start w:val="1"/>
      <w:numFmt w:val="bullet"/>
      <w:suff w:val="nothing"/>
      <w:lvlText w:val="o"/>
      <w:lvlJc w:val="left"/>
      <w:pPr>
        <w:ind w:left="1539" w:hanging="1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2CEA2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C0DAB8">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64583E">
      <w:start w:val="1"/>
      <w:numFmt w:val="bullet"/>
      <w:suff w:val="nothing"/>
      <w:lvlText w:val="o"/>
      <w:lvlJc w:val="left"/>
      <w:pPr>
        <w:ind w:left="3699" w:hanging="1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E289F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740BD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72B796">
      <w:start w:val="1"/>
      <w:numFmt w:val="bullet"/>
      <w:suff w:val="nothing"/>
      <w:lvlText w:val="o"/>
      <w:lvlJc w:val="left"/>
      <w:pPr>
        <w:ind w:left="5859" w:hanging="1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B82C9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7BC203F2"/>
    <w:multiLevelType w:val="hybridMultilevel"/>
    <w:tmpl w:val="299A7876"/>
    <w:lvl w:ilvl="0" w:tplc="74DEEA98">
      <w:start w:val="1"/>
      <w:numFmt w:val="lowerLetter"/>
      <w:lvlText w:val="%1."/>
      <w:lvlJc w:val="left"/>
      <w:pPr>
        <w:ind w:left="10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3A3582">
      <w:start w:val="1"/>
      <w:numFmt w:val="bullet"/>
      <w:suff w:val="nothing"/>
      <w:lvlText w:val="o"/>
      <w:lvlJc w:val="left"/>
      <w:pPr>
        <w:ind w:left="1539" w:hanging="1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6295F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30A9E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9C8EAC">
      <w:start w:val="1"/>
      <w:numFmt w:val="bullet"/>
      <w:suff w:val="nothing"/>
      <w:lvlText w:val="o"/>
      <w:lvlJc w:val="left"/>
      <w:pPr>
        <w:ind w:left="3699" w:hanging="1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64BC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60E96">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3C7456">
      <w:start w:val="1"/>
      <w:numFmt w:val="bullet"/>
      <w:suff w:val="nothing"/>
      <w:lvlText w:val="o"/>
      <w:lvlJc w:val="left"/>
      <w:pPr>
        <w:ind w:left="5859" w:hanging="1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062FA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C36799B"/>
    <w:multiLevelType w:val="hybridMultilevel"/>
    <w:tmpl w:val="29C02936"/>
    <w:lvl w:ilvl="0" w:tplc="85662714">
      <w:start w:val="1"/>
      <w:numFmt w:val="decimal"/>
      <w:lvlText w:val="(%1)"/>
      <w:lvlJc w:val="left"/>
      <w:pPr>
        <w:ind w:left="720" w:hanging="360"/>
      </w:pPr>
      <w:rPr>
        <w:rFonts w:hint="default"/>
      </w:rPr>
    </w:lvl>
    <w:lvl w:ilvl="1" w:tplc="A1943506" w:tentative="1">
      <w:start w:val="1"/>
      <w:numFmt w:val="lowerLetter"/>
      <w:lvlText w:val="%2."/>
      <w:lvlJc w:val="left"/>
      <w:pPr>
        <w:ind w:left="1440" w:hanging="360"/>
      </w:pPr>
    </w:lvl>
    <w:lvl w:ilvl="2" w:tplc="771E2864" w:tentative="1">
      <w:start w:val="1"/>
      <w:numFmt w:val="lowerRoman"/>
      <w:lvlText w:val="%3."/>
      <w:lvlJc w:val="right"/>
      <w:pPr>
        <w:ind w:left="2160" w:hanging="180"/>
      </w:pPr>
    </w:lvl>
    <w:lvl w:ilvl="3" w:tplc="F242509E" w:tentative="1">
      <w:start w:val="1"/>
      <w:numFmt w:val="decimal"/>
      <w:lvlText w:val="%4."/>
      <w:lvlJc w:val="left"/>
      <w:pPr>
        <w:ind w:left="2880" w:hanging="360"/>
      </w:pPr>
    </w:lvl>
    <w:lvl w:ilvl="4" w:tplc="3ABA78FC" w:tentative="1">
      <w:start w:val="1"/>
      <w:numFmt w:val="lowerLetter"/>
      <w:lvlText w:val="%5."/>
      <w:lvlJc w:val="left"/>
      <w:pPr>
        <w:ind w:left="3600" w:hanging="360"/>
      </w:pPr>
    </w:lvl>
    <w:lvl w:ilvl="5" w:tplc="FBD81ED6" w:tentative="1">
      <w:start w:val="1"/>
      <w:numFmt w:val="lowerRoman"/>
      <w:lvlText w:val="%6."/>
      <w:lvlJc w:val="right"/>
      <w:pPr>
        <w:ind w:left="4320" w:hanging="180"/>
      </w:pPr>
    </w:lvl>
    <w:lvl w:ilvl="6" w:tplc="491C2A6E" w:tentative="1">
      <w:start w:val="1"/>
      <w:numFmt w:val="decimal"/>
      <w:lvlText w:val="%7."/>
      <w:lvlJc w:val="left"/>
      <w:pPr>
        <w:ind w:left="5040" w:hanging="360"/>
      </w:pPr>
    </w:lvl>
    <w:lvl w:ilvl="7" w:tplc="1B747B36" w:tentative="1">
      <w:start w:val="1"/>
      <w:numFmt w:val="lowerLetter"/>
      <w:lvlText w:val="%8."/>
      <w:lvlJc w:val="left"/>
      <w:pPr>
        <w:ind w:left="5760" w:hanging="360"/>
      </w:pPr>
    </w:lvl>
    <w:lvl w:ilvl="8" w:tplc="6B96D0C8" w:tentative="1">
      <w:start w:val="1"/>
      <w:numFmt w:val="lowerRoman"/>
      <w:lvlText w:val="%9."/>
      <w:lvlJc w:val="right"/>
      <w:pPr>
        <w:ind w:left="6480" w:hanging="180"/>
      </w:pPr>
    </w:lvl>
  </w:abstractNum>
  <w:abstractNum w:abstractNumId="60" w15:restartNumberingAfterBreak="0">
    <w:nsid w:val="7E2C4287"/>
    <w:multiLevelType w:val="hybridMultilevel"/>
    <w:tmpl w:val="0DFE270C"/>
    <w:lvl w:ilvl="0" w:tplc="4BCE700C">
      <w:start w:val="1"/>
      <w:numFmt w:val="lowerLetter"/>
      <w:lvlText w:val="%1."/>
      <w:lvlJc w:val="left"/>
      <w:pPr>
        <w:ind w:left="720" w:hanging="360"/>
      </w:pPr>
    </w:lvl>
    <w:lvl w:ilvl="1" w:tplc="ED98783E" w:tentative="1">
      <w:start w:val="1"/>
      <w:numFmt w:val="lowerLetter"/>
      <w:lvlText w:val="%2."/>
      <w:lvlJc w:val="left"/>
      <w:pPr>
        <w:ind w:left="1440" w:hanging="360"/>
      </w:pPr>
    </w:lvl>
    <w:lvl w:ilvl="2" w:tplc="46C44290" w:tentative="1">
      <w:start w:val="1"/>
      <w:numFmt w:val="lowerRoman"/>
      <w:lvlText w:val="%3."/>
      <w:lvlJc w:val="right"/>
      <w:pPr>
        <w:ind w:left="2160" w:hanging="180"/>
      </w:pPr>
    </w:lvl>
    <w:lvl w:ilvl="3" w:tplc="E7D09DC8" w:tentative="1">
      <w:start w:val="1"/>
      <w:numFmt w:val="decimal"/>
      <w:lvlText w:val="%4."/>
      <w:lvlJc w:val="left"/>
      <w:pPr>
        <w:ind w:left="2880" w:hanging="360"/>
      </w:pPr>
    </w:lvl>
    <w:lvl w:ilvl="4" w:tplc="888E3EBE" w:tentative="1">
      <w:start w:val="1"/>
      <w:numFmt w:val="lowerLetter"/>
      <w:lvlText w:val="%5."/>
      <w:lvlJc w:val="left"/>
      <w:pPr>
        <w:ind w:left="3600" w:hanging="360"/>
      </w:pPr>
    </w:lvl>
    <w:lvl w:ilvl="5" w:tplc="778EE876" w:tentative="1">
      <w:start w:val="1"/>
      <w:numFmt w:val="lowerRoman"/>
      <w:lvlText w:val="%6."/>
      <w:lvlJc w:val="right"/>
      <w:pPr>
        <w:ind w:left="4320" w:hanging="180"/>
      </w:pPr>
    </w:lvl>
    <w:lvl w:ilvl="6" w:tplc="AB8A5DB2" w:tentative="1">
      <w:start w:val="1"/>
      <w:numFmt w:val="decimal"/>
      <w:lvlText w:val="%7."/>
      <w:lvlJc w:val="left"/>
      <w:pPr>
        <w:ind w:left="5040" w:hanging="360"/>
      </w:pPr>
    </w:lvl>
    <w:lvl w:ilvl="7" w:tplc="E39C8534" w:tentative="1">
      <w:start w:val="1"/>
      <w:numFmt w:val="lowerLetter"/>
      <w:lvlText w:val="%8."/>
      <w:lvlJc w:val="left"/>
      <w:pPr>
        <w:ind w:left="5760" w:hanging="360"/>
      </w:pPr>
    </w:lvl>
    <w:lvl w:ilvl="8" w:tplc="82D4A632" w:tentative="1">
      <w:start w:val="1"/>
      <w:numFmt w:val="lowerRoman"/>
      <w:lvlText w:val="%9."/>
      <w:lvlJc w:val="right"/>
      <w:pPr>
        <w:ind w:left="6480" w:hanging="180"/>
      </w:pPr>
    </w:lvl>
  </w:abstractNum>
  <w:num w:numId="1" w16cid:durableId="1481538610">
    <w:abstractNumId w:val="23"/>
  </w:num>
  <w:num w:numId="2" w16cid:durableId="981618670">
    <w:abstractNumId w:val="29"/>
    <w:lvlOverride w:ilvl="0">
      <w:startOverride w:val="1"/>
      <w:lvl w:ilvl="0" w:tplc="3E1079EE">
        <w:start w:val="1"/>
        <w:numFmt w:val="decimal"/>
        <w:lvlText w:val="%1."/>
        <w:lvlJc w:val="left"/>
        <w:pPr>
          <w:ind w:left="1134"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4FED5CE">
        <w:start w:val="1"/>
        <w:numFmt w:val="decimal"/>
        <w:lvlText w:val="%2."/>
        <w:lvlJc w:val="left"/>
        <w:pPr>
          <w:ind w:left="1934"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7543B60">
        <w:start w:val="1"/>
        <w:numFmt w:val="decimal"/>
        <w:lvlText w:val="%3."/>
        <w:lvlJc w:val="left"/>
        <w:pPr>
          <w:ind w:left="2734"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61A3822">
        <w:start w:val="1"/>
        <w:numFmt w:val="decimal"/>
        <w:lvlText w:val="%4."/>
        <w:lvlJc w:val="left"/>
        <w:pPr>
          <w:ind w:left="3534"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C088F50">
        <w:start w:val="1"/>
        <w:numFmt w:val="decimal"/>
        <w:lvlText w:val="%5."/>
        <w:lvlJc w:val="left"/>
        <w:pPr>
          <w:ind w:left="4320"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40D888">
        <w:start w:val="1"/>
        <w:numFmt w:val="decimal"/>
        <w:lvlText w:val="%6."/>
        <w:lvlJc w:val="left"/>
        <w:pPr>
          <w:ind w:left="5040" w:hanging="1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1F6D9FA">
        <w:start w:val="1"/>
        <w:numFmt w:val="decimal"/>
        <w:lvlText w:val="%7."/>
        <w:lvlJc w:val="left"/>
        <w:pPr>
          <w:ind w:left="5934"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13208EC">
        <w:start w:val="1"/>
        <w:numFmt w:val="decimal"/>
        <w:lvlText w:val="%8."/>
        <w:lvlJc w:val="left"/>
        <w:pPr>
          <w:ind w:left="6734"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C663EC">
        <w:start w:val="1"/>
        <w:numFmt w:val="decimal"/>
        <w:lvlText w:val="%9."/>
        <w:lvlJc w:val="left"/>
        <w:pPr>
          <w:ind w:left="7534"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1198615906">
    <w:abstractNumId w:val="45"/>
  </w:num>
  <w:num w:numId="4" w16cid:durableId="433331344">
    <w:abstractNumId w:val="30"/>
  </w:num>
  <w:num w:numId="5" w16cid:durableId="1261642756">
    <w:abstractNumId w:val="30"/>
    <w:lvlOverride w:ilvl="0">
      <w:lvl w:ilvl="0" w:tplc="0E52BA58">
        <w:start w:val="1"/>
        <w:numFmt w:val="decimal"/>
        <w:lvlText w:val="%1)"/>
        <w:lvlJc w:val="left"/>
        <w:pPr>
          <w:ind w:left="1055" w:hanging="425"/>
        </w:pPr>
        <w:rPr>
          <w:rFonts w:hAnsi="Arial Unicode MS"/>
          <w:b w:val="0"/>
          <w:caps w:val="0"/>
          <w:smallCaps w:val="0"/>
          <w:strike w:val="0"/>
          <w:dstrike w:val="0"/>
          <w:outline w:val="0"/>
          <w:emboss w:val="0"/>
          <w:imprint w:val="0"/>
          <w:spacing w:val="0"/>
          <w:w w:val="100"/>
          <w:kern w:val="0"/>
          <w:position w:val="0"/>
          <w:highlight w:val="none"/>
          <w:vertAlign w:val="baseline"/>
        </w:rPr>
      </w:lvl>
    </w:lvlOverride>
    <w:lvlOverride w:ilvl="1">
      <w:lvl w:ilvl="1" w:tplc="55E0F5D6">
        <w:start w:val="1"/>
        <w:numFmt w:val="lowerLetter"/>
        <w:lvlText w:val="%2."/>
        <w:lvlJc w:val="left"/>
        <w:pPr>
          <w:ind w:left="1854"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9C07EE4">
        <w:start w:val="1"/>
        <w:numFmt w:val="lowerRoman"/>
        <w:lvlText w:val="%3."/>
        <w:lvlJc w:val="left"/>
        <w:pPr>
          <w:ind w:left="2574"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EFE65B6">
        <w:start w:val="1"/>
        <w:numFmt w:val="decimal"/>
        <w:lvlText w:val="%4."/>
        <w:lvlJc w:val="left"/>
        <w:pPr>
          <w:ind w:left="3294"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1A26AF8">
        <w:start w:val="1"/>
        <w:numFmt w:val="lowerLetter"/>
        <w:lvlText w:val="%5."/>
        <w:lvlJc w:val="left"/>
        <w:pPr>
          <w:ind w:left="4014"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024607C">
        <w:start w:val="1"/>
        <w:numFmt w:val="lowerRoman"/>
        <w:lvlText w:val="%6."/>
        <w:lvlJc w:val="left"/>
        <w:pPr>
          <w:ind w:left="4734"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67692D4">
        <w:start w:val="1"/>
        <w:numFmt w:val="decimal"/>
        <w:lvlText w:val="%7."/>
        <w:lvlJc w:val="left"/>
        <w:pPr>
          <w:ind w:left="5454"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E03B18">
        <w:start w:val="1"/>
        <w:numFmt w:val="lowerLetter"/>
        <w:lvlText w:val="%8."/>
        <w:lvlJc w:val="left"/>
        <w:pPr>
          <w:ind w:left="6174"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B5CEBDC">
        <w:start w:val="1"/>
        <w:numFmt w:val="lowerRoman"/>
        <w:lvlText w:val="%9."/>
        <w:lvlJc w:val="left"/>
        <w:pPr>
          <w:ind w:left="6894" w:hanging="35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439064685">
    <w:abstractNumId w:val="32"/>
  </w:num>
  <w:num w:numId="7" w16cid:durableId="1044601937">
    <w:abstractNumId w:val="0"/>
  </w:num>
  <w:num w:numId="8" w16cid:durableId="1384020108">
    <w:abstractNumId w:val="54"/>
  </w:num>
  <w:num w:numId="9" w16cid:durableId="660278915">
    <w:abstractNumId w:val="24"/>
  </w:num>
  <w:num w:numId="10" w16cid:durableId="1224441791">
    <w:abstractNumId w:val="2"/>
  </w:num>
  <w:num w:numId="11" w16cid:durableId="1565333843">
    <w:abstractNumId w:val="22"/>
  </w:num>
  <w:num w:numId="12" w16cid:durableId="1078016500">
    <w:abstractNumId w:val="47"/>
  </w:num>
  <w:num w:numId="13" w16cid:durableId="1926332010">
    <w:abstractNumId w:val="16"/>
  </w:num>
  <w:num w:numId="14" w16cid:durableId="856188437">
    <w:abstractNumId w:val="36"/>
  </w:num>
  <w:num w:numId="15" w16cid:durableId="339360609">
    <w:abstractNumId w:val="48"/>
  </w:num>
  <w:num w:numId="16" w16cid:durableId="1690910815">
    <w:abstractNumId w:val="35"/>
  </w:num>
  <w:num w:numId="17" w16cid:durableId="1306010991">
    <w:abstractNumId w:val="38"/>
  </w:num>
  <w:num w:numId="18" w16cid:durableId="465899268">
    <w:abstractNumId w:val="8"/>
    <w:lvlOverride w:ilvl="0">
      <w:lvl w:ilvl="0" w:tplc="A3603878">
        <w:start w:val="1"/>
        <w:numFmt w:val="lowerLetter"/>
        <w:lvlText w:val="%1)"/>
        <w:lvlJc w:val="left"/>
        <w:pPr>
          <w:ind w:left="1140" w:hanging="4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 w16cid:durableId="1601790436">
    <w:abstractNumId w:val="11"/>
  </w:num>
  <w:num w:numId="20" w16cid:durableId="125240137">
    <w:abstractNumId w:val="18"/>
  </w:num>
  <w:num w:numId="21" w16cid:durableId="211506316">
    <w:abstractNumId w:val="31"/>
  </w:num>
  <w:num w:numId="22" w16cid:durableId="1538539831">
    <w:abstractNumId w:val="17"/>
  </w:num>
  <w:num w:numId="23" w16cid:durableId="1810319909">
    <w:abstractNumId w:val="50"/>
  </w:num>
  <w:num w:numId="24" w16cid:durableId="2142336670">
    <w:abstractNumId w:val="53"/>
  </w:num>
  <w:num w:numId="25" w16cid:durableId="132404724">
    <w:abstractNumId w:val="52"/>
  </w:num>
  <w:num w:numId="26" w16cid:durableId="1042899659">
    <w:abstractNumId w:val="60"/>
  </w:num>
  <w:num w:numId="27" w16cid:durableId="998846930">
    <w:abstractNumId w:val="37"/>
  </w:num>
  <w:num w:numId="28" w16cid:durableId="1840853052">
    <w:abstractNumId w:val="4"/>
  </w:num>
  <w:num w:numId="29" w16cid:durableId="1722509789">
    <w:abstractNumId w:val="15"/>
  </w:num>
  <w:num w:numId="30" w16cid:durableId="1805851543">
    <w:abstractNumId w:val="51"/>
  </w:num>
  <w:num w:numId="31" w16cid:durableId="1589534182">
    <w:abstractNumId w:val="57"/>
  </w:num>
  <w:num w:numId="32" w16cid:durableId="1899512794">
    <w:abstractNumId w:val="58"/>
  </w:num>
  <w:num w:numId="33" w16cid:durableId="283005772">
    <w:abstractNumId w:val="34"/>
  </w:num>
  <w:num w:numId="34" w16cid:durableId="413475781">
    <w:abstractNumId w:val="10"/>
  </w:num>
  <w:num w:numId="35" w16cid:durableId="1471822881">
    <w:abstractNumId w:val="42"/>
  </w:num>
  <w:num w:numId="36" w16cid:durableId="2002195382">
    <w:abstractNumId w:val="28"/>
  </w:num>
  <w:num w:numId="37" w16cid:durableId="816259448">
    <w:abstractNumId w:val="28"/>
    <w:lvlOverride w:ilvl="0">
      <w:lvl w:ilvl="0" w:tplc="A76C4B0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40828F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0EE959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AB06A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31812C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E32454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CD444D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E72277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0A225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16cid:durableId="1167013802">
    <w:abstractNumId w:val="5"/>
  </w:num>
  <w:num w:numId="39" w16cid:durableId="208033258">
    <w:abstractNumId w:val="19"/>
  </w:num>
  <w:num w:numId="40" w16cid:durableId="440689950">
    <w:abstractNumId w:val="13"/>
  </w:num>
  <w:num w:numId="41" w16cid:durableId="184440230">
    <w:abstractNumId w:val="55"/>
  </w:num>
  <w:num w:numId="42" w16cid:durableId="168569118">
    <w:abstractNumId w:val="6"/>
  </w:num>
  <w:num w:numId="43" w16cid:durableId="1811167418">
    <w:abstractNumId w:val="20"/>
  </w:num>
  <w:num w:numId="44" w16cid:durableId="405962334">
    <w:abstractNumId w:val="59"/>
  </w:num>
  <w:num w:numId="45" w16cid:durableId="786506256">
    <w:abstractNumId w:val="14"/>
  </w:num>
  <w:num w:numId="46" w16cid:durableId="2050718228">
    <w:abstractNumId w:val="3"/>
  </w:num>
  <w:num w:numId="47" w16cid:durableId="1468862080">
    <w:abstractNumId w:val="1"/>
  </w:num>
  <w:num w:numId="48" w16cid:durableId="1449662103">
    <w:abstractNumId w:val="43"/>
  </w:num>
  <w:num w:numId="49" w16cid:durableId="1917931394">
    <w:abstractNumId w:val="12"/>
  </w:num>
  <w:num w:numId="50" w16cid:durableId="998577577">
    <w:abstractNumId w:val="33"/>
  </w:num>
  <w:num w:numId="51" w16cid:durableId="1881429402">
    <w:abstractNumId w:val="46"/>
  </w:num>
  <w:num w:numId="52" w16cid:durableId="896629253">
    <w:abstractNumId w:val="21"/>
  </w:num>
  <w:num w:numId="53" w16cid:durableId="927932509">
    <w:abstractNumId w:val="41"/>
  </w:num>
  <w:num w:numId="54" w16cid:durableId="419108674">
    <w:abstractNumId w:val="40"/>
  </w:num>
  <w:num w:numId="55" w16cid:durableId="841356373">
    <w:abstractNumId w:val="49"/>
  </w:num>
  <w:num w:numId="56" w16cid:durableId="375200658">
    <w:abstractNumId w:val="39"/>
  </w:num>
  <w:num w:numId="57" w16cid:durableId="1955089798">
    <w:abstractNumId w:val="26"/>
  </w:num>
  <w:num w:numId="58" w16cid:durableId="321465691">
    <w:abstractNumId w:val="27"/>
  </w:num>
  <w:num w:numId="59" w16cid:durableId="1637027928">
    <w:abstractNumId w:val="7"/>
  </w:num>
  <w:num w:numId="60" w16cid:durableId="134954795">
    <w:abstractNumId w:val="44"/>
  </w:num>
  <w:num w:numId="61" w16cid:durableId="659236551">
    <w:abstractNumId w:val="25"/>
  </w:num>
  <w:num w:numId="62" w16cid:durableId="1258515833">
    <w:abstractNumId w:val="56"/>
  </w:num>
  <w:num w:numId="63" w16cid:durableId="1657999403">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897"/>
    <w:rsid w:val="00035DE8"/>
    <w:rsid w:val="000522CB"/>
    <w:rsid w:val="0005269C"/>
    <w:rsid w:val="00053DC9"/>
    <w:rsid w:val="00056AFA"/>
    <w:rsid w:val="00060FDE"/>
    <w:rsid w:val="00065241"/>
    <w:rsid w:val="000678C5"/>
    <w:rsid w:val="00070E6D"/>
    <w:rsid w:val="00073421"/>
    <w:rsid w:val="00080D3A"/>
    <w:rsid w:val="000849EF"/>
    <w:rsid w:val="000849FF"/>
    <w:rsid w:val="00092B93"/>
    <w:rsid w:val="000A1A7A"/>
    <w:rsid w:val="000A59BF"/>
    <w:rsid w:val="000B3B3D"/>
    <w:rsid w:val="000B4C96"/>
    <w:rsid w:val="000C3F12"/>
    <w:rsid w:val="000D1795"/>
    <w:rsid w:val="000D2256"/>
    <w:rsid w:val="000D229F"/>
    <w:rsid w:val="000D3119"/>
    <w:rsid w:val="000D7797"/>
    <w:rsid w:val="000E376A"/>
    <w:rsid w:val="00110317"/>
    <w:rsid w:val="001107A9"/>
    <w:rsid w:val="00112A92"/>
    <w:rsid w:val="00123C5A"/>
    <w:rsid w:val="00127626"/>
    <w:rsid w:val="001424ED"/>
    <w:rsid w:val="0014560F"/>
    <w:rsid w:val="001625CC"/>
    <w:rsid w:val="001663E9"/>
    <w:rsid w:val="001746AE"/>
    <w:rsid w:val="00174FBB"/>
    <w:rsid w:val="00175651"/>
    <w:rsid w:val="001757BB"/>
    <w:rsid w:val="00182656"/>
    <w:rsid w:val="00195A34"/>
    <w:rsid w:val="00196713"/>
    <w:rsid w:val="001C0797"/>
    <w:rsid w:val="001C421A"/>
    <w:rsid w:val="001D0356"/>
    <w:rsid w:val="001D2530"/>
    <w:rsid w:val="001D77A8"/>
    <w:rsid w:val="00203F5B"/>
    <w:rsid w:val="00225690"/>
    <w:rsid w:val="0023340C"/>
    <w:rsid w:val="00233BA2"/>
    <w:rsid w:val="00247A28"/>
    <w:rsid w:val="00247E4E"/>
    <w:rsid w:val="00265351"/>
    <w:rsid w:val="00266C6E"/>
    <w:rsid w:val="00280533"/>
    <w:rsid w:val="0028160A"/>
    <w:rsid w:val="00283862"/>
    <w:rsid w:val="002847C5"/>
    <w:rsid w:val="00291F8F"/>
    <w:rsid w:val="00296E42"/>
    <w:rsid w:val="002A69D8"/>
    <w:rsid w:val="002B2510"/>
    <w:rsid w:val="002B3D22"/>
    <w:rsid w:val="002C4252"/>
    <w:rsid w:val="002D2328"/>
    <w:rsid w:val="002D2501"/>
    <w:rsid w:val="002D6515"/>
    <w:rsid w:val="002E575A"/>
    <w:rsid w:val="002F5546"/>
    <w:rsid w:val="00300902"/>
    <w:rsid w:val="0030195B"/>
    <w:rsid w:val="003218D9"/>
    <w:rsid w:val="003319AF"/>
    <w:rsid w:val="00332098"/>
    <w:rsid w:val="00333F60"/>
    <w:rsid w:val="003363F7"/>
    <w:rsid w:val="003425DA"/>
    <w:rsid w:val="0034526A"/>
    <w:rsid w:val="00350D83"/>
    <w:rsid w:val="0035143D"/>
    <w:rsid w:val="0035516C"/>
    <w:rsid w:val="0036094D"/>
    <w:rsid w:val="00360CC1"/>
    <w:rsid w:val="00366FD4"/>
    <w:rsid w:val="00374676"/>
    <w:rsid w:val="00382EAB"/>
    <w:rsid w:val="00387757"/>
    <w:rsid w:val="00392DE8"/>
    <w:rsid w:val="003A1CA5"/>
    <w:rsid w:val="003A26D6"/>
    <w:rsid w:val="003A3DEF"/>
    <w:rsid w:val="003A47AB"/>
    <w:rsid w:val="003A6FC1"/>
    <w:rsid w:val="003B6032"/>
    <w:rsid w:val="003B60AF"/>
    <w:rsid w:val="003C7886"/>
    <w:rsid w:val="003F0A83"/>
    <w:rsid w:val="00404DB9"/>
    <w:rsid w:val="00406821"/>
    <w:rsid w:val="0040710F"/>
    <w:rsid w:val="00411894"/>
    <w:rsid w:val="004174C8"/>
    <w:rsid w:val="00420D49"/>
    <w:rsid w:val="00424B5F"/>
    <w:rsid w:val="0043051A"/>
    <w:rsid w:val="00437355"/>
    <w:rsid w:val="00437870"/>
    <w:rsid w:val="00452B85"/>
    <w:rsid w:val="00453021"/>
    <w:rsid w:val="00455516"/>
    <w:rsid w:val="004610B9"/>
    <w:rsid w:val="00464EEB"/>
    <w:rsid w:val="004662A4"/>
    <w:rsid w:val="00466A0A"/>
    <w:rsid w:val="0047154E"/>
    <w:rsid w:val="0047561A"/>
    <w:rsid w:val="00476989"/>
    <w:rsid w:val="00484D00"/>
    <w:rsid w:val="00490EDB"/>
    <w:rsid w:val="00497494"/>
    <w:rsid w:val="004B7C0B"/>
    <w:rsid w:val="004F73A1"/>
    <w:rsid w:val="0050364A"/>
    <w:rsid w:val="00513310"/>
    <w:rsid w:val="00513CF3"/>
    <w:rsid w:val="00522E49"/>
    <w:rsid w:val="005276F5"/>
    <w:rsid w:val="005305E2"/>
    <w:rsid w:val="00533A35"/>
    <w:rsid w:val="00535D28"/>
    <w:rsid w:val="00544855"/>
    <w:rsid w:val="00547BD4"/>
    <w:rsid w:val="005566B8"/>
    <w:rsid w:val="005610B1"/>
    <w:rsid w:val="00563F8D"/>
    <w:rsid w:val="0057361B"/>
    <w:rsid w:val="00580C2C"/>
    <w:rsid w:val="00582897"/>
    <w:rsid w:val="00593CFC"/>
    <w:rsid w:val="00596A73"/>
    <w:rsid w:val="005A1BF2"/>
    <w:rsid w:val="005A1F3B"/>
    <w:rsid w:val="005A7B46"/>
    <w:rsid w:val="005B375C"/>
    <w:rsid w:val="005C18A0"/>
    <w:rsid w:val="005C51CA"/>
    <w:rsid w:val="005C521A"/>
    <w:rsid w:val="005D5E2C"/>
    <w:rsid w:val="005E44BC"/>
    <w:rsid w:val="005E52D6"/>
    <w:rsid w:val="005E660F"/>
    <w:rsid w:val="005F0780"/>
    <w:rsid w:val="005F10AC"/>
    <w:rsid w:val="005F71C3"/>
    <w:rsid w:val="006026DA"/>
    <w:rsid w:val="00603A50"/>
    <w:rsid w:val="00605464"/>
    <w:rsid w:val="006055F9"/>
    <w:rsid w:val="00607501"/>
    <w:rsid w:val="006127DC"/>
    <w:rsid w:val="00613141"/>
    <w:rsid w:val="00623B87"/>
    <w:rsid w:val="006307DE"/>
    <w:rsid w:val="006436CF"/>
    <w:rsid w:val="006471E1"/>
    <w:rsid w:val="006513BE"/>
    <w:rsid w:val="006534EB"/>
    <w:rsid w:val="00661CA8"/>
    <w:rsid w:val="00684631"/>
    <w:rsid w:val="00696A47"/>
    <w:rsid w:val="006A1BC2"/>
    <w:rsid w:val="006A4146"/>
    <w:rsid w:val="006A42DA"/>
    <w:rsid w:val="006B4337"/>
    <w:rsid w:val="006C2D20"/>
    <w:rsid w:val="006D0086"/>
    <w:rsid w:val="006D0601"/>
    <w:rsid w:val="006D1D3B"/>
    <w:rsid w:val="006D698F"/>
    <w:rsid w:val="006E4F00"/>
    <w:rsid w:val="006F7953"/>
    <w:rsid w:val="00706E96"/>
    <w:rsid w:val="0071080C"/>
    <w:rsid w:val="00711384"/>
    <w:rsid w:val="00716F51"/>
    <w:rsid w:val="00720145"/>
    <w:rsid w:val="00723555"/>
    <w:rsid w:val="00727F17"/>
    <w:rsid w:val="00731898"/>
    <w:rsid w:val="00732513"/>
    <w:rsid w:val="00733916"/>
    <w:rsid w:val="0075299A"/>
    <w:rsid w:val="00753ADE"/>
    <w:rsid w:val="00757E2B"/>
    <w:rsid w:val="00771DEA"/>
    <w:rsid w:val="007724CA"/>
    <w:rsid w:val="00772BD1"/>
    <w:rsid w:val="00784ED5"/>
    <w:rsid w:val="0078588A"/>
    <w:rsid w:val="00792E49"/>
    <w:rsid w:val="007B33B5"/>
    <w:rsid w:val="007C322C"/>
    <w:rsid w:val="007C57A2"/>
    <w:rsid w:val="007C606A"/>
    <w:rsid w:val="007D2F76"/>
    <w:rsid w:val="007D5357"/>
    <w:rsid w:val="007E3D3D"/>
    <w:rsid w:val="007E5A2E"/>
    <w:rsid w:val="007F3F02"/>
    <w:rsid w:val="0080337F"/>
    <w:rsid w:val="00811C6E"/>
    <w:rsid w:val="00815296"/>
    <w:rsid w:val="008359B4"/>
    <w:rsid w:val="008377A8"/>
    <w:rsid w:val="0084422C"/>
    <w:rsid w:val="00870B39"/>
    <w:rsid w:val="008803ED"/>
    <w:rsid w:val="00884D23"/>
    <w:rsid w:val="0089097E"/>
    <w:rsid w:val="00890DD6"/>
    <w:rsid w:val="00892653"/>
    <w:rsid w:val="008945B6"/>
    <w:rsid w:val="008A2323"/>
    <w:rsid w:val="008B2B2F"/>
    <w:rsid w:val="008B377C"/>
    <w:rsid w:val="008C0B29"/>
    <w:rsid w:val="008C31B4"/>
    <w:rsid w:val="008C61A5"/>
    <w:rsid w:val="008C740B"/>
    <w:rsid w:val="008D3FF8"/>
    <w:rsid w:val="008E4BC6"/>
    <w:rsid w:val="008F2662"/>
    <w:rsid w:val="008F27E3"/>
    <w:rsid w:val="008F3AB0"/>
    <w:rsid w:val="0090084B"/>
    <w:rsid w:val="00906ACA"/>
    <w:rsid w:val="009138E8"/>
    <w:rsid w:val="00913CB0"/>
    <w:rsid w:val="00916512"/>
    <w:rsid w:val="009246EC"/>
    <w:rsid w:val="009309D8"/>
    <w:rsid w:val="00933B9C"/>
    <w:rsid w:val="00935351"/>
    <w:rsid w:val="0094332E"/>
    <w:rsid w:val="009513DD"/>
    <w:rsid w:val="0095527D"/>
    <w:rsid w:val="0095783F"/>
    <w:rsid w:val="00967F69"/>
    <w:rsid w:val="00970684"/>
    <w:rsid w:val="0097608E"/>
    <w:rsid w:val="009760D1"/>
    <w:rsid w:val="00977FAD"/>
    <w:rsid w:val="00980843"/>
    <w:rsid w:val="00983578"/>
    <w:rsid w:val="00986127"/>
    <w:rsid w:val="00992276"/>
    <w:rsid w:val="009934ED"/>
    <w:rsid w:val="009A2D66"/>
    <w:rsid w:val="009B11B0"/>
    <w:rsid w:val="009D17F2"/>
    <w:rsid w:val="009E4AC7"/>
    <w:rsid w:val="009E7944"/>
    <w:rsid w:val="009F4071"/>
    <w:rsid w:val="009F5EA9"/>
    <w:rsid w:val="009F7929"/>
    <w:rsid w:val="00A025B2"/>
    <w:rsid w:val="00A03261"/>
    <w:rsid w:val="00A10D2D"/>
    <w:rsid w:val="00A14BAD"/>
    <w:rsid w:val="00A30043"/>
    <w:rsid w:val="00A36054"/>
    <w:rsid w:val="00A40258"/>
    <w:rsid w:val="00A42369"/>
    <w:rsid w:val="00A423C3"/>
    <w:rsid w:val="00A464F3"/>
    <w:rsid w:val="00A503DF"/>
    <w:rsid w:val="00A544FC"/>
    <w:rsid w:val="00A76F57"/>
    <w:rsid w:val="00A77D07"/>
    <w:rsid w:val="00A80B98"/>
    <w:rsid w:val="00A915E7"/>
    <w:rsid w:val="00AA6B1D"/>
    <w:rsid w:val="00AB00C3"/>
    <w:rsid w:val="00AB3106"/>
    <w:rsid w:val="00AB3916"/>
    <w:rsid w:val="00AB759D"/>
    <w:rsid w:val="00AC2E29"/>
    <w:rsid w:val="00AC4F29"/>
    <w:rsid w:val="00AD7AFB"/>
    <w:rsid w:val="00AE22EA"/>
    <w:rsid w:val="00AE30D4"/>
    <w:rsid w:val="00B14235"/>
    <w:rsid w:val="00B17798"/>
    <w:rsid w:val="00B43D85"/>
    <w:rsid w:val="00B5372C"/>
    <w:rsid w:val="00B5412D"/>
    <w:rsid w:val="00B56D64"/>
    <w:rsid w:val="00B6174B"/>
    <w:rsid w:val="00B62208"/>
    <w:rsid w:val="00B8005A"/>
    <w:rsid w:val="00B93800"/>
    <w:rsid w:val="00BA6A81"/>
    <w:rsid w:val="00BB0FD2"/>
    <w:rsid w:val="00BC1AA1"/>
    <w:rsid w:val="00BC278D"/>
    <w:rsid w:val="00BD2E41"/>
    <w:rsid w:val="00BE554C"/>
    <w:rsid w:val="00BF40CF"/>
    <w:rsid w:val="00BF7AA9"/>
    <w:rsid w:val="00C067B8"/>
    <w:rsid w:val="00C1089B"/>
    <w:rsid w:val="00C12EEF"/>
    <w:rsid w:val="00C13CAB"/>
    <w:rsid w:val="00C313E0"/>
    <w:rsid w:val="00C31A92"/>
    <w:rsid w:val="00C32B41"/>
    <w:rsid w:val="00C35EA7"/>
    <w:rsid w:val="00C412C4"/>
    <w:rsid w:val="00C416A0"/>
    <w:rsid w:val="00C45509"/>
    <w:rsid w:val="00C560F5"/>
    <w:rsid w:val="00C61134"/>
    <w:rsid w:val="00C62B62"/>
    <w:rsid w:val="00C7417A"/>
    <w:rsid w:val="00C75984"/>
    <w:rsid w:val="00C81518"/>
    <w:rsid w:val="00C87CDB"/>
    <w:rsid w:val="00CD3E43"/>
    <w:rsid w:val="00CD59E6"/>
    <w:rsid w:val="00CE1069"/>
    <w:rsid w:val="00CF637D"/>
    <w:rsid w:val="00D01276"/>
    <w:rsid w:val="00D10AAC"/>
    <w:rsid w:val="00D1389B"/>
    <w:rsid w:val="00D170B0"/>
    <w:rsid w:val="00D33F9D"/>
    <w:rsid w:val="00D34669"/>
    <w:rsid w:val="00D35B03"/>
    <w:rsid w:val="00D45F7B"/>
    <w:rsid w:val="00D52C17"/>
    <w:rsid w:val="00D64E77"/>
    <w:rsid w:val="00D66D83"/>
    <w:rsid w:val="00D676A2"/>
    <w:rsid w:val="00D97138"/>
    <w:rsid w:val="00DA5FE0"/>
    <w:rsid w:val="00DA782E"/>
    <w:rsid w:val="00DB5ADF"/>
    <w:rsid w:val="00DC037B"/>
    <w:rsid w:val="00DC3D9D"/>
    <w:rsid w:val="00DC4FA0"/>
    <w:rsid w:val="00DD203E"/>
    <w:rsid w:val="00DE3B07"/>
    <w:rsid w:val="00DE43BD"/>
    <w:rsid w:val="00DE6F47"/>
    <w:rsid w:val="00DF236E"/>
    <w:rsid w:val="00DF3782"/>
    <w:rsid w:val="00E040EC"/>
    <w:rsid w:val="00E04E38"/>
    <w:rsid w:val="00E05E68"/>
    <w:rsid w:val="00E11F78"/>
    <w:rsid w:val="00E156A4"/>
    <w:rsid w:val="00E15771"/>
    <w:rsid w:val="00E225E3"/>
    <w:rsid w:val="00E278AB"/>
    <w:rsid w:val="00E30F66"/>
    <w:rsid w:val="00E342F9"/>
    <w:rsid w:val="00E45CFA"/>
    <w:rsid w:val="00E45D35"/>
    <w:rsid w:val="00E47BA0"/>
    <w:rsid w:val="00E50E49"/>
    <w:rsid w:val="00E61D45"/>
    <w:rsid w:val="00E63F8B"/>
    <w:rsid w:val="00E64622"/>
    <w:rsid w:val="00E6611A"/>
    <w:rsid w:val="00E6771D"/>
    <w:rsid w:val="00E72054"/>
    <w:rsid w:val="00E7245E"/>
    <w:rsid w:val="00E7301B"/>
    <w:rsid w:val="00E80BC3"/>
    <w:rsid w:val="00E84341"/>
    <w:rsid w:val="00E8546B"/>
    <w:rsid w:val="00E926E1"/>
    <w:rsid w:val="00EA2D63"/>
    <w:rsid w:val="00EA7105"/>
    <w:rsid w:val="00EB16C9"/>
    <w:rsid w:val="00EB3BDC"/>
    <w:rsid w:val="00EB51F5"/>
    <w:rsid w:val="00EB63BF"/>
    <w:rsid w:val="00EB79B1"/>
    <w:rsid w:val="00EC5557"/>
    <w:rsid w:val="00EC6D17"/>
    <w:rsid w:val="00ED4B8B"/>
    <w:rsid w:val="00ED78AE"/>
    <w:rsid w:val="00EE0A12"/>
    <w:rsid w:val="00EE0F6D"/>
    <w:rsid w:val="00EE2E24"/>
    <w:rsid w:val="00EF6ADE"/>
    <w:rsid w:val="00EF760C"/>
    <w:rsid w:val="00F006F7"/>
    <w:rsid w:val="00F14809"/>
    <w:rsid w:val="00F16DC1"/>
    <w:rsid w:val="00F2067D"/>
    <w:rsid w:val="00F23C7A"/>
    <w:rsid w:val="00F24E32"/>
    <w:rsid w:val="00F342E1"/>
    <w:rsid w:val="00F34FA9"/>
    <w:rsid w:val="00F43E31"/>
    <w:rsid w:val="00F6179B"/>
    <w:rsid w:val="00F62A2C"/>
    <w:rsid w:val="00F80433"/>
    <w:rsid w:val="00F805F5"/>
    <w:rsid w:val="00F87832"/>
    <w:rsid w:val="00F91FBF"/>
    <w:rsid w:val="00F948D5"/>
    <w:rsid w:val="00F96B7E"/>
    <w:rsid w:val="00FC1F08"/>
    <w:rsid w:val="00FC4CD1"/>
    <w:rsid w:val="00FC4DA2"/>
    <w:rsid w:val="00FC77E8"/>
    <w:rsid w:val="00FD53D7"/>
    <w:rsid w:val="00FD594A"/>
    <w:rsid w:val="00FE76C9"/>
    <w:rsid w:val="00FF5645"/>
  </w:rsids>
  <m:mathPr>
    <m:mathFont m:val="Cambria Math"/>
    <m:brkBin m:val="before"/>
    <m:brkBinSub m:val="--"/>
    <m:smallFrac/>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D9CDC2"/>
  <w15:docId w15:val="{46BD1A0C-9E8B-4488-8E9C-F25B2338B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游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F8F"/>
    <w:pPr>
      <w:spacing w:after="200" w:line="276" w:lineRule="auto"/>
    </w:pPr>
    <w:rPr>
      <w:sz w:val="22"/>
      <w:szCs w:val="22"/>
      <w:lang w:val="id-ID" w:eastAsia="en-US"/>
    </w:rPr>
  </w:style>
  <w:style w:type="paragraph" w:styleId="1">
    <w:name w:val="heading 1"/>
    <w:basedOn w:val="a"/>
    <w:next w:val="a"/>
    <w:link w:val="10"/>
    <w:uiPriority w:val="9"/>
    <w:qFormat/>
    <w:rsid w:val="000D3119"/>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0D3119"/>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D3119"/>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0710F"/>
    <w:rPr>
      <w:rFonts w:eastAsia="Times New Roman"/>
      <w:sz w:val="22"/>
      <w:szCs w:val="22"/>
    </w:rPr>
  </w:style>
  <w:style w:type="character" w:customStyle="1" w:styleId="a4">
    <w:name w:val="行間詰め (文字)"/>
    <w:link w:val="a3"/>
    <w:uiPriority w:val="1"/>
    <w:rsid w:val="0040710F"/>
    <w:rPr>
      <w:rFonts w:eastAsia="Times New Roman"/>
      <w:lang w:val="en-US" w:eastAsia="ja-JP"/>
    </w:rPr>
  </w:style>
  <w:style w:type="paragraph" w:styleId="a5">
    <w:name w:val="Balloon Text"/>
    <w:basedOn w:val="a"/>
    <w:link w:val="a6"/>
    <w:uiPriority w:val="99"/>
    <w:semiHidden/>
    <w:unhideWhenUsed/>
    <w:rsid w:val="0040710F"/>
    <w:pPr>
      <w:spacing w:after="0" w:line="240" w:lineRule="auto"/>
    </w:pPr>
    <w:rPr>
      <w:rFonts w:ascii="Tahoma" w:hAnsi="Tahoma" w:cs="Tahoma"/>
      <w:sz w:val="16"/>
      <w:szCs w:val="16"/>
    </w:rPr>
  </w:style>
  <w:style w:type="character" w:customStyle="1" w:styleId="a6">
    <w:name w:val="吹き出し (文字)"/>
    <w:link w:val="a5"/>
    <w:uiPriority w:val="99"/>
    <w:semiHidden/>
    <w:rsid w:val="0040710F"/>
    <w:rPr>
      <w:rFonts w:ascii="Tahoma" w:hAnsi="Tahoma" w:cs="Tahoma"/>
      <w:sz w:val="16"/>
      <w:szCs w:val="16"/>
    </w:rPr>
  </w:style>
  <w:style w:type="paragraph" w:styleId="a7">
    <w:name w:val="header"/>
    <w:basedOn w:val="a"/>
    <w:link w:val="a8"/>
    <w:uiPriority w:val="99"/>
    <w:unhideWhenUsed/>
    <w:rsid w:val="000D3119"/>
    <w:pPr>
      <w:tabs>
        <w:tab w:val="center" w:pos="4513"/>
        <w:tab w:val="right" w:pos="9026"/>
      </w:tabs>
      <w:spacing w:after="0" w:line="240" w:lineRule="auto"/>
    </w:pPr>
  </w:style>
  <w:style w:type="character" w:customStyle="1" w:styleId="a8">
    <w:name w:val="ヘッダー (文字)"/>
    <w:basedOn w:val="a0"/>
    <w:link w:val="a7"/>
    <w:uiPriority w:val="99"/>
    <w:rsid w:val="000D3119"/>
  </w:style>
  <w:style w:type="paragraph" w:styleId="a9">
    <w:name w:val="footer"/>
    <w:basedOn w:val="a"/>
    <w:link w:val="aa"/>
    <w:uiPriority w:val="99"/>
    <w:unhideWhenUsed/>
    <w:rsid w:val="000D3119"/>
    <w:pPr>
      <w:tabs>
        <w:tab w:val="center" w:pos="4513"/>
        <w:tab w:val="right" w:pos="9026"/>
      </w:tabs>
      <w:spacing w:after="0" w:line="240" w:lineRule="auto"/>
    </w:pPr>
  </w:style>
  <w:style w:type="character" w:customStyle="1" w:styleId="aa">
    <w:name w:val="フッター (文字)"/>
    <w:basedOn w:val="a0"/>
    <w:link w:val="a9"/>
    <w:uiPriority w:val="99"/>
    <w:rsid w:val="000D3119"/>
  </w:style>
  <w:style w:type="character" w:customStyle="1" w:styleId="10">
    <w:name w:val="見出し 1 (文字)"/>
    <w:link w:val="1"/>
    <w:uiPriority w:val="9"/>
    <w:rsid w:val="000D3119"/>
    <w:rPr>
      <w:rFonts w:ascii="Cambria" w:eastAsia="Times New Roman" w:hAnsi="Cambria" w:cs="Times New Roman"/>
      <w:b/>
      <w:bCs/>
      <w:color w:val="365F91"/>
      <w:sz w:val="28"/>
      <w:szCs w:val="28"/>
    </w:rPr>
  </w:style>
  <w:style w:type="character" w:customStyle="1" w:styleId="20">
    <w:name w:val="見出し 2 (文字)"/>
    <w:link w:val="2"/>
    <w:uiPriority w:val="9"/>
    <w:rsid w:val="000D3119"/>
    <w:rPr>
      <w:rFonts w:ascii="Cambria" w:eastAsia="Times New Roman" w:hAnsi="Cambria" w:cs="Times New Roman"/>
      <w:b/>
      <w:bCs/>
      <w:color w:val="4F81BD"/>
      <w:sz w:val="26"/>
      <w:szCs w:val="26"/>
    </w:rPr>
  </w:style>
  <w:style w:type="character" w:customStyle="1" w:styleId="30">
    <w:name w:val="見出し 3 (文字)"/>
    <w:link w:val="3"/>
    <w:uiPriority w:val="9"/>
    <w:rsid w:val="000D3119"/>
    <w:rPr>
      <w:rFonts w:ascii="Cambria" w:eastAsia="Times New Roman" w:hAnsi="Cambria" w:cs="Times New Roman"/>
      <w:b/>
      <w:bCs/>
      <w:color w:val="4F81BD"/>
    </w:rPr>
  </w:style>
  <w:style w:type="character" w:styleId="ab">
    <w:name w:val="Hyperlink"/>
    <w:uiPriority w:val="99"/>
    <w:rsid w:val="000D3119"/>
    <w:rPr>
      <w:u w:val="single"/>
    </w:rPr>
  </w:style>
  <w:style w:type="numbering" w:customStyle="1" w:styleId="ImportedStyle1">
    <w:name w:val="Imported Style 1"/>
    <w:rsid w:val="000D3119"/>
    <w:pPr>
      <w:numPr>
        <w:numId w:val="1"/>
      </w:numPr>
    </w:pPr>
  </w:style>
  <w:style w:type="paragraph" w:styleId="ac">
    <w:name w:val="footnote text"/>
    <w:link w:val="ad"/>
    <w:uiPriority w:val="99"/>
    <w:rsid w:val="000D3119"/>
    <w:pPr>
      <w:pBdr>
        <w:top w:val="nil"/>
        <w:left w:val="nil"/>
        <w:bottom w:val="nil"/>
        <w:right w:val="nil"/>
        <w:between w:val="nil"/>
        <w:bar w:val="nil"/>
      </w:pBdr>
      <w:spacing w:after="200" w:line="276" w:lineRule="auto"/>
    </w:pPr>
    <w:rPr>
      <w:rFonts w:ascii="Times New Roman" w:eastAsia="Arial Unicode MS" w:hAnsi="Times New Roman"/>
      <w:color w:val="000000"/>
      <w:u w:color="000000"/>
      <w:bdr w:val="nil"/>
      <w:lang w:eastAsia="en-US"/>
    </w:rPr>
  </w:style>
  <w:style w:type="character" w:customStyle="1" w:styleId="ad">
    <w:name w:val="脚注文字列 (文字)"/>
    <w:link w:val="ac"/>
    <w:uiPriority w:val="99"/>
    <w:rsid w:val="000D3119"/>
    <w:rPr>
      <w:rFonts w:ascii="Times New Roman" w:eastAsia="Arial Unicode MS" w:hAnsi="Times New Roman" w:cs="Times New Roman"/>
      <w:color w:val="000000"/>
      <w:sz w:val="20"/>
      <w:szCs w:val="20"/>
      <w:u w:color="000000"/>
      <w:bdr w:val="nil"/>
      <w:lang w:val="en-US"/>
    </w:rPr>
  </w:style>
  <w:style w:type="paragraph" w:styleId="Web">
    <w:name w:val="Normal (Web)"/>
    <w:uiPriority w:val="99"/>
    <w:rsid w:val="000D3119"/>
    <w:pPr>
      <w:pBdr>
        <w:top w:val="nil"/>
        <w:left w:val="nil"/>
        <w:bottom w:val="nil"/>
        <w:right w:val="nil"/>
        <w:between w:val="nil"/>
        <w:bar w:val="nil"/>
      </w:pBdr>
      <w:spacing w:before="100" w:after="100" w:line="276" w:lineRule="auto"/>
    </w:pPr>
    <w:rPr>
      <w:rFonts w:ascii="Times New Roman" w:eastAsia="Arial Unicode MS" w:hAnsi="Times New Roman" w:cs="Arial Unicode MS"/>
      <w:color w:val="000000"/>
      <w:sz w:val="24"/>
      <w:szCs w:val="24"/>
      <w:u w:color="000000"/>
      <w:bdr w:val="nil"/>
      <w:lang w:eastAsia="en-US"/>
    </w:rPr>
  </w:style>
  <w:style w:type="character" w:customStyle="1" w:styleId="None">
    <w:name w:val="None"/>
    <w:rsid w:val="000D3119"/>
  </w:style>
  <w:style w:type="character" w:customStyle="1" w:styleId="Hyperlink0">
    <w:name w:val="Hyperlink.0"/>
    <w:rsid w:val="000D3119"/>
    <w:rPr>
      <w:rFonts w:ascii="Times New Roman" w:eastAsia="Times New Roman" w:hAnsi="Times New Roman" w:cs="Times New Roman"/>
      <w:color w:val="000000"/>
      <w:sz w:val="24"/>
      <w:szCs w:val="24"/>
      <w:u w:val="none" w:color="000000"/>
    </w:rPr>
  </w:style>
  <w:style w:type="numbering" w:customStyle="1" w:styleId="ImportedStyle8">
    <w:name w:val="Imported Style 8"/>
    <w:rsid w:val="000D3119"/>
    <w:pPr>
      <w:numPr>
        <w:numId w:val="3"/>
      </w:numPr>
    </w:pPr>
  </w:style>
  <w:style w:type="character" w:styleId="ae">
    <w:name w:val="footnote reference"/>
    <w:uiPriority w:val="99"/>
    <w:rsid w:val="000D3119"/>
    <w:rPr>
      <w:vertAlign w:val="superscript"/>
    </w:rPr>
  </w:style>
  <w:style w:type="paragraph" w:customStyle="1" w:styleId="HeadingB">
    <w:name w:val="Heading B"/>
    <w:basedOn w:val="2"/>
    <w:link w:val="HeadingBChar"/>
    <w:qFormat/>
    <w:rsid w:val="000D3119"/>
    <w:rPr>
      <w:rFonts w:ascii="Calibri" w:hAnsi="Calibri"/>
      <w:color w:val="auto"/>
      <w:sz w:val="24"/>
    </w:rPr>
  </w:style>
  <w:style w:type="character" w:customStyle="1" w:styleId="HeadingBChar">
    <w:name w:val="Heading B Char"/>
    <w:link w:val="HeadingB"/>
    <w:rsid w:val="000D3119"/>
    <w:rPr>
      <w:rFonts w:ascii="Calibri" w:eastAsia="Times New Roman" w:hAnsi="Calibri" w:cs="Times New Roman"/>
      <w:b/>
      <w:bCs/>
      <w:sz w:val="24"/>
      <w:szCs w:val="26"/>
    </w:rPr>
  </w:style>
  <w:style w:type="character" w:customStyle="1" w:styleId="apple-converted-space">
    <w:name w:val="apple-converted-space"/>
    <w:basedOn w:val="a0"/>
    <w:rsid w:val="000D3119"/>
  </w:style>
  <w:style w:type="paragraph" w:styleId="af">
    <w:name w:val="annotation text"/>
    <w:link w:val="af0"/>
    <w:rsid w:val="000D3119"/>
    <w:pPr>
      <w:pBdr>
        <w:top w:val="nil"/>
        <w:left w:val="nil"/>
        <w:bottom w:val="nil"/>
        <w:right w:val="nil"/>
        <w:between w:val="nil"/>
        <w:bar w:val="nil"/>
      </w:pBdr>
      <w:spacing w:after="160" w:line="276" w:lineRule="auto"/>
    </w:pPr>
    <w:rPr>
      <w:rFonts w:eastAsia="Arial Unicode MS"/>
      <w:color w:val="000000"/>
      <w:u w:color="000000"/>
      <w:bdr w:val="nil"/>
      <w:lang w:eastAsia="en-US"/>
    </w:rPr>
  </w:style>
  <w:style w:type="character" w:customStyle="1" w:styleId="af0">
    <w:name w:val="コメント文字列 (文字)"/>
    <w:link w:val="af"/>
    <w:rsid w:val="000D3119"/>
    <w:rPr>
      <w:rFonts w:ascii="Calibri" w:eastAsia="Arial Unicode MS" w:hAnsi="Calibri" w:cs="Times New Roman"/>
      <w:color w:val="000000"/>
      <w:sz w:val="20"/>
      <w:szCs w:val="20"/>
      <w:u w:color="000000"/>
      <w:bdr w:val="nil"/>
      <w:lang w:val="en-US"/>
    </w:rPr>
  </w:style>
  <w:style w:type="numbering" w:customStyle="1" w:styleId="ImportedStyle16">
    <w:name w:val="Imported Style 16"/>
    <w:rsid w:val="000D3119"/>
    <w:pPr>
      <w:numPr>
        <w:numId w:val="17"/>
      </w:numPr>
    </w:pPr>
  </w:style>
  <w:style w:type="character" w:customStyle="1" w:styleId="MediumGrid2Char">
    <w:name w:val="Medium Grid 2 Char"/>
    <w:link w:val="9"/>
    <w:uiPriority w:val="1"/>
    <w:rsid w:val="000D3119"/>
    <w:rPr>
      <w:rFonts w:ascii="Calibri" w:eastAsia="Arial Unicode MS" w:hAnsi="Calibri" w:cs="Arial Unicode MS"/>
      <w:color w:val="000000"/>
      <w:u w:color="000000"/>
      <w:bdr w:val="nil"/>
      <w:lang w:val="en-US"/>
    </w:rPr>
  </w:style>
  <w:style w:type="table" w:styleId="9">
    <w:name w:val="Medium Grid 2"/>
    <w:basedOn w:val="a1"/>
    <w:link w:val="MediumGrid2Char"/>
    <w:uiPriority w:val="1"/>
    <w:rsid w:val="000D3119"/>
    <w:rPr>
      <w:rFonts w:eastAsia="Arial Unicode MS" w:cs="Arial Unicode MS"/>
      <w:color w:val="000000"/>
      <w:u w:color="000000"/>
      <w:bdr w:val="ni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Default">
    <w:name w:val="Default"/>
    <w:rsid w:val="000D3119"/>
    <w:pPr>
      <w:pBdr>
        <w:top w:val="nil"/>
        <w:left w:val="nil"/>
        <w:bottom w:val="nil"/>
        <w:right w:val="nil"/>
        <w:between w:val="nil"/>
        <w:bar w:val="nil"/>
      </w:pBdr>
      <w:spacing w:after="200" w:line="276" w:lineRule="auto"/>
    </w:pPr>
    <w:rPr>
      <w:rFonts w:ascii="Bookman Old Style" w:eastAsia="Bookman Old Style" w:hAnsi="Bookman Old Style" w:cs="Bookman Old Style"/>
      <w:color w:val="000000"/>
      <w:sz w:val="24"/>
      <w:szCs w:val="24"/>
      <w:u w:color="000000"/>
      <w:bdr w:val="nil"/>
      <w:lang w:eastAsia="en-US"/>
    </w:rPr>
  </w:style>
  <w:style w:type="numbering" w:customStyle="1" w:styleId="ImportedStyle25">
    <w:name w:val="Imported Style 25"/>
    <w:rsid w:val="000D3119"/>
    <w:pPr>
      <w:numPr>
        <w:numId w:val="35"/>
      </w:numPr>
    </w:pPr>
  </w:style>
  <w:style w:type="character" w:customStyle="1" w:styleId="Hyperlink2">
    <w:name w:val="Hyperlink.2"/>
    <w:rsid w:val="000D3119"/>
    <w:rPr>
      <w:rFonts w:ascii="Times New Roman" w:eastAsia="Times New Roman" w:hAnsi="Times New Roman" w:cs="Times New Roman"/>
      <w:color w:val="0000FF"/>
      <w:sz w:val="18"/>
      <w:szCs w:val="18"/>
      <w:u w:val="single" w:color="196AD4"/>
      <w:shd w:val="clear" w:color="auto" w:fill="FFFFFF"/>
    </w:rPr>
  </w:style>
  <w:style w:type="numbering" w:customStyle="1" w:styleId="ImportedStyle30">
    <w:name w:val="Imported Style 30"/>
    <w:rsid w:val="000D3119"/>
    <w:pPr>
      <w:numPr>
        <w:numId w:val="38"/>
      </w:numPr>
    </w:pPr>
  </w:style>
  <w:style w:type="numbering" w:customStyle="1" w:styleId="ImportedStyle31">
    <w:name w:val="Imported Style 31"/>
    <w:rsid w:val="000D3119"/>
    <w:pPr>
      <w:numPr>
        <w:numId w:val="39"/>
      </w:numPr>
    </w:pPr>
  </w:style>
  <w:style w:type="numbering" w:customStyle="1" w:styleId="ImportedStyle34">
    <w:name w:val="Imported Style 34"/>
    <w:rsid w:val="000D3119"/>
    <w:pPr>
      <w:numPr>
        <w:numId w:val="40"/>
      </w:numPr>
    </w:pPr>
  </w:style>
  <w:style w:type="paragraph" w:styleId="af1">
    <w:name w:val="List Paragraph"/>
    <w:basedOn w:val="a"/>
    <w:uiPriority w:val="34"/>
    <w:qFormat/>
    <w:rsid w:val="000D3119"/>
    <w:pPr>
      <w:ind w:left="720"/>
      <w:contextualSpacing/>
    </w:pPr>
  </w:style>
  <w:style w:type="table" w:styleId="af2">
    <w:name w:val="Table Grid"/>
    <w:basedOn w:val="a1"/>
    <w:uiPriority w:val="59"/>
    <w:rsid w:val="00716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OC Heading"/>
    <w:basedOn w:val="1"/>
    <w:next w:val="a"/>
    <w:uiPriority w:val="39"/>
    <w:semiHidden/>
    <w:unhideWhenUsed/>
    <w:qFormat/>
    <w:rsid w:val="00716F51"/>
    <w:pPr>
      <w:outlineLvl w:val="9"/>
    </w:pPr>
    <w:rPr>
      <w:lang w:val="en-US" w:eastAsia="ja-JP"/>
    </w:rPr>
  </w:style>
  <w:style w:type="paragraph" w:styleId="11">
    <w:name w:val="toc 1"/>
    <w:basedOn w:val="a"/>
    <w:next w:val="a"/>
    <w:autoRedefine/>
    <w:uiPriority w:val="39"/>
    <w:unhideWhenUsed/>
    <w:rsid w:val="00716F51"/>
    <w:pPr>
      <w:spacing w:after="100"/>
    </w:pPr>
  </w:style>
  <w:style w:type="paragraph" w:styleId="21">
    <w:name w:val="toc 2"/>
    <w:basedOn w:val="a"/>
    <w:next w:val="a"/>
    <w:autoRedefine/>
    <w:uiPriority w:val="39"/>
    <w:unhideWhenUsed/>
    <w:rsid w:val="00716F51"/>
    <w:pPr>
      <w:spacing w:after="100"/>
      <w:ind w:left="220"/>
    </w:pPr>
  </w:style>
  <w:style w:type="paragraph" w:styleId="31">
    <w:name w:val="toc 3"/>
    <w:basedOn w:val="a"/>
    <w:next w:val="a"/>
    <w:autoRedefine/>
    <w:uiPriority w:val="39"/>
    <w:unhideWhenUsed/>
    <w:rsid w:val="00716F51"/>
    <w:pPr>
      <w:spacing w:after="100"/>
      <w:ind w:left="440"/>
    </w:pPr>
  </w:style>
  <w:style w:type="character" w:styleId="af4">
    <w:name w:val="annotation reference"/>
    <w:basedOn w:val="a0"/>
    <w:uiPriority w:val="99"/>
    <w:semiHidden/>
    <w:unhideWhenUsed/>
    <w:rsid w:val="0014560F"/>
    <w:rPr>
      <w:sz w:val="18"/>
      <w:szCs w:val="18"/>
    </w:rPr>
  </w:style>
  <w:style w:type="paragraph" w:styleId="af5">
    <w:name w:val="annotation subject"/>
    <w:basedOn w:val="af"/>
    <w:next w:val="af"/>
    <w:link w:val="af6"/>
    <w:uiPriority w:val="99"/>
    <w:semiHidden/>
    <w:unhideWhenUsed/>
    <w:rsid w:val="0014560F"/>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游明朝"/>
      <w:b/>
      <w:bCs/>
      <w:color w:val="auto"/>
      <w:sz w:val="22"/>
      <w:szCs w:val="22"/>
      <w:bdr w:val="none" w:sz="0" w:space="0" w:color="auto"/>
      <w:lang w:val="id-ID"/>
    </w:rPr>
  </w:style>
  <w:style w:type="character" w:customStyle="1" w:styleId="af6">
    <w:name w:val="コメント内容 (文字)"/>
    <w:basedOn w:val="af0"/>
    <w:link w:val="af5"/>
    <w:uiPriority w:val="99"/>
    <w:semiHidden/>
    <w:rsid w:val="0014560F"/>
    <w:rPr>
      <w:rFonts w:ascii="Calibri" w:eastAsia="Arial Unicode MS" w:hAnsi="Calibri" w:cs="Times New Roman"/>
      <w:b/>
      <w:bCs/>
      <w:color w:val="000000"/>
      <w:sz w:val="22"/>
      <w:szCs w:val="22"/>
      <w:u w:color="000000"/>
      <w:bdr w:val="nil"/>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olider.or.id/"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d.wikipedia.org/wiki/BT" TargetMode="External"/><Relationship Id="rId22"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85BC510C55434996A4FFA74D3926E3" ma:contentTypeVersion="0" ma:contentTypeDescription="Create a new document." ma:contentTypeScope="" ma:versionID="47af47dd5ac2a81c237a68766655cc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
  <Abstract> Implementation of the United Nations Convention on the Rights of Persons with Disabilities</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22362-7B8E-43DA-B005-49F4FE3B289F}">
  <ds:schemaRefs>
    <ds:schemaRef ds:uri="http://schemas.microsoft.com/sharepoint/v3/contenttype/forms"/>
  </ds:schemaRefs>
</ds:datastoreItem>
</file>

<file path=customXml/itemProps2.xml><?xml version="1.0" encoding="utf-8"?>
<ds:datastoreItem xmlns:ds="http://schemas.openxmlformats.org/officeDocument/2006/customXml" ds:itemID="{E7DF1FBE-DAB1-4C3E-AD05-6813E41BE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39BA802-E41D-471B-A999-C3F2EDCE98AA}">
  <ds:schemaRefs>
    <ds:schemaRef ds:uri="http://schemas.microsoft.com/office/2006/coverPageProps"/>
  </ds:schemaRefs>
</ds:datastoreItem>
</file>

<file path=customXml/itemProps4.xml><?xml version="1.0" encoding="utf-8"?>
<ds:datastoreItem xmlns:ds="http://schemas.openxmlformats.org/officeDocument/2006/customXml" ds:itemID="{537A2E0C-5B0A-4765-8ADC-D0D4EB24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8255</Words>
  <Characters>47057</Characters>
  <Application>Microsoft Office Word</Application>
  <DocSecurity>0</DocSecurity>
  <Lines>392</Lines>
  <Paragraphs>110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Indonesia Shadow Report</vt:lpstr>
      <vt:lpstr>Indonesia Shadow Report</vt:lpstr>
    </vt:vector>
  </TitlesOfParts>
  <Company/>
  <LinksUpToDate>false</LinksUpToDate>
  <CharactersWithSpaces>55202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 Shadow Report</dc:title>
  <dc:creator>sigabmedia@outlook.com</dc:creator>
  <cp:lastModifiedBy>久夫 佐藤</cp:lastModifiedBy>
  <cp:revision>2</cp:revision>
  <cp:lastPrinted>2024-07-14T07:57:00Z</cp:lastPrinted>
  <dcterms:created xsi:type="dcterms:W3CDTF">2024-09-29T04:31:00Z</dcterms:created>
  <dcterms:modified xsi:type="dcterms:W3CDTF">2024-09-29T04:31:00Z</dcterms:modified>
</cp:coreProperties>
</file>