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4200" w14:textId="2BDA1183" w:rsidR="006115B4" w:rsidRDefault="006115B4" w:rsidP="006115B4">
      <w:pPr>
        <w:spacing w:after="0"/>
        <w:rPr>
          <w:rFonts w:ascii="ＭＳ 明朝" w:eastAsia="ＭＳ 明朝" w:hAnsi="ＭＳ 明朝"/>
          <w:color w:val="0070C0"/>
          <w:lang w:eastAsia="ja-JP"/>
        </w:rPr>
      </w:pPr>
      <w:r w:rsidRPr="1FE8FFBB">
        <w:rPr>
          <w:rFonts w:ascii="ＭＳ 明朝" w:eastAsia="ＭＳ 明朝" w:hAnsi="ＭＳ 明朝" w:cs="ＭＳ 明朝"/>
          <w:color w:val="0070C0"/>
          <w:lang w:eastAsia="zh-CN"/>
        </w:rPr>
        <w:t>脱施設化ガイドライン案への世界のコメント（2022年6月）　No.1</w:t>
      </w:r>
      <w:r>
        <w:rPr>
          <w:rFonts w:ascii="ＭＳ 明朝" w:eastAsia="ＭＳ 明朝" w:hAnsi="ＭＳ 明朝" w:cs="ＭＳ 明朝" w:hint="eastAsia"/>
          <w:color w:val="0070C0"/>
          <w:lang w:eastAsia="ja-JP"/>
        </w:rPr>
        <w:t>00</w:t>
      </w:r>
    </w:p>
    <w:p w14:paraId="58092C50" w14:textId="77777777" w:rsidR="00B50856" w:rsidRPr="006115B4" w:rsidRDefault="00B50856" w:rsidP="000574B4">
      <w:pPr>
        <w:rPr>
          <w:lang w:eastAsia="ja-JP"/>
        </w:rPr>
      </w:pPr>
    </w:p>
    <w:p w14:paraId="70FCC227" w14:textId="72F5D5BF" w:rsidR="001609D4" w:rsidRDefault="001609D4" w:rsidP="000574B4">
      <w:pPr>
        <w:rPr>
          <w:lang w:eastAsia="ja-JP"/>
        </w:rPr>
      </w:pPr>
      <w:r w:rsidRPr="002F7257">
        <w:rPr>
          <w:rFonts w:hint="eastAsia"/>
          <w:lang w:eastAsia="ja-JP"/>
        </w:rPr>
        <w:t>スロバキア障害者団体および</w:t>
      </w:r>
      <w:r w:rsidRPr="002F7257">
        <w:rPr>
          <w:rFonts w:hint="eastAsia"/>
          <w:lang w:eastAsia="ja-JP"/>
        </w:rPr>
        <w:t>NGO</w:t>
      </w:r>
    </w:p>
    <w:p w14:paraId="2BB13C58" w14:textId="12CBB7C1" w:rsidR="001609D4" w:rsidRDefault="001609D4" w:rsidP="001609D4">
      <w:pPr>
        <w:rPr>
          <w:lang w:eastAsia="ja-JP"/>
        </w:rPr>
      </w:pPr>
      <w:r>
        <w:rPr>
          <w:rFonts w:hint="eastAsia"/>
          <w:lang w:eastAsia="ja-JP"/>
        </w:rPr>
        <w:t>脱施設化ガイドライン案</w:t>
      </w:r>
      <w:r w:rsidR="00241E98">
        <w:rPr>
          <w:rFonts w:hint="eastAsia"/>
          <w:lang w:eastAsia="ja-JP"/>
        </w:rPr>
        <w:t>（について）</w:t>
      </w:r>
    </w:p>
    <w:p w14:paraId="4964BE48" w14:textId="77777777" w:rsidR="001609D4" w:rsidRDefault="001609D4" w:rsidP="001609D4">
      <w:r>
        <w:t xml:space="preserve">Submissions and comments from </w:t>
      </w:r>
      <w:bookmarkStart w:id="0" w:name="_Hlk145761278"/>
      <w:r>
        <w:t>Slovak DPOs and NGOs</w:t>
      </w:r>
      <w:bookmarkEnd w:id="0"/>
    </w:p>
    <w:p w14:paraId="38E4A07B" w14:textId="77777777" w:rsidR="001609D4" w:rsidRDefault="001609D4" w:rsidP="001609D4">
      <w:r>
        <w:t>Draft Guidelines on Deinstitutionalization</w:t>
      </w:r>
    </w:p>
    <w:p w14:paraId="35ED5DBC" w14:textId="77777777" w:rsidR="001609D4" w:rsidRDefault="001609D4" w:rsidP="001609D4"/>
    <w:p w14:paraId="0197269D" w14:textId="77777777" w:rsidR="00074A09" w:rsidRDefault="00074A09" w:rsidP="001609D4">
      <w:pPr>
        <w:rPr>
          <w:lang w:eastAsia="ja-JP"/>
        </w:rPr>
      </w:pPr>
      <w:r>
        <w:rPr>
          <w:rFonts w:hint="eastAsia"/>
          <w:lang w:eastAsia="ja-JP"/>
        </w:rPr>
        <w:t>ソーシャルワーク</w:t>
      </w:r>
      <w:r w:rsidR="001609D4">
        <w:rPr>
          <w:rFonts w:hint="eastAsia"/>
          <w:lang w:eastAsia="ja-JP"/>
        </w:rPr>
        <w:t>諮問委員会、</w:t>
      </w:r>
    </w:p>
    <w:p w14:paraId="6422D2F9" w14:textId="521EC5CD" w:rsidR="00074A09" w:rsidRDefault="00074A09" w:rsidP="001609D4">
      <w:pPr>
        <w:rPr>
          <w:lang w:eastAsia="ja-JP"/>
        </w:rPr>
      </w:pPr>
      <w:r>
        <w:rPr>
          <w:rFonts w:hint="eastAsia"/>
          <w:lang w:eastAsia="ja-JP"/>
        </w:rPr>
        <w:t>人権フォーラム</w:t>
      </w:r>
    </w:p>
    <w:p w14:paraId="74835006" w14:textId="77777777" w:rsidR="00074A09" w:rsidRDefault="001609D4" w:rsidP="001609D4">
      <w:pPr>
        <w:rPr>
          <w:lang w:eastAsia="ja-JP"/>
        </w:rPr>
      </w:pPr>
      <w:r>
        <w:rPr>
          <w:rFonts w:hint="eastAsia"/>
          <w:lang w:eastAsia="ja-JP"/>
        </w:rPr>
        <w:t>社会的ケアホーム</w:t>
      </w:r>
      <w:r>
        <w:rPr>
          <w:lang w:eastAsia="ja-JP"/>
        </w:rPr>
        <w:t>Okoč – Opatovský Sokolec</w:t>
      </w:r>
      <w:r>
        <w:rPr>
          <w:rFonts w:hint="eastAsia"/>
          <w:lang w:eastAsia="ja-JP"/>
        </w:rPr>
        <w:t>、</w:t>
      </w:r>
    </w:p>
    <w:p w14:paraId="1ADAD1C5" w14:textId="5EA72E0A" w:rsidR="00074A09" w:rsidRDefault="00074A09" w:rsidP="001609D4">
      <w:pPr>
        <w:rPr>
          <w:lang w:eastAsia="ja-JP"/>
        </w:rPr>
      </w:pPr>
      <w:r>
        <w:rPr>
          <w:rFonts w:hint="eastAsia"/>
          <w:lang w:eastAsia="ja-JP"/>
        </w:rPr>
        <w:t>ジリナ</w:t>
      </w:r>
      <w:r w:rsidR="001609D4">
        <w:rPr>
          <w:rFonts w:hint="eastAsia"/>
          <w:lang w:eastAsia="ja-JP"/>
        </w:rPr>
        <w:t>支援サービス機関</w:t>
      </w:r>
      <w:r w:rsidR="001609D4">
        <w:rPr>
          <w:lang w:eastAsia="ja-JP"/>
        </w:rPr>
        <w:t xml:space="preserve">Žilina, </w:t>
      </w:r>
    </w:p>
    <w:p w14:paraId="6E31C0F9" w14:textId="6CA1EBAA" w:rsidR="001609D4" w:rsidRDefault="001609D4" w:rsidP="001609D4">
      <w:pPr>
        <w:rPr>
          <w:lang w:eastAsia="ja-JP"/>
        </w:rPr>
      </w:pPr>
      <w:r>
        <w:rPr>
          <w:rFonts w:hint="eastAsia"/>
          <w:lang w:eastAsia="ja-JP"/>
        </w:rPr>
        <w:t>スロバキア支援付き雇用連盟</w:t>
      </w:r>
    </w:p>
    <w:p w14:paraId="34FA0A3D" w14:textId="0018E2EE" w:rsidR="001609D4" w:rsidRDefault="001609D4" w:rsidP="001609D4">
      <w:pPr>
        <w:rPr>
          <w:lang w:eastAsia="ja-JP"/>
        </w:rPr>
      </w:pPr>
      <w:r>
        <w:rPr>
          <w:lang w:eastAsia="ja-JP"/>
        </w:rPr>
        <w:t>2022</w:t>
      </w:r>
      <w:r w:rsidR="00332F56">
        <w:rPr>
          <w:rFonts w:hint="eastAsia"/>
          <w:lang w:eastAsia="ja-JP"/>
        </w:rPr>
        <w:t>年</w:t>
      </w:r>
      <w:r w:rsidR="00332F56">
        <w:rPr>
          <w:rFonts w:hint="eastAsia"/>
          <w:lang w:eastAsia="ja-JP"/>
        </w:rPr>
        <w:t>6</w:t>
      </w:r>
      <w:r w:rsidR="00332F56">
        <w:rPr>
          <w:rFonts w:hint="eastAsia"/>
          <w:lang w:eastAsia="ja-JP"/>
        </w:rPr>
        <w:t>月</w:t>
      </w:r>
      <w:r w:rsidR="00332F56">
        <w:rPr>
          <w:rFonts w:hint="eastAsia"/>
          <w:lang w:eastAsia="ja-JP"/>
        </w:rPr>
        <w:t>29</w:t>
      </w:r>
      <w:r w:rsidR="00332F56">
        <w:rPr>
          <w:rFonts w:hint="eastAsia"/>
          <w:lang w:eastAsia="ja-JP"/>
        </w:rPr>
        <w:t>日</w:t>
      </w:r>
    </w:p>
    <w:p w14:paraId="03D319F1" w14:textId="77777777" w:rsidR="001609D4" w:rsidRDefault="001609D4" w:rsidP="001609D4">
      <w:pPr>
        <w:rPr>
          <w:lang w:val="en-GB" w:eastAsia="ja-JP"/>
        </w:rPr>
      </w:pPr>
    </w:p>
    <w:p w14:paraId="76B1E823" w14:textId="36ECC979" w:rsidR="00A074DC" w:rsidRPr="00241E98" w:rsidRDefault="008D6985">
      <w:pPr>
        <w:pStyle w:val="1"/>
        <w:rPr>
          <w:b/>
          <w:bCs/>
          <w:color w:val="auto"/>
          <w:sz w:val="24"/>
          <w:szCs w:val="24"/>
          <w:lang w:val="en-GB" w:eastAsia="ja-JP"/>
        </w:rPr>
      </w:pPr>
      <w:r w:rsidRPr="00241E98">
        <w:rPr>
          <w:b/>
          <w:bCs/>
          <w:color w:val="auto"/>
          <w:sz w:val="24"/>
          <w:szCs w:val="24"/>
          <w:lang w:val="en-GB" w:eastAsia="ja-JP"/>
        </w:rPr>
        <w:t>はじめに</w:t>
      </w:r>
    </w:p>
    <w:p w14:paraId="2223704A" w14:textId="7E533844" w:rsidR="00A074DC" w:rsidRPr="00186B4C" w:rsidRDefault="008D6985" w:rsidP="00241E98">
      <w:pPr>
        <w:ind w:firstLineChars="100" w:firstLine="210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 w:rsidRPr="00186B4C">
        <w:rPr>
          <w:rFonts w:asciiTheme="minorEastAsia" w:hAnsiTheme="minorEastAsia"/>
          <w:sz w:val="21"/>
          <w:szCs w:val="21"/>
          <w:lang w:val="en-GB" w:eastAsia="ja-JP"/>
        </w:rPr>
        <w:t>この文書は、</w:t>
      </w:r>
      <w:r w:rsidR="00C41762" w:rsidRPr="00186B4C">
        <w:rPr>
          <w:rFonts w:asciiTheme="minorEastAsia" w:hAnsiTheme="minorEastAsia"/>
          <w:sz w:val="21"/>
          <w:szCs w:val="21"/>
          <w:lang w:val="en-GB" w:eastAsia="ja-JP"/>
        </w:rPr>
        <w:t>スロバキアの</w:t>
      </w:r>
      <w:r w:rsidR="00241E98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障害者団体</w:t>
      </w:r>
      <w:r w:rsidR="00C41762" w:rsidRPr="00186B4C">
        <w:rPr>
          <w:rFonts w:asciiTheme="minorEastAsia" w:hAnsiTheme="minorEastAsia"/>
          <w:sz w:val="21"/>
          <w:szCs w:val="21"/>
          <w:lang w:val="en-GB" w:eastAsia="ja-JP"/>
        </w:rPr>
        <w:t>と</w:t>
      </w:r>
      <w:r w:rsidR="00D63741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C41762" w:rsidRPr="00186B4C">
        <w:rPr>
          <w:rFonts w:asciiTheme="minorEastAsia" w:hAnsiTheme="minorEastAsia"/>
          <w:sz w:val="21"/>
          <w:szCs w:val="21"/>
          <w:lang w:val="en-GB" w:eastAsia="ja-JP"/>
        </w:rPr>
        <w:t>を支援するNGOが</w:t>
      </w:r>
      <w:r w:rsidR="00C43CE7" w:rsidRPr="00186B4C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B442BA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ヴァリディティ財団（</w:t>
      </w:r>
      <w:r w:rsidR="00C43CE7" w:rsidRPr="00186B4C">
        <w:rPr>
          <w:rFonts w:asciiTheme="minorEastAsia" w:hAnsiTheme="minorEastAsia"/>
          <w:sz w:val="21"/>
          <w:szCs w:val="21"/>
          <w:lang w:val="en-GB" w:eastAsia="ja-JP"/>
        </w:rPr>
        <w:t>Validity Foundation</w:t>
      </w:r>
      <w:r w:rsidR="00B442BA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）</w:t>
      </w:r>
      <w:r w:rsidR="00C43CE7" w:rsidRPr="00186B4C">
        <w:rPr>
          <w:rFonts w:asciiTheme="minorEastAsia" w:hAnsiTheme="minorEastAsia"/>
          <w:sz w:val="21"/>
          <w:szCs w:val="21"/>
          <w:lang w:val="en-GB" w:eastAsia="ja-JP"/>
        </w:rPr>
        <w:t>の財政的支援を受けて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作成したものです。</w:t>
      </w:r>
      <w:r w:rsidR="00B442BA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B442BA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その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家族、専門</w:t>
      </w:r>
      <w:r w:rsidR="00010764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職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との直接の</w:t>
      </w:r>
      <w:r w:rsidR="00B442BA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話し合いのもとに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作成</w:t>
      </w:r>
      <w:r w:rsidR="00B442BA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されました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。</w:t>
      </w:r>
    </w:p>
    <w:p w14:paraId="44979E2D" w14:textId="388A88BC" w:rsidR="00A074DC" w:rsidRPr="00241E98" w:rsidRDefault="00010764">
      <w:pPr>
        <w:jc w:val="both"/>
        <w:rPr>
          <w:rFonts w:asciiTheme="minorEastAsia" w:hAnsiTheme="minorEastAsia"/>
          <w:sz w:val="21"/>
          <w:szCs w:val="21"/>
          <w:lang w:val="en-GB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団体</w:t>
      </w:r>
      <w:r w:rsidRPr="00241E98">
        <w:rPr>
          <w:rFonts w:asciiTheme="minorEastAsia" w:hAnsiTheme="minorEastAsia"/>
          <w:sz w:val="21"/>
          <w:szCs w:val="21"/>
          <w:lang w:val="en-GB"/>
        </w:rPr>
        <w:t xml:space="preserve">： </w:t>
      </w:r>
    </w:p>
    <w:p w14:paraId="079BEF48" w14:textId="3DA65FD8" w:rsidR="00A074DC" w:rsidRPr="00241E98" w:rsidRDefault="008D6985">
      <w:pPr>
        <w:pStyle w:val="ac"/>
        <w:numPr>
          <w:ilvl w:val="0"/>
          <w:numId w:val="1"/>
        </w:numPr>
        <w:jc w:val="both"/>
        <w:rPr>
          <w:rFonts w:asciiTheme="minorEastAsia" w:hAnsiTheme="minorEastAsia"/>
          <w:sz w:val="21"/>
          <w:szCs w:val="21"/>
          <w:lang w:val="en-GB"/>
        </w:rPr>
      </w:pP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ソーシャルワーク</w:t>
      </w:r>
      <w:proofErr w:type="spellEnd"/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諮問委員会</w:t>
      </w:r>
      <w:r w:rsidRPr="00241E98">
        <w:rPr>
          <w:rFonts w:asciiTheme="minorEastAsia" w:hAnsiTheme="minorEastAsia"/>
          <w:sz w:val="21"/>
          <w:szCs w:val="21"/>
          <w:lang w:val="en-GB"/>
        </w:rPr>
        <w:t xml:space="preserve">（Rada pre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poradenstvo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v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socialnej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praci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>）</w:t>
      </w:r>
    </w:p>
    <w:p w14:paraId="043742D9" w14:textId="1D6ECCC0" w:rsidR="00A074DC" w:rsidRPr="00241E98" w:rsidRDefault="00010764">
      <w:pPr>
        <w:pStyle w:val="ac"/>
        <w:numPr>
          <w:ilvl w:val="0"/>
          <w:numId w:val="1"/>
        </w:numPr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人権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 xml:space="preserve">フォーラム（Forum </w:t>
      </w:r>
      <w:r w:rsidR="00245C12" w:rsidRPr="00241E98">
        <w:rPr>
          <w:rFonts w:asciiTheme="minorEastAsia" w:hAnsiTheme="minorEastAsia"/>
          <w:sz w:val="21"/>
          <w:szCs w:val="21"/>
          <w:lang w:val="en-GB" w:eastAsia="ja-JP"/>
        </w:rPr>
        <w:t xml:space="preserve">pre </w:t>
      </w:r>
      <w:proofErr w:type="spellStart"/>
      <w:r w:rsidR="00245C12" w:rsidRPr="00241E98">
        <w:rPr>
          <w:rFonts w:asciiTheme="minorEastAsia" w:hAnsiTheme="minorEastAsia"/>
          <w:sz w:val="21"/>
          <w:szCs w:val="21"/>
          <w:lang w:val="en-GB" w:eastAsia="ja-JP"/>
        </w:rPr>
        <w:t>ľudské</w:t>
      </w:r>
      <w:proofErr w:type="spellEnd"/>
      <w:r w:rsidR="00245C12" w:rsidRPr="00241E98">
        <w:rPr>
          <w:rFonts w:asciiTheme="minorEastAsia" w:hAnsiTheme="minorEastAsia"/>
          <w:sz w:val="21"/>
          <w:szCs w:val="21"/>
          <w:lang w:val="en-GB" w:eastAsia="ja-JP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 w:eastAsia="ja-JP"/>
        </w:rPr>
        <w:t>práva</w:t>
      </w:r>
      <w:proofErr w:type="spellEnd"/>
      <w:r w:rsidRPr="00241E98">
        <w:rPr>
          <w:rFonts w:asciiTheme="minorEastAsia" w:hAnsiTheme="minorEastAsia"/>
          <w:sz w:val="21"/>
          <w:szCs w:val="21"/>
          <w:lang w:val="en-GB" w:eastAsia="ja-JP"/>
        </w:rPr>
        <w:t>）</w:t>
      </w:r>
    </w:p>
    <w:p w14:paraId="570C4051" w14:textId="03A15676" w:rsidR="00A074DC" w:rsidRPr="00241E98" w:rsidRDefault="008D6985">
      <w:pPr>
        <w:pStyle w:val="ac"/>
        <w:numPr>
          <w:ilvl w:val="0"/>
          <w:numId w:val="1"/>
        </w:numPr>
        <w:jc w:val="both"/>
        <w:rPr>
          <w:rFonts w:asciiTheme="minorEastAsia" w:hAnsiTheme="minorEastAsia"/>
          <w:sz w:val="21"/>
          <w:szCs w:val="21"/>
          <w:lang w:val="en-GB"/>
        </w:rPr>
      </w:pP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社会的</w:t>
      </w:r>
      <w:proofErr w:type="spellEnd"/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ケアホーム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Okoč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-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Opatovský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Sokolec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(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Domov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sociálnych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služieb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Okoč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-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Opatovský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Sokolec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>)</w:t>
      </w:r>
    </w:p>
    <w:p w14:paraId="0C0C5A31" w14:textId="77777777" w:rsidR="00A074DC" w:rsidRPr="00241E98" w:rsidRDefault="008D6985">
      <w:pPr>
        <w:pStyle w:val="ac"/>
        <w:numPr>
          <w:ilvl w:val="0"/>
          <w:numId w:val="1"/>
        </w:numPr>
        <w:jc w:val="both"/>
        <w:rPr>
          <w:rFonts w:asciiTheme="minorEastAsia" w:hAnsiTheme="minorEastAsia"/>
          <w:sz w:val="21"/>
          <w:szCs w:val="21"/>
          <w:lang w:val="en-GB"/>
        </w:rPr>
      </w:pP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ジリナ支援サービス機関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>（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Agentúra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podporných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služieb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Žilina）</w:t>
      </w:r>
    </w:p>
    <w:p w14:paraId="50ECB974" w14:textId="74959E3A" w:rsidR="00A074DC" w:rsidRPr="00241E98" w:rsidRDefault="008D6985">
      <w:pPr>
        <w:pStyle w:val="ac"/>
        <w:numPr>
          <w:ilvl w:val="0"/>
          <w:numId w:val="1"/>
        </w:numPr>
        <w:jc w:val="both"/>
        <w:rPr>
          <w:rFonts w:asciiTheme="minorEastAsia" w:hAnsiTheme="minorEastAsia"/>
          <w:sz w:val="21"/>
          <w:szCs w:val="21"/>
          <w:lang w:val="en-GB"/>
        </w:rPr>
      </w:pP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スロバキア</w:t>
      </w:r>
      <w:proofErr w:type="spellEnd"/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支援付き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雇用</w:t>
      </w:r>
      <w:proofErr w:type="spellEnd"/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連盟</w:t>
      </w:r>
      <w:r w:rsidRPr="00241E98">
        <w:rPr>
          <w:rFonts w:asciiTheme="minorEastAsia" w:hAnsiTheme="minorEastAsia"/>
          <w:sz w:val="21"/>
          <w:szCs w:val="21"/>
          <w:lang w:val="en-GB"/>
        </w:rPr>
        <w:t>（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Slovenská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únia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podporovaného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 xml:space="preserve"> </w:t>
      </w:r>
      <w:proofErr w:type="spellStart"/>
      <w:r w:rsidRPr="00241E98">
        <w:rPr>
          <w:rFonts w:asciiTheme="minorEastAsia" w:hAnsiTheme="minorEastAsia"/>
          <w:sz w:val="21"/>
          <w:szCs w:val="21"/>
          <w:lang w:val="en-GB"/>
        </w:rPr>
        <w:t>zamestnávania</w:t>
      </w:r>
      <w:proofErr w:type="spellEnd"/>
      <w:r w:rsidRPr="00241E98">
        <w:rPr>
          <w:rFonts w:asciiTheme="minorEastAsia" w:hAnsiTheme="minorEastAsia"/>
          <w:sz w:val="21"/>
          <w:szCs w:val="21"/>
          <w:lang w:val="en-GB"/>
        </w:rPr>
        <w:t>）</w:t>
      </w:r>
    </w:p>
    <w:p w14:paraId="24938510" w14:textId="78D3AB5C" w:rsidR="00A074DC" w:rsidRPr="00241E98" w:rsidRDefault="008D6985" w:rsidP="00E90E02">
      <w:pPr>
        <w:spacing w:line="276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 w:rsidRPr="00241E98">
        <w:rPr>
          <w:rFonts w:asciiTheme="minorEastAsia" w:hAnsiTheme="minorEastAsia"/>
          <w:sz w:val="21"/>
          <w:szCs w:val="21"/>
          <w:lang w:val="en-GB" w:eastAsia="ja-JP"/>
        </w:rPr>
        <w:t>まず、DI</w:t>
      </w:r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（脱施設化）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ガイドラインの</w:t>
      </w:r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わかりやすい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版</w:t>
      </w:r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（</w:t>
      </w:r>
      <w:r w:rsidR="00010764" w:rsidRPr="00010764">
        <w:rPr>
          <w:rFonts w:asciiTheme="minorEastAsia" w:hAnsiTheme="minorEastAsia"/>
          <w:sz w:val="21"/>
          <w:szCs w:val="21"/>
          <w:lang w:val="en-GB" w:eastAsia="ja-JP"/>
        </w:rPr>
        <w:t>easy-to-read version</w:t>
      </w:r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）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を作成することから始めました。DIガイドラインの</w:t>
      </w:r>
      <w:r w:rsidR="0089654C">
        <w:rPr>
          <w:rFonts w:asciiTheme="minorEastAsia" w:hAnsiTheme="minorEastAsia" w:hint="eastAsia"/>
          <w:sz w:val="21"/>
          <w:szCs w:val="21"/>
          <w:lang w:val="en-GB" w:eastAsia="ja-JP"/>
        </w:rPr>
        <w:t>（訳注　意見提出期限の）</w:t>
      </w:r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短い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時間</w:t>
      </w:r>
      <w:r w:rsidR="00010764">
        <w:rPr>
          <w:rFonts w:asciiTheme="minorEastAsia" w:hAnsiTheme="minorEastAsia" w:hint="eastAsia"/>
          <w:sz w:val="21"/>
          <w:szCs w:val="21"/>
          <w:lang w:val="en-GB" w:eastAsia="ja-JP"/>
        </w:rPr>
        <w:t>枠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と</w:t>
      </w:r>
      <w:r w:rsidR="00245C12" w:rsidRPr="00241E98">
        <w:rPr>
          <w:rFonts w:asciiTheme="minorEastAsia" w:hAnsiTheme="minorEastAsia"/>
          <w:sz w:val="21"/>
          <w:szCs w:val="21"/>
          <w:lang w:val="en-GB" w:eastAsia="ja-JP"/>
        </w:rPr>
        <w:t>アクセシブルとは</w:t>
      </w:r>
      <w:r w:rsidR="0077244D">
        <w:rPr>
          <w:rFonts w:asciiTheme="minorEastAsia" w:hAnsiTheme="minorEastAsia" w:hint="eastAsia"/>
          <w:sz w:val="21"/>
          <w:szCs w:val="21"/>
          <w:lang w:val="en-GB" w:eastAsia="ja-JP"/>
        </w:rPr>
        <w:t>言いがたい</w:t>
      </w:r>
      <w:r w:rsidR="0089654C">
        <w:rPr>
          <w:rFonts w:asciiTheme="minorEastAsia" w:hAnsiTheme="minorEastAsia" w:hint="eastAsia"/>
          <w:sz w:val="21"/>
          <w:szCs w:val="21"/>
          <w:lang w:val="en-GB" w:eastAsia="ja-JP"/>
        </w:rPr>
        <w:t>文章</w:t>
      </w:r>
      <w:r w:rsidR="0077244D">
        <w:rPr>
          <w:rFonts w:asciiTheme="minorEastAsia" w:hAnsiTheme="minorEastAsia" w:hint="eastAsia"/>
          <w:sz w:val="21"/>
          <w:szCs w:val="21"/>
          <w:lang w:val="en-GB" w:eastAsia="ja-JP"/>
        </w:rPr>
        <w:t>のために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89654C">
        <w:rPr>
          <w:rFonts w:asciiTheme="minorEastAsia" w:hAnsiTheme="minorEastAsia" w:hint="eastAsia"/>
          <w:sz w:val="21"/>
          <w:szCs w:val="21"/>
          <w:lang w:val="en-GB" w:eastAsia="ja-JP"/>
        </w:rPr>
        <w:t>まず</w:t>
      </w:r>
      <w:r w:rsidR="00245C12" w:rsidRPr="00241E98">
        <w:rPr>
          <w:rFonts w:asciiTheme="minorEastAsia" w:hAnsiTheme="minorEastAsia"/>
          <w:sz w:val="21"/>
          <w:szCs w:val="21"/>
          <w:lang w:val="en-GB" w:eastAsia="ja-JP"/>
        </w:rPr>
        <w:t>シンプルで読みやすいものを作成する必要がありました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 xml:space="preserve">。 </w:t>
      </w:r>
    </w:p>
    <w:p w14:paraId="4A647C32" w14:textId="6B61EB9E" w:rsidR="00A074DC" w:rsidRPr="00514673" w:rsidRDefault="008D6985" w:rsidP="0089654C">
      <w:pPr>
        <w:spacing w:line="276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 w:rsidRPr="00241E98">
        <w:rPr>
          <w:rFonts w:asciiTheme="minorEastAsia" w:hAnsiTheme="minorEastAsia"/>
          <w:sz w:val="21"/>
          <w:szCs w:val="21"/>
          <w:lang w:val="en-GB" w:eastAsia="ja-JP"/>
        </w:rPr>
        <w:lastRenderedPageBreak/>
        <w:t>参加型</w:t>
      </w:r>
      <w:r w:rsidR="0089654C">
        <w:rPr>
          <w:rFonts w:asciiTheme="minorEastAsia" w:hAnsiTheme="minorEastAsia" w:hint="eastAsia"/>
          <w:sz w:val="21"/>
          <w:szCs w:val="21"/>
          <w:lang w:val="en-GB" w:eastAsia="ja-JP"/>
        </w:rPr>
        <w:t>検討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の第2段階として、研究</w:t>
      </w:r>
      <w:r w:rsidR="0089654C">
        <w:rPr>
          <w:rFonts w:asciiTheme="minorEastAsia" w:hAnsiTheme="minorEastAsia" w:hint="eastAsia"/>
          <w:sz w:val="21"/>
          <w:szCs w:val="21"/>
          <w:lang w:val="en-GB" w:eastAsia="ja-JP"/>
        </w:rPr>
        <w:t>グループ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のメンバーや研究</w:t>
      </w:r>
      <w:r w:rsidR="00245C12" w:rsidRPr="00241E98">
        <w:rPr>
          <w:rFonts w:asciiTheme="minorEastAsia" w:hAnsiTheme="minorEastAsia"/>
          <w:sz w:val="21"/>
          <w:szCs w:val="21"/>
          <w:lang w:val="en-GB" w:eastAsia="ja-JP"/>
        </w:rPr>
        <w:t>実施の条件を</w:t>
      </w:r>
      <w:r w:rsidR="0089654C">
        <w:rPr>
          <w:rFonts w:asciiTheme="minorEastAsia" w:hAnsiTheme="minorEastAsia" w:hint="eastAsia"/>
          <w:sz w:val="21"/>
          <w:szCs w:val="21"/>
          <w:lang w:val="en-GB" w:eastAsia="ja-JP"/>
        </w:rPr>
        <w:t>決め</w:t>
      </w:r>
      <w:r w:rsidR="00245C12" w:rsidRPr="00241E98">
        <w:rPr>
          <w:rFonts w:asciiTheme="minorEastAsia" w:hAnsiTheme="minorEastAsia"/>
          <w:sz w:val="21"/>
          <w:szCs w:val="21"/>
          <w:lang w:val="en-GB" w:eastAsia="ja-JP"/>
        </w:rPr>
        <w:t>ました。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DIガイドラインは、</w:t>
      </w:r>
      <w:r w:rsidR="00711947" w:rsidRPr="00241E98">
        <w:rPr>
          <w:rFonts w:asciiTheme="minorEastAsia" w:hAnsiTheme="minorEastAsia"/>
          <w:sz w:val="21"/>
          <w:szCs w:val="21"/>
          <w:lang w:val="en-GB" w:eastAsia="ja-JP"/>
        </w:rPr>
        <w:t>主に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施設に入所している</w:t>
      </w:r>
      <w:r w:rsidR="00711947" w:rsidRPr="00241E98">
        <w:rPr>
          <w:rFonts w:asciiTheme="minorEastAsia" w:hAnsiTheme="minorEastAsia"/>
          <w:sz w:val="21"/>
          <w:szCs w:val="21"/>
          <w:lang w:val="en-GB" w:eastAsia="ja-JP"/>
        </w:rPr>
        <w:t>人</w:t>
      </w:r>
      <w:r w:rsidRPr="00241E98">
        <w:rPr>
          <w:rFonts w:asciiTheme="minorEastAsia" w:hAnsiTheme="minorEastAsia"/>
          <w:sz w:val="21"/>
          <w:szCs w:val="21"/>
          <w:lang w:val="en-GB" w:eastAsia="ja-JP"/>
        </w:rPr>
        <w:t>、または</w:t>
      </w:r>
      <w:r w:rsidR="00711947" w:rsidRPr="00241E98">
        <w:rPr>
          <w:rFonts w:asciiTheme="minorEastAsia" w:hAnsiTheme="minorEastAsia"/>
          <w:sz w:val="21"/>
          <w:szCs w:val="21"/>
          <w:lang w:val="en-GB" w:eastAsia="ja-JP"/>
        </w:rPr>
        <w:t>入所し</w:t>
      </w:r>
      <w:r w:rsidR="00711947" w:rsidRPr="00514673">
        <w:rPr>
          <w:rFonts w:asciiTheme="minorEastAsia" w:hAnsiTheme="minorEastAsia"/>
          <w:sz w:val="21"/>
          <w:szCs w:val="21"/>
          <w:lang w:val="en-GB" w:eastAsia="ja-JP"/>
        </w:rPr>
        <w:t>ていない人</w:t>
      </w:r>
      <w:r w:rsidRPr="00514673">
        <w:rPr>
          <w:rFonts w:asciiTheme="minorEastAsia" w:hAnsiTheme="minorEastAsia"/>
          <w:sz w:val="21"/>
          <w:szCs w:val="21"/>
          <w:lang w:val="en-GB" w:eastAsia="ja-JP"/>
        </w:rPr>
        <w:t>、そして</w:t>
      </w:r>
      <w:r w:rsidR="00D63741" w:rsidRPr="00514673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Pr="00514673">
        <w:rPr>
          <w:rFonts w:asciiTheme="minorEastAsia" w:hAnsiTheme="minorEastAsia"/>
          <w:sz w:val="21"/>
          <w:szCs w:val="21"/>
          <w:lang w:val="en-GB" w:eastAsia="ja-JP"/>
        </w:rPr>
        <w:t>の</w:t>
      </w:r>
      <w:r w:rsidR="00711947" w:rsidRPr="00514673">
        <w:rPr>
          <w:rFonts w:asciiTheme="minorEastAsia" w:hAnsiTheme="minorEastAsia"/>
          <w:sz w:val="21"/>
          <w:szCs w:val="21"/>
          <w:lang w:val="en-GB" w:eastAsia="ja-JP"/>
        </w:rPr>
        <w:t>家族に関するものであることから、</w:t>
      </w:r>
      <w:r w:rsidRPr="00514673">
        <w:rPr>
          <w:rFonts w:asciiTheme="minorEastAsia" w:hAnsiTheme="minorEastAsia"/>
          <w:sz w:val="21"/>
          <w:szCs w:val="21"/>
          <w:lang w:val="en-GB" w:eastAsia="ja-JP"/>
        </w:rPr>
        <w:t>研究</w:t>
      </w:r>
      <w:r w:rsidR="0089654C" w:rsidRPr="00514673">
        <w:rPr>
          <w:rFonts w:asciiTheme="minorEastAsia" w:hAnsiTheme="minorEastAsia" w:hint="eastAsia"/>
          <w:sz w:val="21"/>
          <w:szCs w:val="21"/>
          <w:lang w:val="en-GB" w:eastAsia="ja-JP"/>
        </w:rPr>
        <w:t>グループとして</w:t>
      </w:r>
      <w:r w:rsidRPr="00514673">
        <w:rPr>
          <w:rFonts w:asciiTheme="minorEastAsia" w:hAnsiTheme="minorEastAsia"/>
          <w:sz w:val="21"/>
          <w:szCs w:val="21"/>
          <w:lang w:val="en-GB" w:eastAsia="ja-JP"/>
        </w:rPr>
        <w:t>4つの基本グループを</w:t>
      </w:r>
      <w:r w:rsidR="0089654C" w:rsidRPr="00514673">
        <w:rPr>
          <w:rFonts w:asciiTheme="minorEastAsia" w:hAnsiTheme="minorEastAsia" w:hint="eastAsia"/>
          <w:sz w:val="21"/>
          <w:szCs w:val="21"/>
          <w:lang w:val="en-GB" w:eastAsia="ja-JP"/>
        </w:rPr>
        <w:t>決め</w:t>
      </w:r>
      <w:r w:rsidRPr="00514673">
        <w:rPr>
          <w:rFonts w:asciiTheme="minorEastAsia" w:hAnsiTheme="minorEastAsia"/>
          <w:sz w:val="21"/>
          <w:szCs w:val="21"/>
          <w:lang w:val="en-GB" w:eastAsia="ja-JP"/>
        </w:rPr>
        <w:t>ました</w:t>
      </w:r>
      <w:r w:rsidR="0089654C" w:rsidRPr="00514673">
        <w:rPr>
          <w:rFonts w:asciiTheme="minorEastAsia" w:hAnsiTheme="minorEastAsia" w:hint="eastAsia"/>
          <w:sz w:val="21"/>
          <w:szCs w:val="21"/>
          <w:lang w:val="en-GB" w:eastAsia="ja-JP"/>
        </w:rPr>
        <w:t>。</w:t>
      </w:r>
    </w:p>
    <w:p w14:paraId="0BFD6BA6" w14:textId="26990EB3" w:rsidR="00A074DC" w:rsidRPr="00514673" w:rsidRDefault="008D6985">
      <w:pPr>
        <w:pStyle w:val="ac"/>
        <w:numPr>
          <w:ilvl w:val="0"/>
          <w:numId w:val="2"/>
        </w:numPr>
        <w:spacing w:after="200" w:line="276" w:lineRule="auto"/>
        <w:jc w:val="both"/>
        <w:rPr>
          <w:rFonts w:asciiTheme="minorEastAsia" w:hAnsiTheme="minorEastAsia" w:cstheme="minorHAnsi"/>
          <w:sz w:val="21"/>
          <w:szCs w:val="21"/>
          <w:lang w:val="en-GB" w:eastAsia="ja-JP"/>
        </w:rPr>
      </w:pP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地域</w:t>
      </w:r>
      <w:r w:rsidR="0089654C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に</w:t>
      </w:r>
      <w:r w:rsidR="00D63741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根差した</w:t>
      </w:r>
      <w:r w:rsidR="0089654C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社会</w:t>
      </w: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サービスで暮らす知的障害者</w:t>
      </w:r>
      <w:r w:rsidR="0089654C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と</w:t>
      </w:r>
      <w:bookmarkStart w:id="1" w:name="_Hlk133535637"/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精神障害者</w:t>
      </w:r>
      <w:bookmarkEnd w:id="1"/>
    </w:p>
    <w:p w14:paraId="14177ED9" w14:textId="3DC1363B" w:rsidR="00A074DC" w:rsidRPr="00514673" w:rsidRDefault="0089654C">
      <w:pPr>
        <w:pStyle w:val="ac"/>
        <w:numPr>
          <w:ilvl w:val="0"/>
          <w:numId w:val="2"/>
        </w:numPr>
        <w:spacing w:after="200" w:line="276" w:lineRule="auto"/>
        <w:jc w:val="both"/>
        <w:rPr>
          <w:rFonts w:asciiTheme="minorEastAsia" w:hAnsiTheme="minorEastAsia" w:cstheme="minorHAnsi"/>
          <w:sz w:val="21"/>
          <w:szCs w:val="21"/>
          <w:lang w:val="en-GB" w:eastAsia="ja-JP"/>
        </w:rPr>
      </w:pPr>
      <w:r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施設で暮らしている</w:t>
      </w: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知的</w:t>
      </w:r>
      <w:bookmarkStart w:id="2" w:name="_Hlk133590536"/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障害者</w:t>
      </w:r>
      <w:r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と</w:t>
      </w:r>
      <w:bookmarkEnd w:id="2"/>
      <w:r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 xml:space="preserve">精神障害者　</w:t>
      </w:r>
    </w:p>
    <w:p w14:paraId="6469FF81" w14:textId="6DB76FFC" w:rsidR="00A074DC" w:rsidRPr="00514673" w:rsidRDefault="008D6985">
      <w:pPr>
        <w:pStyle w:val="ac"/>
        <w:numPr>
          <w:ilvl w:val="0"/>
          <w:numId w:val="2"/>
        </w:numPr>
        <w:spacing w:after="200" w:line="276" w:lineRule="auto"/>
        <w:jc w:val="both"/>
        <w:rPr>
          <w:rFonts w:asciiTheme="minorEastAsia" w:hAnsiTheme="minorEastAsia" w:cstheme="minorHAnsi"/>
          <w:sz w:val="21"/>
          <w:szCs w:val="21"/>
          <w:lang w:val="en-GB" w:eastAsia="ja-JP"/>
        </w:rPr>
      </w:pP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施設</w:t>
      </w:r>
      <w:r w:rsidR="0089654C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収容</w:t>
      </w: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を経て、現在、地域で自立生活を送っている知的</w:t>
      </w:r>
      <w:r w:rsidR="0077244D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障害者と</w:t>
      </w:r>
      <w:r w:rsidR="0089654C"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精神障害者</w:t>
      </w:r>
    </w:p>
    <w:p w14:paraId="517BEC4D" w14:textId="58D5BE12" w:rsidR="00A074DC" w:rsidRPr="00514673" w:rsidRDefault="00D63741">
      <w:pPr>
        <w:pStyle w:val="ac"/>
        <w:numPr>
          <w:ilvl w:val="0"/>
          <w:numId w:val="2"/>
        </w:numPr>
        <w:spacing w:after="200" w:line="276" w:lineRule="auto"/>
        <w:jc w:val="both"/>
        <w:rPr>
          <w:rFonts w:asciiTheme="minorEastAsia" w:hAnsiTheme="minorEastAsia" w:cstheme="minorHAnsi"/>
          <w:sz w:val="21"/>
          <w:szCs w:val="21"/>
          <w:lang w:val="en-GB" w:eastAsia="ja-JP"/>
        </w:rPr>
      </w:pPr>
      <w:r w:rsidRPr="00514673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8D6985"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 xml:space="preserve">の家族 </w:t>
      </w:r>
    </w:p>
    <w:p w14:paraId="1A252A28" w14:textId="1AC9E054" w:rsidR="00A074DC" w:rsidRPr="00186B4C" w:rsidRDefault="008D6985" w:rsidP="0089654C">
      <w:pPr>
        <w:spacing w:after="200" w:line="276" w:lineRule="auto"/>
        <w:ind w:firstLineChars="100" w:firstLine="210"/>
        <w:jc w:val="both"/>
        <w:rPr>
          <w:rFonts w:asciiTheme="minorEastAsia" w:hAnsiTheme="minorEastAsia" w:cstheme="minorHAnsi"/>
          <w:sz w:val="21"/>
          <w:szCs w:val="21"/>
          <w:lang w:val="en-GB" w:eastAsia="ja-JP"/>
        </w:rPr>
      </w:pP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参加型</w:t>
      </w:r>
      <w:r w:rsidR="008965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検討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は、4つの研究</w:t>
      </w:r>
      <w:bookmarkStart w:id="3" w:name="_Hlk133535850"/>
      <w:r w:rsidR="008965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グルー</w:t>
      </w:r>
      <w:r w:rsidR="0089654C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プ</w:t>
      </w:r>
      <w:bookmarkEnd w:id="3"/>
      <w:r w:rsidR="00D63741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によって</w:t>
      </w:r>
      <w:r w:rsidR="0089654C"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全国</w:t>
      </w:r>
      <w:r w:rsidR="008965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で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実施されました。</w:t>
      </w:r>
      <w:r w:rsidR="002B5B82"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各研究</w:t>
      </w:r>
      <w:r w:rsidR="0089654C" w:rsidRPr="008965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グループ</w:t>
      </w:r>
      <w:r w:rsidR="002B5B82"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では、2～3名の参加者がDIガイドラインについてコメントし</w:t>
      </w:r>
      <w:r w:rsidR="006F7832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まし</w:t>
      </w:r>
      <w:r w:rsidR="002B5B82"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た</w:t>
      </w:r>
      <w:r w:rsidR="00314E5C"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。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すべての研究</w:t>
      </w:r>
      <w:r w:rsidR="006F7832" w:rsidRPr="006F7832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グループ</w:t>
      </w:r>
      <w:r w:rsidR="006F7832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で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、共同グループアプローチ</w:t>
      </w:r>
      <w:r w:rsidR="0077244D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（</w:t>
      </w:r>
      <w:r w:rsidR="0077244D" w:rsidRPr="0077244D">
        <w:rPr>
          <w:rFonts w:asciiTheme="minorEastAsia" w:hAnsiTheme="minorEastAsia" w:cstheme="minorHAnsi"/>
          <w:sz w:val="21"/>
          <w:szCs w:val="21"/>
          <w:lang w:val="en-GB" w:eastAsia="ja-JP"/>
        </w:rPr>
        <w:t>collaborative group approach</w:t>
      </w:r>
      <w:r w:rsidR="0077244D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）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が用いられ</w:t>
      </w:r>
      <w:r w:rsidR="006F7832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まし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た。研究</w:t>
      </w:r>
      <w:r w:rsidR="006F7832" w:rsidRPr="006F7832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グループ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は数回にわたって開催され、最初に支援者・ファシリテーターが文書</w:t>
      </w:r>
      <w:r w:rsidR="006F7832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に関する</w:t>
      </w:r>
      <w:r w:rsidRPr="00241E98">
        <w:rPr>
          <w:rFonts w:asciiTheme="minorEastAsia" w:hAnsiTheme="minorEastAsia" w:cstheme="minorHAnsi"/>
          <w:sz w:val="21"/>
          <w:szCs w:val="21"/>
          <w:lang w:val="en-GB" w:eastAsia="ja-JP"/>
        </w:rPr>
        <w:t>コメントの原則を説明し、</w:t>
      </w:r>
      <w:r w:rsidR="00C5773E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いくつかの</w:t>
      </w: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質問をし</w:t>
      </w:r>
      <w:r w:rsidR="006F7832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まし</w:t>
      </w: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た。その後、共同研究者</w:t>
      </w:r>
      <w:r w:rsidR="00C5773E" w:rsidRPr="00514673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（訳注　障害のある参加者）</w:t>
      </w: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が、</w:t>
      </w:r>
      <w:r w:rsidR="002B5B82"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脱施設化</w:t>
      </w:r>
      <w:r w:rsidRPr="00514673">
        <w:rPr>
          <w:rFonts w:asciiTheme="minorEastAsia" w:hAnsiTheme="minorEastAsia" w:cstheme="minorHAnsi"/>
          <w:sz w:val="21"/>
          <w:szCs w:val="21"/>
          <w:lang w:val="en-GB" w:eastAsia="ja-JP"/>
        </w:rPr>
        <w:t>ガイ</w:t>
      </w:r>
      <w:r w:rsidRPr="00186B4C">
        <w:rPr>
          <w:rFonts w:asciiTheme="minorEastAsia" w:hAnsiTheme="minorEastAsia" w:cstheme="minorHAnsi"/>
          <w:sz w:val="21"/>
          <w:szCs w:val="21"/>
          <w:lang w:val="en-GB" w:eastAsia="ja-JP"/>
        </w:rPr>
        <w:t>ドラインの</w:t>
      </w:r>
      <w:r w:rsidR="006F7832" w:rsidRPr="00186B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わかりやすい版について</w:t>
      </w:r>
      <w:r w:rsidR="00D63741" w:rsidRPr="00186B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、彼らが</w:t>
      </w:r>
      <w:r w:rsidRPr="00186B4C">
        <w:rPr>
          <w:rFonts w:asciiTheme="minorEastAsia" w:hAnsiTheme="minorEastAsia" w:cstheme="minorHAnsi"/>
          <w:sz w:val="21"/>
          <w:szCs w:val="21"/>
          <w:lang w:val="en-GB" w:eastAsia="ja-JP"/>
        </w:rPr>
        <w:t>理解した</w:t>
      </w:r>
      <w:r w:rsidR="00D63741" w:rsidRPr="00186B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内容について</w:t>
      </w:r>
      <w:r w:rsidR="006F7832" w:rsidRPr="00186B4C">
        <w:rPr>
          <w:rFonts w:asciiTheme="minorEastAsia" w:hAnsiTheme="minorEastAsia" w:cstheme="minorHAnsi" w:hint="eastAsia"/>
          <w:sz w:val="21"/>
          <w:szCs w:val="21"/>
          <w:lang w:val="en-GB" w:eastAsia="ja-JP"/>
        </w:rPr>
        <w:t>紹介</w:t>
      </w:r>
      <w:r w:rsidRPr="00186B4C">
        <w:rPr>
          <w:rFonts w:asciiTheme="minorEastAsia" w:hAnsiTheme="minorEastAsia" w:cstheme="minorHAnsi"/>
          <w:sz w:val="21"/>
          <w:szCs w:val="21"/>
          <w:lang w:val="en-GB" w:eastAsia="ja-JP"/>
        </w:rPr>
        <w:t>しました。</w:t>
      </w:r>
    </w:p>
    <w:p w14:paraId="039C2C1A" w14:textId="3E094B33" w:rsidR="00A074DC" w:rsidRPr="00241E98" w:rsidRDefault="00314E5C">
      <w:pPr>
        <w:pStyle w:val="1"/>
        <w:rPr>
          <w:color w:val="auto"/>
          <w:sz w:val="24"/>
          <w:szCs w:val="24"/>
          <w:lang w:val="en-GB" w:eastAsia="ja-JP"/>
        </w:rPr>
      </w:pPr>
      <w:r w:rsidRPr="00241E98">
        <w:rPr>
          <w:color w:val="auto"/>
          <w:sz w:val="24"/>
          <w:szCs w:val="24"/>
          <w:lang w:val="en-GB" w:eastAsia="ja-JP"/>
        </w:rPr>
        <w:t>脱施設化ガイドライン（案）に対するコメント</w:t>
      </w:r>
    </w:p>
    <w:p w14:paraId="593D7F50" w14:textId="6C2F9614" w:rsidR="00285252" w:rsidRPr="00285252" w:rsidRDefault="00285252" w:rsidP="00285252">
      <w:pPr>
        <w:pStyle w:val="ac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1</w:t>
      </w:r>
      <w:r>
        <w:rPr>
          <w:rFonts w:asciiTheme="minorEastAsia" w:hAnsiTheme="minorEastAsia"/>
          <w:sz w:val="21"/>
          <w:szCs w:val="21"/>
          <w:lang w:val="en-GB" w:eastAsia="ja-JP"/>
        </w:rPr>
        <w:t>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C5773E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概して</w:t>
      </w:r>
      <w:r w:rsidR="008D6985" w:rsidRPr="00186B4C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D63741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711947" w:rsidRPr="00186B4C">
        <w:rPr>
          <w:rFonts w:asciiTheme="minorEastAsia" w:hAnsiTheme="minorEastAsia"/>
          <w:sz w:val="21"/>
          <w:szCs w:val="21"/>
          <w:lang w:val="en-GB" w:eastAsia="ja-JP"/>
        </w:rPr>
        <w:t>は、</w:t>
      </w:r>
      <w:r w:rsidR="00DD33BF" w:rsidRPr="00186B4C">
        <w:rPr>
          <w:rFonts w:asciiTheme="minorEastAsia" w:hAnsiTheme="minorEastAsia"/>
          <w:sz w:val="21"/>
          <w:szCs w:val="21"/>
          <w:lang w:val="en-GB" w:eastAsia="ja-JP"/>
        </w:rPr>
        <w:t>DI</w:t>
      </w:r>
      <w:r w:rsidR="00C41BB3" w:rsidRPr="00186B4C">
        <w:rPr>
          <w:rFonts w:asciiTheme="minorEastAsia" w:hAnsiTheme="minorEastAsia"/>
          <w:sz w:val="21"/>
          <w:szCs w:val="21"/>
          <w:lang w:val="en-GB" w:eastAsia="ja-JP"/>
        </w:rPr>
        <w:t>ガイドライン</w:t>
      </w:r>
      <w:r w:rsidR="00D81690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には</w:t>
      </w:r>
      <w:r w:rsidR="00C41BB3" w:rsidRPr="00186B4C">
        <w:rPr>
          <w:rFonts w:asciiTheme="minorEastAsia" w:hAnsiTheme="minorEastAsia"/>
          <w:sz w:val="21"/>
          <w:szCs w:val="21"/>
          <w:lang w:val="en-GB" w:eastAsia="ja-JP"/>
        </w:rPr>
        <w:t>以下のよう</w:t>
      </w:r>
      <w:r w:rsidR="00711947" w:rsidRPr="00186B4C">
        <w:rPr>
          <w:rFonts w:asciiTheme="minorEastAsia" w:hAnsiTheme="minorEastAsia"/>
          <w:sz w:val="21"/>
          <w:szCs w:val="21"/>
          <w:lang w:val="en-GB" w:eastAsia="ja-JP"/>
        </w:rPr>
        <w:t>な</w:t>
      </w:r>
      <w:r w:rsidR="008D6985" w:rsidRPr="00186B4C">
        <w:rPr>
          <w:rFonts w:asciiTheme="minorEastAsia" w:hAnsiTheme="minorEastAsia"/>
          <w:sz w:val="21"/>
          <w:szCs w:val="21"/>
          <w:lang w:val="en-GB" w:eastAsia="ja-JP"/>
        </w:rPr>
        <w:t>情報や</w:t>
      </w:r>
      <w:r w:rsidR="006F7832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勧告</w:t>
      </w:r>
      <w:r w:rsidR="00711947" w:rsidRPr="00186B4C">
        <w:rPr>
          <w:rFonts w:asciiTheme="minorEastAsia" w:hAnsiTheme="minorEastAsia"/>
          <w:sz w:val="21"/>
          <w:szCs w:val="21"/>
          <w:lang w:val="en-GB" w:eastAsia="ja-JP"/>
        </w:rPr>
        <w:t>事項が</w:t>
      </w:r>
      <w:r w:rsidR="008D6985" w:rsidRPr="00186B4C">
        <w:rPr>
          <w:rFonts w:asciiTheme="minorEastAsia" w:hAnsiTheme="minorEastAsia"/>
          <w:sz w:val="21"/>
          <w:szCs w:val="21"/>
          <w:lang w:val="en-GB" w:eastAsia="ja-JP"/>
        </w:rPr>
        <w:t>不足していると指摘</w:t>
      </w:r>
      <w:r w:rsidR="00711947" w:rsidRPr="00186B4C">
        <w:rPr>
          <w:rFonts w:asciiTheme="minorEastAsia" w:hAnsiTheme="minorEastAsia"/>
          <w:sz w:val="21"/>
          <w:szCs w:val="21"/>
          <w:lang w:val="en-GB" w:eastAsia="ja-JP"/>
        </w:rPr>
        <w:t>し</w:t>
      </w:r>
      <w:r w:rsidR="006F7832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まし</w:t>
      </w:r>
      <w:r w:rsidR="00711947" w:rsidRPr="00186B4C">
        <w:rPr>
          <w:rFonts w:asciiTheme="minorEastAsia" w:hAnsiTheme="minorEastAsia"/>
          <w:sz w:val="21"/>
          <w:szCs w:val="21"/>
          <w:lang w:val="en-GB" w:eastAsia="ja-JP"/>
        </w:rPr>
        <w:t>た</w:t>
      </w:r>
      <w:r w:rsidR="00DD33BF" w:rsidRPr="00186B4C">
        <w:rPr>
          <w:rFonts w:asciiTheme="minorEastAsia" w:hAnsiTheme="minorEastAsia"/>
          <w:sz w:val="21"/>
          <w:szCs w:val="21"/>
          <w:lang w:val="en-GB" w:eastAsia="ja-JP"/>
        </w:rPr>
        <w:t>：</w:t>
      </w:r>
    </w:p>
    <w:p w14:paraId="5D24106E" w14:textId="32DA2EFB" w:rsidR="00A074DC" w:rsidRPr="00186B4C" w:rsidRDefault="008D6985">
      <w:pPr>
        <w:pStyle w:val="ac"/>
        <w:numPr>
          <w:ilvl w:val="0"/>
          <w:numId w:val="4"/>
        </w:numPr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 w:rsidRPr="00186B4C">
        <w:rPr>
          <w:rFonts w:asciiTheme="minorEastAsia" w:hAnsiTheme="minorEastAsia"/>
          <w:sz w:val="21"/>
          <w:szCs w:val="21"/>
          <w:lang w:val="en-GB" w:eastAsia="ja-JP"/>
        </w:rPr>
        <w:t>自由時間の活動</w:t>
      </w:r>
      <w:r w:rsidR="006F7832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の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支援</w:t>
      </w:r>
      <w:r w:rsidR="00966685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。</w:t>
      </w:r>
    </w:p>
    <w:p w14:paraId="4B9739A8" w14:textId="12A04336" w:rsidR="00A074DC" w:rsidRPr="00186B4C" w:rsidRDefault="00D63741">
      <w:pPr>
        <w:pStyle w:val="ac"/>
        <w:numPr>
          <w:ilvl w:val="0"/>
          <w:numId w:val="4"/>
        </w:numPr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6533C1" w:rsidRPr="00186B4C">
        <w:rPr>
          <w:rFonts w:asciiTheme="minorEastAsia" w:hAnsiTheme="minorEastAsia"/>
          <w:sz w:val="21"/>
          <w:szCs w:val="21"/>
          <w:lang w:val="en-GB" w:eastAsia="ja-JP"/>
        </w:rPr>
        <w:t>の</w:t>
      </w:r>
      <w:r w:rsidR="00B23E4E" w:rsidRPr="00186B4C">
        <w:rPr>
          <w:rFonts w:asciiTheme="minorEastAsia" w:hAnsiTheme="minorEastAsia"/>
          <w:sz w:val="21"/>
          <w:szCs w:val="21"/>
          <w:lang w:val="en-GB" w:eastAsia="ja-JP"/>
        </w:rPr>
        <w:t>雇用と</w:t>
      </w:r>
      <w:r w:rsidR="00B23E4E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、</w:t>
      </w:r>
      <w:r w:rsidR="006533C1" w:rsidRPr="00186B4C">
        <w:rPr>
          <w:rFonts w:asciiTheme="minorEastAsia" w:hAnsiTheme="minorEastAsia"/>
          <w:sz w:val="21"/>
          <w:szCs w:val="21"/>
          <w:lang w:val="en-GB" w:eastAsia="ja-JP"/>
        </w:rPr>
        <w:t>日常生活における</w:t>
      </w:r>
      <w:r w:rsidR="007C7794" w:rsidRPr="00186B4C">
        <w:rPr>
          <w:rFonts w:asciiTheme="minorEastAsia" w:hAnsiTheme="minorEastAsia"/>
          <w:sz w:val="21"/>
          <w:szCs w:val="21"/>
          <w:lang w:val="en-GB" w:eastAsia="ja-JP"/>
        </w:rPr>
        <w:t>活性化</w:t>
      </w:r>
      <w:r w:rsidR="00966685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。</w:t>
      </w:r>
    </w:p>
    <w:p w14:paraId="038BB8E1" w14:textId="4E3E8E11" w:rsidR="00A074DC" w:rsidRPr="00285252" w:rsidRDefault="008D6985">
      <w:pPr>
        <w:pStyle w:val="ac"/>
        <w:numPr>
          <w:ilvl w:val="0"/>
          <w:numId w:val="4"/>
        </w:numPr>
        <w:rPr>
          <w:rFonts w:asciiTheme="minorEastAsia" w:hAnsiTheme="minorEastAsia"/>
          <w:sz w:val="21"/>
          <w:szCs w:val="21"/>
          <w:lang w:val="en-GB" w:eastAsia="ja-JP"/>
        </w:rPr>
      </w:pPr>
      <w:r w:rsidRPr="00186B4C">
        <w:rPr>
          <w:rFonts w:asciiTheme="minorEastAsia" w:hAnsiTheme="minorEastAsia"/>
          <w:sz w:val="21"/>
          <w:szCs w:val="21"/>
          <w:lang w:val="en-GB" w:eastAsia="ja-JP"/>
        </w:rPr>
        <w:t>生涯教育</w:t>
      </w:r>
      <w:r w:rsidR="00966685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。</w:t>
      </w:r>
      <w:r w:rsidRPr="00186B4C">
        <w:rPr>
          <w:rFonts w:asciiTheme="minorEastAsia" w:hAnsiTheme="minorEastAsia"/>
          <w:sz w:val="21"/>
          <w:szCs w:val="21"/>
          <w:lang w:val="en-GB" w:eastAsia="ja-JP"/>
        </w:rPr>
        <w:t>（家族の言葉として：</w:t>
      </w:r>
      <w:r w:rsidR="00DC7109" w:rsidRPr="00186B4C">
        <w:rPr>
          <w:rFonts w:asciiTheme="minorEastAsia" w:hAnsiTheme="minorEastAsia" w:hint="eastAsia"/>
          <w:sz w:val="21"/>
          <w:szCs w:val="21"/>
          <w:lang w:val="en-GB" w:eastAsia="ja-JP"/>
        </w:rPr>
        <w:t>「</w:t>
      </w:r>
      <w:r w:rsidRPr="00186B4C">
        <w:rPr>
          <w:rFonts w:asciiTheme="minorEastAsia" w:hAnsiTheme="minorEastAsia"/>
          <w:i/>
          <w:sz w:val="21"/>
          <w:szCs w:val="21"/>
          <w:lang w:val="en-GB" w:eastAsia="ja-JP"/>
        </w:rPr>
        <w:t>幼児期から学校制度への移行</w:t>
      </w:r>
      <w:r w:rsidR="00DC7109" w:rsidRPr="00186B4C">
        <w:rPr>
          <w:rFonts w:asciiTheme="minorEastAsia" w:hAnsiTheme="minorEastAsia" w:hint="eastAsia"/>
          <w:i/>
          <w:sz w:val="21"/>
          <w:szCs w:val="21"/>
          <w:lang w:val="en-GB" w:eastAsia="ja-JP"/>
        </w:rPr>
        <w:t>」</w:t>
      </w:r>
      <w:r w:rsidRPr="00186B4C">
        <w:rPr>
          <w:rFonts w:asciiTheme="minorEastAsia" w:hAnsiTheme="minorEastAsia"/>
          <w:i/>
          <w:sz w:val="21"/>
          <w:szCs w:val="21"/>
          <w:lang w:val="en-GB" w:eastAsia="ja-JP"/>
        </w:rPr>
        <w:t>について、</w:t>
      </w:r>
      <w:r w:rsidR="00DC7109" w:rsidRPr="00186B4C">
        <w:rPr>
          <w:rFonts w:asciiTheme="minorEastAsia" w:hAnsiTheme="minorEastAsia" w:hint="eastAsia"/>
          <w:i/>
          <w:sz w:val="21"/>
          <w:szCs w:val="21"/>
          <w:lang w:val="en-GB" w:eastAsia="ja-JP"/>
        </w:rPr>
        <w:t>「通常</w:t>
      </w:r>
      <w:r w:rsidRPr="00186B4C">
        <w:rPr>
          <w:rFonts w:asciiTheme="minorEastAsia" w:hAnsiTheme="minorEastAsia"/>
          <w:i/>
          <w:sz w:val="21"/>
          <w:szCs w:val="21"/>
          <w:lang w:val="en-GB" w:eastAsia="ja-JP"/>
        </w:rPr>
        <w:t xml:space="preserve">の学校制度 </w:t>
      </w:r>
      <w:r w:rsidR="00DC7109" w:rsidRPr="00186B4C">
        <w:rPr>
          <w:rFonts w:asciiTheme="minorEastAsia" w:hAnsiTheme="minorEastAsia" w:hint="eastAsia"/>
          <w:i/>
          <w:sz w:val="21"/>
          <w:szCs w:val="21"/>
          <w:lang w:val="en-GB" w:eastAsia="ja-JP"/>
        </w:rPr>
        <w:t>」</w:t>
      </w:r>
      <w:r w:rsidRPr="00186B4C">
        <w:rPr>
          <w:rFonts w:asciiTheme="minorEastAsia" w:hAnsiTheme="minorEastAsia"/>
          <w:i/>
          <w:sz w:val="21"/>
          <w:szCs w:val="21"/>
          <w:lang w:val="en-GB" w:eastAsia="ja-JP"/>
        </w:rPr>
        <w:t>の中で、どんな障害</w:t>
      </w:r>
      <w:r w:rsidR="00DC7109" w:rsidRPr="00186B4C">
        <w:rPr>
          <w:rFonts w:asciiTheme="minorEastAsia" w:hAnsiTheme="minorEastAsia" w:hint="eastAsia"/>
          <w:i/>
          <w:sz w:val="21"/>
          <w:szCs w:val="21"/>
          <w:lang w:val="en-GB" w:eastAsia="ja-JP"/>
        </w:rPr>
        <w:t>のある</w:t>
      </w:r>
      <w:r w:rsidRPr="00186B4C">
        <w:rPr>
          <w:rFonts w:asciiTheme="minorEastAsia" w:hAnsiTheme="minorEastAsia"/>
          <w:i/>
          <w:sz w:val="21"/>
          <w:szCs w:val="21"/>
          <w:lang w:val="en-GB" w:eastAsia="ja-JP"/>
        </w:rPr>
        <w:t>子どもでも受けられるインクルーシブ教育を</w:t>
      </w:r>
      <w:r w:rsidR="0077244D" w:rsidRPr="00186B4C">
        <w:rPr>
          <w:rFonts w:asciiTheme="minorEastAsia" w:hAnsiTheme="minorEastAsia" w:hint="eastAsia"/>
          <w:i/>
          <w:sz w:val="21"/>
          <w:szCs w:val="21"/>
          <w:lang w:val="en-GB" w:eastAsia="ja-JP"/>
        </w:rPr>
        <w:t>、と</w:t>
      </w:r>
      <w:r w:rsidRPr="00186B4C">
        <w:rPr>
          <w:rFonts w:asciiTheme="minorEastAsia" w:hAnsiTheme="minorEastAsia"/>
          <w:i/>
          <w:sz w:val="21"/>
          <w:szCs w:val="21"/>
          <w:lang w:val="en-GB" w:eastAsia="ja-JP"/>
        </w:rPr>
        <w:t>強調していました。</w:t>
      </w:r>
      <w:r w:rsidR="00DC7109" w:rsidRPr="00186B4C">
        <w:rPr>
          <w:rFonts w:asciiTheme="minorEastAsia" w:hAnsiTheme="minorEastAsia" w:hint="eastAsia"/>
          <w:i/>
          <w:sz w:val="21"/>
          <w:szCs w:val="21"/>
          <w:lang w:val="en-GB" w:eastAsia="ja-JP"/>
        </w:rPr>
        <w:t>）</w:t>
      </w:r>
    </w:p>
    <w:p w14:paraId="42A0AE35" w14:textId="332A037D" w:rsidR="00285252" w:rsidRPr="008C1C0C" w:rsidRDefault="008D6985" w:rsidP="00285252">
      <w:pPr>
        <w:pStyle w:val="ac"/>
        <w:numPr>
          <w:ilvl w:val="0"/>
          <w:numId w:val="4"/>
        </w:numPr>
        <w:rPr>
          <w:rFonts w:asciiTheme="minorEastAsia" w:hAnsiTheme="minorEastAsia"/>
          <w:sz w:val="21"/>
          <w:szCs w:val="21"/>
          <w:lang w:val="en-GB" w:eastAsia="ja-JP"/>
        </w:rPr>
      </w:pPr>
      <w:r w:rsidRPr="00285252">
        <w:rPr>
          <w:rFonts w:asciiTheme="minorEastAsia" w:hAnsiTheme="minorEastAsia"/>
          <w:sz w:val="21"/>
          <w:szCs w:val="21"/>
          <w:lang w:val="en-GB" w:eastAsia="ja-JP"/>
        </w:rPr>
        <w:t>施設から地域社会へ移行</w:t>
      </w:r>
      <w:r w:rsidR="00E90E02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段階にある</w:t>
      </w:r>
      <w:r w:rsidR="00D63741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Pr="00285252">
        <w:rPr>
          <w:rFonts w:asciiTheme="minorEastAsia" w:hAnsiTheme="minorEastAsia"/>
          <w:sz w:val="21"/>
          <w:szCs w:val="21"/>
          <w:lang w:val="en-GB" w:eastAsia="ja-JP"/>
        </w:rPr>
        <w:t>の地域社会における心理・社会的支援</w:t>
      </w:r>
      <w:r w:rsidR="00711947" w:rsidRPr="00285252">
        <w:rPr>
          <w:rFonts w:asciiTheme="minorEastAsia" w:hAnsiTheme="minorEastAsia"/>
          <w:sz w:val="21"/>
          <w:szCs w:val="21"/>
          <w:lang w:val="en-GB" w:eastAsia="ja-JP"/>
        </w:rPr>
        <w:t>。</w:t>
      </w:r>
      <w:r w:rsidR="00E22815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参加者</w:t>
      </w:r>
      <w:r w:rsidR="00966685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の</w:t>
      </w:r>
      <w:r w:rsidR="00E22815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一人は</w:t>
      </w:r>
      <w:r w:rsidR="00966685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次のように</w:t>
      </w:r>
      <w:r w:rsidR="00E22815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書いています：</w:t>
      </w:r>
      <w:r w:rsidR="0077244D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「</w:t>
      </w:r>
      <w:r w:rsidRPr="00285252">
        <w:rPr>
          <w:rFonts w:asciiTheme="minorEastAsia" w:hAnsiTheme="minorEastAsia"/>
          <w:i/>
          <w:sz w:val="21"/>
          <w:szCs w:val="21"/>
          <w:lang w:val="en-GB" w:eastAsia="ja-JP"/>
        </w:rPr>
        <w:t>現実的に</w:t>
      </w:r>
      <w:r w:rsidR="00E22815" w:rsidRPr="00285252">
        <w:rPr>
          <w:rFonts w:asciiTheme="minorEastAsia" w:hAnsiTheme="minorEastAsia" w:hint="eastAsia"/>
          <w:i/>
          <w:sz w:val="21"/>
          <w:szCs w:val="21"/>
          <w:lang w:val="en-GB" w:eastAsia="ja-JP"/>
        </w:rPr>
        <w:t>は</w:t>
      </w:r>
      <w:r w:rsidRPr="00285252">
        <w:rPr>
          <w:rFonts w:asciiTheme="minorEastAsia" w:hAnsiTheme="minorEastAsia"/>
          <w:i/>
          <w:sz w:val="21"/>
          <w:szCs w:val="21"/>
          <w:lang w:val="en-GB" w:eastAsia="ja-JP"/>
        </w:rPr>
        <w:t>施設を出た人たちは</w:t>
      </w:r>
      <w:r w:rsidR="00E22815" w:rsidRPr="00285252">
        <w:rPr>
          <w:rFonts w:asciiTheme="minorEastAsia" w:hAnsiTheme="minorEastAsia" w:hint="eastAsia"/>
          <w:i/>
          <w:sz w:val="21"/>
          <w:szCs w:val="21"/>
          <w:lang w:val="en-GB" w:eastAsia="ja-JP"/>
        </w:rPr>
        <w:t>厳しい中で生きています。</w:t>
      </w:r>
      <w:r w:rsidRPr="00285252">
        <w:rPr>
          <w:rFonts w:asciiTheme="minorEastAsia" w:hAnsiTheme="minorEastAsia"/>
          <w:i/>
          <w:sz w:val="21"/>
          <w:szCs w:val="21"/>
          <w:lang w:val="en-GB" w:eastAsia="ja-JP"/>
        </w:rPr>
        <w:t>アルコールや薬物の問題を抱え、仕事を見つけるのが難しく、</w:t>
      </w:r>
      <w:r w:rsidR="00E22C68" w:rsidRPr="00285252">
        <w:rPr>
          <w:rFonts w:asciiTheme="minorEastAsia" w:hAnsiTheme="minorEastAsia"/>
          <w:i/>
          <w:sz w:val="21"/>
          <w:szCs w:val="21"/>
          <w:lang w:val="en-GB" w:eastAsia="ja-JP"/>
        </w:rPr>
        <w:t>家族の中で見たこと</w:t>
      </w:r>
      <w:r w:rsidR="005C6FF4" w:rsidRPr="00285252">
        <w:rPr>
          <w:rFonts w:asciiTheme="minorEastAsia" w:hAnsiTheme="minorEastAsia" w:hint="eastAsia"/>
          <w:i/>
          <w:sz w:val="21"/>
          <w:szCs w:val="21"/>
          <w:lang w:val="en-GB" w:eastAsia="ja-JP"/>
        </w:rPr>
        <w:t>から</w:t>
      </w:r>
      <w:r w:rsidR="00E22C68" w:rsidRPr="00285252">
        <w:rPr>
          <w:rFonts w:asciiTheme="minorEastAsia" w:hAnsiTheme="minorEastAsia"/>
          <w:i/>
          <w:sz w:val="21"/>
          <w:szCs w:val="21"/>
          <w:lang w:val="en-GB" w:eastAsia="ja-JP"/>
        </w:rPr>
        <w:t>多くのことを学ばなければなりません（ガスや電気の支払い方法、</w:t>
      </w:r>
      <w:r w:rsidR="00E22C68" w:rsidRPr="00285252">
        <w:rPr>
          <w:rFonts w:asciiTheme="minorEastAsia" w:hAnsiTheme="minorEastAsia" w:hint="eastAsia"/>
          <w:i/>
          <w:sz w:val="21"/>
          <w:szCs w:val="21"/>
          <w:lang w:val="en-GB" w:eastAsia="ja-JP"/>
        </w:rPr>
        <w:t>貯金</w:t>
      </w:r>
      <w:r w:rsidR="00E22C68" w:rsidRPr="00285252">
        <w:rPr>
          <w:rFonts w:asciiTheme="minorEastAsia" w:hAnsiTheme="minorEastAsia"/>
          <w:i/>
          <w:sz w:val="21"/>
          <w:szCs w:val="21"/>
          <w:lang w:val="en-GB" w:eastAsia="ja-JP"/>
        </w:rPr>
        <w:t>の仕方など）</w:t>
      </w:r>
      <w:r w:rsidR="005C6FF4" w:rsidRPr="00285252">
        <w:rPr>
          <w:rFonts w:asciiTheme="minorEastAsia" w:hAnsiTheme="minorEastAsia" w:hint="eastAsia"/>
          <w:i/>
          <w:sz w:val="21"/>
          <w:szCs w:val="21"/>
          <w:lang w:val="en-GB" w:eastAsia="ja-JP"/>
        </w:rPr>
        <w:t>」</w:t>
      </w:r>
    </w:p>
    <w:p w14:paraId="171C0EF9" w14:textId="77777777" w:rsidR="008C1C0C" w:rsidRPr="00285252" w:rsidRDefault="008C1C0C" w:rsidP="008C1C0C">
      <w:pPr>
        <w:pStyle w:val="ac"/>
        <w:rPr>
          <w:rFonts w:asciiTheme="minorEastAsia" w:hAnsiTheme="minorEastAsia"/>
          <w:sz w:val="21"/>
          <w:szCs w:val="21"/>
          <w:lang w:val="en-GB" w:eastAsia="ja-JP"/>
        </w:rPr>
      </w:pPr>
    </w:p>
    <w:p w14:paraId="5B8E96D8" w14:textId="3CAD3444" w:rsidR="00A074DC" w:rsidRPr="00285252" w:rsidRDefault="00285252" w:rsidP="00285252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2</w:t>
      </w:r>
      <w:r w:rsidRPr="00285252">
        <w:rPr>
          <w:rFonts w:asciiTheme="minorEastAsia" w:hAnsiTheme="minorEastAsia"/>
          <w:sz w:val="21"/>
          <w:szCs w:val="21"/>
          <w:lang w:val="en-GB" w:eastAsia="ja-JP"/>
        </w:rPr>
        <w:t>.</w:t>
      </w:r>
      <w:r w:rsidRPr="00285252"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8D6985" w:rsidRPr="00285252">
        <w:rPr>
          <w:rFonts w:asciiTheme="minorEastAsia" w:hAnsiTheme="minorEastAsia"/>
          <w:sz w:val="21"/>
          <w:szCs w:val="21"/>
          <w:lang w:val="en-GB" w:eastAsia="ja-JP"/>
        </w:rPr>
        <w:t>さらに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FC4644" w:rsidRPr="00285252">
        <w:rPr>
          <w:rFonts w:asciiTheme="minorEastAsia" w:hAnsiTheme="minorEastAsia"/>
          <w:sz w:val="21"/>
          <w:szCs w:val="21"/>
          <w:lang w:val="en-GB" w:eastAsia="ja-JP"/>
        </w:rPr>
        <w:t>他の人との</w:t>
      </w:r>
      <w:r w:rsidR="002B5B82" w:rsidRPr="00285252">
        <w:rPr>
          <w:rFonts w:asciiTheme="minorEastAsia" w:hAnsiTheme="minorEastAsia"/>
          <w:sz w:val="21"/>
          <w:szCs w:val="21"/>
          <w:lang w:val="en-GB" w:eastAsia="ja-JP"/>
        </w:rPr>
        <w:t>共同生活も含め、希望や嗜好を尊重し</w:t>
      </w:r>
      <w:r w:rsidR="00E22815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た</w:t>
      </w:r>
      <w:r w:rsidR="002B5B82" w:rsidRPr="00285252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8D6985" w:rsidRPr="00285252">
        <w:rPr>
          <w:rFonts w:asciiTheme="minorEastAsia" w:hAnsiTheme="minorEastAsia"/>
          <w:sz w:val="21"/>
          <w:szCs w:val="21"/>
          <w:lang w:val="en-GB" w:eastAsia="ja-JP"/>
        </w:rPr>
        <w:t>安価で安全な社会住宅を特別に設計するなど、</w:t>
      </w:r>
      <w:r w:rsidR="00D63741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の住宅</w:t>
      </w:r>
      <w:r w:rsidR="00E22815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の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可能性</w:t>
      </w:r>
      <w:r w:rsidR="00D81690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拡大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を支援する</w:t>
      </w:r>
      <w:r w:rsidR="002B5B82" w:rsidRPr="00285252">
        <w:rPr>
          <w:rFonts w:asciiTheme="minorEastAsia" w:hAnsiTheme="minorEastAsia"/>
          <w:sz w:val="21"/>
          <w:szCs w:val="21"/>
          <w:lang w:val="en-GB" w:eastAsia="ja-JP"/>
        </w:rPr>
        <w:t>ことに</w:t>
      </w:r>
      <w:r w:rsidR="008D6985" w:rsidRPr="00285252">
        <w:rPr>
          <w:rFonts w:asciiTheme="minorEastAsia" w:hAnsiTheme="minorEastAsia"/>
          <w:sz w:val="21"/>
          <w:szCs w:val="21"/>
          <w:lang w:val="en-GB" w:eastAsia="ja-JP"/>
        </w:rPr>
        <w:t>もっと重点を置くべきだと強調</w:t>
      </w:r>
      <w:r w:rsidR="00D81690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し</w:t>
      </w:r>
      <w:r w:rsidR="008D6985" w:rsidRPr="00285252">
        <w:rPr>
          <w:rFonts w:asciiTheme="minorEastAsia" w:hAnsiTheme="minorEastAsia"/>
          <w:sz w:val="21"/>
          <w:szCs w:val="21"/>
          <w:lang w:val="en-GB" w:eastAsia="ja-JP"/>
        </w:rPr>
        <w:t>ています。指摘されているように、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すべての人が家族と一緒に暮らせ、普通の住宅に住めるわけではありません。私たちの</w:t>
      </w:r>
      <w:r w:rsidR="00FE4C43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参加者</w:t>
      </w:r>
      <w:r w:rsidR="008D6985" w:rsidRPr="00285252">
        <w:rPr>
          <w:rFonts w:asciiTheme="minorEastAsia" w:hAnsiTheme="minorEastAsia"/>
          <w:sz w:val="21"/>
          <w:szCs w:val="21"/>
          <w:lang w:val="en-GB" w:eastAsia="ja-JP"/>
        </w:rPr>
        <w:t>の一人（</w:t>
      </w:r>
      <w:r w:rsidR="00D63741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）が書いてい</w:t>
      </w:r>
      <w:r w:rsidR="00E03675">
        <w:rPr>
          <w:rFonts w:asciiTheme="minorEastAsia" w:hAnsiTheme="minorEastAsia" w:hint="eastAsia"/>
          <w:sz w:val="21"/>
          <w:szCs w:val="21"/>
          <w:lang w:val="en-GB" w:eastAsia="ja-JP"/>
        </w:rPr>
        <w:t>ます。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「</w:t>
      </w:r>
      <w:r w:rsidR="0017685A" w:rsidRPr="00285252">
        <w:rPr>
          <w:rFonts w:asciiTheme="minorEastAsia" w:hAnsiTheme="minorEastAsia"/>
          <w:i/>
          <w:sz w:val="21"/>
          <w:szCs w:val="21"/>
          <w:lang w:val="en-GB" w:eastAsia="ja-JP"/>
        </w:rPr>
        <w:t>両親がアルコールや薬物を使用している場合など</w:t>
      </w:r>
      <w:r w:rsidR="0017685A" w:rsidRPr="00285252">
        <w:rPr>
          <w:rFonts w:asciiTheme="minorEastAsia" w:hAnsiTheme="minorEastAsia" w:hint="eastAsia"/>
          <w:i/>
          <w:sz w:val="21"/>
          <w:szCs w:val="21"/>
          <w:lang w:val="en-GB" w:eastAsia="ja-JP"/>
        </w:rPr>
        <w:t>には、</w:t>
      </w:r>
      <w:r w:rsidR="00DD33BF" w:rsidRPr="00285252">
        <w:rPr>
          <w:rFonts w:asciiTheme="minorEastAsia" w:hAnsiTheme="minorEastAsia"/>
          <w:i/>
          <w:sz w:val="21"/>
          <w:szCs w:val="21"/>
          <w:lang w:val="en-GB" w:eastAsia="ja-JP"/>
        </w:rPr>
        <w:t>私たちは家族で暮らすよりも、支援住宅で暮らす方が良い生活を送ることができ</w:t>
      </w:r>
      <w:r w:rsidR="000C0D59" w:rsidRPr="00285252">
        <w:rPr>
          <w:rFonts w:asciiTheme="minorEastAsia" w:hAnsiTheme="minorEastAsia" w:hint="eastAsia"/>
          <w:i/>
          <w:sz w:val="21"/>
          <w:szCs w:val="21"/>
          <w:lang w:val="en-GB" w:eastAsia="ja-JP"/>
        </w:rPr>
        <w:t>ます</w:t>
      </w:r>
      <w:r w:rsidR="00DD33BF" w:rsidRPr="00285252">
        <w:rPr>
          <w:rFonts w:asciiTheme="minorEastAsia" w:hAnsiTheme="minorEastAsia"/>
          <w:sz w:val="21"/>
          <w:szCs w:val="21"/>
          <w:lang w:val="en-GB" w:eastAsia="ja-JP"/>
        </w:rPr>
        <w:t>。</w:t>
      </w:r>
      <w:r w:rsidR="00E03675">
        <w:rPr>
          <w:rFonts w:asciiTheme="minorEastAsia" w:hAnsiTheme="minorEastAsia" w:hint="eastAsia"/>
          <w:sz w:val="21"/>
          <w:szCs w:val="21"/>
          <w:lang w:val="en-GB" w:eastAsia="ja-JP"/>
        </w:rPr>
        <w:t>」</w:t>
      </w:r>
    </w:p>
    <w:p w14:paraId="0AEA6B2F" w14:textId="77777777" w:rsidR="00285252" w:rsidRPr="00241E98" w:rsidRDefault="00285252" w:rsidP="00DD33BF">
      <w:pPr>
        <w:pStyle w:val="ac"/>
        <w:spacing w:line="276" w:lineRule="auto"/>
        <w:ind w:left="426"/>
        <w:jc w:val="both"/>
        <w:rPr>
          <w:rFonts w:asciiTheme="minorEastAsia" w:hAnsiTheme="minorEastAsia"/>
          <w:sz w:val="21"/>
          <w:szCs w:val="21"/>
          <w:lang w:val="en-GB" w:eastAsia="ja-JP"/>
        </w:rPr>
      </w:pPr>
    </w:p>
    <w:p w14:paraId="44483232" w14:textId="553E2FE3" w:rsidR="00A074DC" w:rsidRDefault="00285252" w:rsidP="00285252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3</w:t>
      </w:r>
      <w:r>
        <w:rPr>
          <w:rFonts w:asciiTheme="minorEastAsia" w:hAnsiTheme="minorEastAsia"/>
          <w:sz w:val="21"/>
          <w:szCs w:val="21"/>
          <w:lang w:val="en-GB" w:eastAsia="ja-JP"/>
        </w:rPr>
        <w:t>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高齢者施設に入所している高齢者の</w:t>
      </w:r>
      <w:r w:rsidR="00FE4C43">
        <w:rPr>
          <w:rFonts w:asciiTheme="minorEastAsia" w:hAnsiTheme="minorEastAsia" w:hint="eastAsia"/>
          <w:sz w:val="21"/>
          <w:szCs w:val="21"/>
          <w:lang w:val="en-GB" w:eastAsia="ja-JP"/>
        </w:rPr>
        <w:t>脱施設化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について、ガイドラインに具体的な提言がない</w:t>
      </w:r>
      <w:r w:rsidR="008D6985" w:rsidRPr="00285252">
        <w:rPr>
          <w:rFonts w:asciiTheme="minorEastAsia" w:hAnsiTheme="minorEastAsia"/>
          <w:sz w:val="21"/>
          <w:szCs w:val="21"/>
          <w:lang w:val="en-GB" w:eastAsia="ja-JP"/>
        </w:rPr>
        <w:t>のは</w:t>
      </w:r>
      <w:r w:rsidR="0017685A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残念に思</w:t>
      </w:r>
      <w:r w:rsidR="000C0D59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います</w:t>
      </w:r>
      <w:r w:rsidR="008D6985" w:rsidRPr="00285252">
        <w:rPr>
          <w:rFonts w:asciiTheme="minorEastAsia" w:hAnsiTheme="minorEastAsia"/>
          <w:sz w:val="21"/>
          <w:szCs w:val="21"/>
          <w:lang w:val="en-GB" w:eastAsia="ja-JP"/>
        </w:rPr>
        <w:t>。</w:t>
      </w:r>
    </w:p>
    <w:p w14:paraId="38C8795D" w14:textId="77777777" w:rsidR="008C1C0C" w:rsidRPr="00241E98" w:rsidRDefault="008C1C0C" w:rsidP="00285252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</w:p>
    <w:p w14:paraId="12732BC3" w14:textId="2C9543D7" w:rsidR="00DD33BF" w:rsidRDefault="00285252" w:rsidP="00285252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4</w:t>
      </w:r>
      <w:r>
        <w:rPr>
          <w:rFonts w:asciiTheme="minorEastAsia" w:hAnsiTheme="minorEastAsia"/>
          <w:sz w:val="21"/>
          <w:szCs w:val="21"/>
          <w:lang w:val="en-GB" w:eastAsia="ja-JP"/>
        </w:rPr>
        <w:t>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711947" w:rsidRPr="00241E98">
        <w:rPr>
          <w:rFonts w:asciiTheme="minorEastAsia" w:hAnsiTheme="minorEastAsia"/>
          <w:sz w:val="21"/>
          <w:szCs w:val="21"/>
          <w:lang w:val="en-GB" w:eastAsia="ja-JP"/>
        </w:rPr>
        <w:t>また、LGBTIを自認する</w:t>
      </w:r>
      <w:r w:rsidR="00D63741" w:rsidRPr="00285252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2B5B82" w:rsidRPr="00285252">
        <w:rPr>
          <w:rFonts w:asciiTheme="minorEastAsia" w:hAnsiTheme="minorEastAsia"/>
          <w:sz w:val="21"/>
          <w:szCs w:val="21"/>
          <w:lang w:val="en-GB" w:eastAsia="ja-JP"/>
        </w:rPr>
        <w:t>に</w:t>
      </w:r>
      <w:r w:rsidR="00711947" w:rsidRPr="00241E98">
        <w:rPr>
          <w:rFonts w:asciiTheme="minorEastAsia" w:hAnsiTheme="minorEastAsia"/>
          <w:sz w:val="21"/>
          <w:szCs w:val="21"/>
          <w:lang w:val="en-GB" w:eastAsia="ja-JP"/>
        </w:rPr>
        <w:t>関連した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具体的な</w:t>
      </w:r>
      <w:r w:rsidR="00711947" w:rsidRPr="00241E98">
        <w:rPr>
          <w:rFonts w:asciiTheme="minorEastAsia" w:hAnsiTheme="minorEastAsia"/>
          <w:sz w:val="21"/>
          <w:szCs w:val="21"/>
          <w:lang w:val="en-GB" w:eastAsia="ja-JP"/>
        </w:rPr>
        <w:t>情報や提言も不足しています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。</w:t>
      </w:r>
    </w:p>
    <w:p w14:paraId="4B357483" w14:textId="77777777" w:rsidR="008C1C0C" w:rsidRPr="00285252" w:rsidRDefault="008C1C0C" w:rsidP="00285252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</w:p>
    <w:p w14:paraId="7674EA35" w14:textId="04847665" w:rsidR="008C1C0C" w:rsidRDefault="00285252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i/>
          <w:sz w:val="21"/>
          <w:szCs w:val="21"/>
          <w:lang w:val="en-GB" w:eastAsia="ja-JP"/>
        </w:rPr>
      </w:pPr>
      <w:r>
        <w:rPr>
          <w:rFonts w:asciiTheme="minorEastAsia" w:hAnsiTheme="minorEastAsia"/>
          <w:sz w:val="21"/>
          <w:szCs w:val="21"/>
          <w:lang w:val="en-GB" w:eastAsia="ja-JP"/>
        </w:rPr>
        <w:t>5.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2B5B82" w:rsidRPr="00054F2E">
        <w:rPr>
          <w:rFonts w:asciiTheme="minorEastAsia" w:hAnsiTheme="minorEastAsia"/>
          <w:sz w:val="21"/>
          <w:szCs w:val="21"/>
          <w:lang w:val="en-GB" w:eastAsia="ja-JP"/>
        </w:rPr>
        <w:t>特に、</w:t>
      </w:r>
      <w:r w:rsidR="006533C1" w:rsidRPr="00054F2E">
        <w:rPr>
          <w:rFonts w:asciiTheme="minorEastAsia" w:hAnsiTheme="minorEastAsia"/>
          <w:sz w:val="21"/>
          <w:szCs w:val="21"/>
          <w:lang w:val="en-GB" w:eastAsia="ja-JP"/>
        </w:rPr>
        <w:t>警察官、</w:t>
      </w:r>
      <w:r w:rsidR="002B5B82" w:rsidRPr="00054F2E">
        <w:rPr>
          <w:rFonts w:asciiTheme="minorEastAsia" w:hAnsiTheme="minorEastAsia"/>
          <w:sz w:val="21"/>
          <w:szCs w:val="21"/>
          <w:lang w:val="en-GB" w:eastAsia="ja-JP"/>
        </w:rPr>
        <w:t>検察官、弁護士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、裁判官、その他</w:t>
      </w:r>
      <w:r w:rsidR="006533C1" w:rsidRPr="00241E98">
        <w:rPr>
          <w:rFonts w:asciiTheme="minorEastAsia" w:hAnsiTheme="minorEastAsia"/>
          <w:sz w:val="21"/>
          <w:szCs w:val="21"/>
          <w:lang w:val="en-GB" w:eastAsia="ja-JP"/>
        </w:rPr>
        <w:t>すべての関連する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意思決定者の教育に</w:t>
      </w:r>
      <w:r w:rsidR="006533C1" w:rsidRPr="00241E98">
        <w:rPr>
          <w:rFonts w:asciiTheme="minorEastAsia" w:hAnsiTheme="minorEastAsia"/>
          <w:sz w:val="21"/>
          <w:szCs w:val="21"/>
          <w:lang w:val="en-GB" w:eastAsia="ja-JP"/>
        </w:rPr>
        <w:t>焦点を当て、施設収容や</w:t>
      </w:r>
      <w:r w:rsidR="00FE4C43">
        <w:rPr>
          <w:rFonts w:asciiTheme="minorEastAsia" w:hAnsiTheme="minorEastAsia" w:hint="eastAsia"/>
          <w:sz w:val="21"/>
          <w:szCs w:val="21"/>
          <w:lang w:val="en-GB" w:eastAsia="ja-JP"/>
        </w:rPr>
        <w:t>虐待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を受けた</w:t>
      </w:r>
      <w:r w:rsidR="006533C1" w:rsidRPr="00241E98">
        <w:rPr>
          <w:rFonts w:asciiTheme="minorEastAsia" w:hAnsiTheme="minorEastAsia"/>
          <w:sz w:val="21"/>
          <w:szCs w:val="21"/>
          <w:lang w:val="en-GB" w:eastAsia="ja-JP"/>
        </w:rPr>
        <w:t>被害者への支援について、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より</w:t>
      </w:r>
      <w:r w:rsidR="006533C1" w:rsidRPr="00241E98">
        <w:rPr>
          <w:rFonts w:asciiTheme="minorEastAsia" w:hAnsiTheme="minorEastAsia"/>
          <w:sz w:val="21"/>
          <w:szCs w:val="21"/>
          <w:lang w:val="en-GB" w:eastAsia="ja-JP"/>
        </w:rPr>
        <w:t>具体的な勧告が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なされるべきです</w:t>
      </w:r>
      <w:r w:rsidR="006533C1" w:rsidRPr="00241E98">
        <w:rPr>
          <w:rFonts w:asciiTheme="minorEastAsia" w:hAnsiTheme="minorEastAsia"/>
          <w:sz w:val="21"/>
          <w:szCs w:val="21"/>
          <w:lang w:val="en-GB" w:eastAsia="ja-JP"/>
        </w:rPr>
        <w:t>。</w:t>
      </w:r>
      <w:r w:rsidR="00FE4C43">
        <w:rPr>
          <w:rFonts w:asciiTheme="minorEastAsia" w:hAnsiTheme="minorEastAsia" w:hint="eastAsia"/>
          <w:sz w:val="21"/>
          <w:szCs w:val="21"/>
          <w:lang w:val="en-GB" w:eastAsia="ja-JP"/>
        </w:rPr>
        <w:t>参加者</w:t>
      </w:r>
      <w:r w:rsidR="009F37C1" w:rsidRPr="00241E98">
        <w:rPr>
          <w:rFonts w:asciiTheme="minorEastAsia" w:hAnsiTheme="minorEastAsia"/>
          <w:sz w:val="21"/>
          <w:szCs w:val="21"/>
          <w:lang w:val="en-GB" w:eastAsia="ja-JP"/>
        </w:rPr>
        <w:t>の一人が</w:t>
      </w:r>
      <w:r w:rsidR="00C30C44" w:rsidRPr="00241E98">
        <w:rPr>
          <w:rFonts w:asciiTheme="minorEastAsia" w:hAnsiTheme="minorEastAsia"/>
          <w:sz w:val="21"/>
          <w:szCs w:val="21"/>
          <w:lang w:val="en-GB" w:eastAsia="ja-JP"/>
        </w:rPr>
        <w:t>言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いました</w:t>
      </w:r>
      <w:r w:rsidR="00C30C44" w:rsidRPr="00241E98">
        <w:rPr>
          <w:rFonts w:asciiTheme="minorEastAsia" w:hAnsiTheme="minorEastAsia"/>
          <w:sz w:val="21"/>
          <w:szCs w:val="21"/>
          <w:lang w:val="en-GB" w:eastAsia="ja-JP"/>
        </w:rPr>
        <w:t>：</w:t>
      </w:r>
      <w:r w:rsidR="00C30C44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「施設で暮らす人々は、そこで苦しんでいるため、自由</w:t>
      </w:r>
      <w:r w:rsidR="00AA23EA">
        <w:rPr>
          <w:rFonts w:asciiTheme="minorEastAsia" w:hAnsiTheme="minorEastAsia" w:hint="eastAsia"/>
          <w:i/>
          <w:sz w:val="21"/>
          <w:szCs w:val="21"/>
          <w:lang w:val="en-GB" w:eastAsia="ja-JP"/>
        </w:rPr>
        <w:t>を必要とし、</w:t>
      </w:r>
      <w:r w:rsidR="00C30C44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異な</w:t>
      </w:r>
      <w:r w:rsidR="00AA23EA">
        <w:rPr>
          <w:rFonts w:asciiTheme="minorEastAsia" w:hAnsiTheme="minorEastAsia" w:hint="eastAsia"/>
          <w:i/>
          <w:sz w:val="21"/>
          <w:szCs w:val="21"/>
          <w:lang w:val="en-GB" w:eastAsia="ja-JP"/>
        </w:rPr>
        <w:t>った</w:t>
      </w:r>
      <w:r w:rsidR="00C30C44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人生を必要としています</w:t>
      </w:r>
      <w:r w:rsidR="00C30C44" w:rsidRPr="00241E98">
        <w:rPr>
          <w:rFonts w:asciiTheme="minorEastAsia" w:hAnsiTheme="minorEastAsia"/>
          <w:sz w:val="21"/>
          <w:szCs w:val="21"/>
          <w:lang w:val="en-GB" w:eastAsia="ja-JP"/>
        </w:rPr>
        <w:t>。</w:t>
      </w:r>
      <w:r w:rsidR="00C30C44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彼らは自分で自分を守ることが</w:t>
      </w:r>
      <w:r w:rsidR="009F37C1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できないので、</w:t>
      </w:r>
      <w:r w:rsidR="00C30C44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私たちの助けが必要なのです。これは、大勢の人がいる大きな施設での生活</w:t>
      </w:r>
      <w:r w:rsidR="008C1C0C">
        <w:rPr>
          <w:rFonts w:asciiTheme="minorEastAsia" w:hAnsiTheme="minorEastAsia" w:hint="eastAsia"/>
          <w:i/>
          <w:sz w:val="21"/>
          <w:szCs w:val="21"/>
          <w:lang w:val="en-GB" w:eastAsia="ja-JP"/>
        </w:rPr>
        <w:t>に限り</w:t>
      </w:r>
      <w:r w:rsidR="00C30C44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ません</w:t>
      </w:r>
      <w:r w:rsidR="00514673">
        <w:rPr>
          <w:rFonts w:asciiTheme="minorEastAsia" w:hAnsiTheme="minorEastAsia" w:hint="eastAsia"/>
          <w:i/>
          <w:sz w:val="21"/>
          <w:szCs w:val="21"/>
          <w:lang w:val="en-GB" w:eastAsia="ja-JP"/>
        </w:rPr>
        <w:t>。」</w:t>
      </w:r>
    </w:p>
    <w:p w14:paraId="6C610AA8" w14:textId="77777777" w:rsidR="008C1C0C" w:rsidRDefault="008C1C0C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i/>
          <w:sz w:val="21"/>
          <w:szCs w:val="21"/>
          <w:lang w:val="en-GB" w:eastAsia="ja-JP"/>
        </w:rPr>
      </w:pPr>
    </w:p>
    <w:p w14:paraId="1E4FE2E5" w14:textId="2F1C10AE" w:rsidR="00A074DC" w:rsidRPr="00241E98" w:rsidRDefault="008C1C0C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iCs/>
          <w:sz w:val="21"/>
          <w:szCs w:val="21"/>
          <w:lang w:val="en-GB" w:eastAsia="ja-JP"/>
        </w:rPr>
        <w:t>6</w:t>
      </w:r>
      <w:r w:rsidRPr="008C1C0C">
        <w:rPr>
          <w:rFonts w:asciiTheme="minorEastAsia" w:hAnsiTheme="minorEastAsia" w:hint="eastAsia"/>
          <w:iCs/>
          <w:sz w:val="21"/>
          <w:szCs w:val="21"/>
          <w:lang w:val="en-GB" w:eastAsia="ja-JP"/>
        </w:rPr>
        <w:t>．</w:t>
      </w:r>
      <w:r w:rsidR="00B0764B">
        <w:rPr>
          <w:rFonts w:asciiTheme="minorEastAsia" w:hAnsiTheme="minorEastAsia" w:hint="eastAsia"/>
          <w:iCs/>
          <w:sz w:val="21"/>
          <w:szCs w:val="21"/>
          <w:lang w:val="en-GB" w:eastAsia="ja-JP"/>
        </w:rPr>
        <w:t xml:space="preserve"> 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自立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生活を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支援する最も重要な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手段の一つとして、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個人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予算</w:t>
      </w:r>
      <w:r w:rsidR="00B0764B">
        <w:rPr>
          <w:rFonts w:asciiTheme="minorEastAsia" w:hAnsiTheme="minorEastAsia" w:hint="eastAsia"/>
          <w:sz w:val="21"/>
          <w:szCs w:val="21"/>
          <w:lang w:val="en-GB" w:eastAsia="ja-JP"/>
        </w:rPr>
        <w:t>（</w:t>
      </w:r>
      <w:r w:rsidR="00B0764B" w:rsidRPr="00B0764B">
        <w:rPr>
          <w:rFonts w:asciiTheme="minorEastAsia" w:hAnsiTheme="minorEastAsia"/>
          <w:sz w:val="21"/>
          <w:szCs w:val="21"/>
          <w:lang w:val="en-GB" w:eastAsia="ja-JP"/>
        </w:rPr>
        <w:t>personal budgets</w:t>
      </w:r>
      <w:r w:rsidR="00B0764B">
        <w:rPr>
          <w:rFonts w:asciiTheme="minorEastAsia" w:hAnsiTheme="minorEastAsia" w:hint="eastAsia"/>
          <w:sz w:val="21"/>
          <w:szCs w:val="21"/>
          <w:lang w:val="en-GB" w:eastAsia="ja-JP"/>
        </w:rPr>
        <w:t>）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に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もっと焦点を当てるべきで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す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（ほぼ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すべての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参加者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が、</w:t>
      </w:r>
      <w:r w:rsidR="00071F84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地域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で自立生活を送るための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適切な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財政支援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が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必要だが、</w:t>
      </w:r>
      <w:r w:rsidR="00AA23EA" w:rsidRPr="00241E98">
        <w:rPr>
          <w:rFonts w:asciiTheme="minorEastAsia" w:hAnsiTheme="minorEastAsia"/>
          <w:sz w:val="21"/>
          <w:szCs w:val="21"/>
          <w:lang w:val="en-GB" w:eastAsia="ja-JP"/>
        </w:rPr>
        <w:t>もっと</w:t>
      </w:r>
      <w:r w:rsidR="0077244D">
        <w:rPr>
          <w:rFonts w:asciiTheme="minorEastAsia" w:hAnsiTheme="minorEastAsia" w:hint="eastAsia"/>
          <w:sz w:val="21"/>
          <w:szCs w:val="21"/>
          <w:lang w:val="en-GB" w:eastAsia="ja-JP"/>
        </w:rPr>
        <w:t>強力な</w:t>
      </w:r>
      <w:r w:rsidR="00AA23EA" w:rsidRPr="00241E98">
        <w:rPr>
          <w:rFonts w:asciiTheme="minorEastAsia" w:hAnsiTheme="minorEastAsia"/>
          <w:sz w:val="21"/>
          <w:szCs w:val="21"/>
          <w:lang w:val="en-GB" w:eastAsia="ja-JP"/>
        </w:rPr>
        <w:t>財政支援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が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施設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収容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のため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になされている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と</w:t>
      </w:r>
      <w:r w:rsidR="0077244D">
        <w:rPr>
          <w:rFonts w:asciiTheme="minorEastAsia" w:hAnsiTheme="minorEastAsia" w:hint="eastAsia"/>
          <w:sz w:val="21"/>
          <w:szCs w:val="21"/>
          <w:lang w:val="en-GB" w:eastAsia="ja-JP"/>
        </w:rPr>
        <w:t>、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主張してい</w:t>
      </w:r>
      <w:r w:rsidR="00514673">
        <w:rPr>
          <w:rFonts w:asciiTheme="minorEastAsia" w:hAnsiTheme="minorEastAsia" w:hint="eastAsia"/>
          <w:sz w:val="21"/>
          <w:szCs w:val="21"/>
          <w:lang w:val="en-GB" w:eastAsia="ja-JP"/>
        </w:rPr>
        <w:t>ます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）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。</w:t>
      </w:r>
    </w:p>
    <w:p w14:paraId="79C01C91" w14:textId="77777777" w:rsidR="006533C1" w:rsidRPr="00241E98" w:rsidRDefault="006533C1" w:rsidP="006533C1">
      <w:pPr>
        <w:pStyle w:val="ac"/>
        <w:rPr>
          <w:rFonts w:asciiTheme="minorEastAsia" w:hAnsiTheme="minorEastAsia"/>
          <w:sz w:val="21"/>
          <w:szCs w:val="21"/>
          <w:lang w:val="en-GB" w:eastAsia="ja-JP"/>
        </w:rPr>
      </w:pPr>
    </w:p>
    <w:p w14:paraId="5A14DB6A" w14:textId="7DE6F1D0" w:rsidR="00A074DC" w:rsidRPr="00241E98" w:rsidRDefault="008C1C0C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7</w:t>
      </w:r>
      <w:r>
        <w:rPr>
          <w:rFonts w:asciiTheme="minorEastAsia" w:hAnsiTheme="minorEastAsia"/>
          <w:sz w:val="21"/>
          <w:szCs w:val="21"/>
          <w:lang w:val="en-GB" w:eastAsia="ja-JP"/>
        </w:rPr>
        <w:t>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情報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へ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のアクセシビリティ、特に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わかりやすい版の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情報の義務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について</w:t>
      </w:r>
      <w:r w:rsidR="002B5B82" w:rsidRPr="00241E98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より多くの勧告を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行うべきで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す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（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参加者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の一人は、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「</w:t>
      </w:r>
      <w:r w:rsidR="00AA23EA">
        <w:rPr>
          <w:rFonts w:asciiTheme="minorEastAsia" w:hAnsiTheme="minorEastAsia" w:hint="eastAsia"/>
          <w:i/>
          <w:sz w:val="21"/>
          <w:szCs w:val="21"/>
          <w:lang w:val="en-GB" w:eastAsia="ja-JP"/>
        </w:rPr>
        <w:t>わかりやすい版の</w:t>
      </w:r>
      <w:r w:rsidR="008D6985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文書は私たちを助けてくれ</w:t>
      </w:r>
      <w:r w:rsidR="00AA23EA">
        <w:rPr>
          <w:rFonts w:asciiTheme="minorEastAsia" w:hAnsiTheme="minorEastAsia" w:hint="eastAsia"/>
          <w:i/>
          <w:sz w:val="21"/>
          <w:szCs w:val="21"/>
          <w:lang w:val="en-GB" w:eastAsia="ja-JP"/>
        </w:rPr>
        <w:t>ます</w:t>
      </w:r>
      <w:r w:rsidR="008D6985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。</w:t>
      </w:r>
      <w:r w:rsidR="00AA23EA">
        <w:rPr>
          <w:rFonts w:asciiTheme="minorEastAsia" w:hAnsiTheme="minorEastAsia" w:hint="eastAsia"/>
          <w:i/>
          <w:sz w:val="21"/>
          <w:szCs w:val="21"/>
          <w:lang w:val="en-GB" w:eastAsia="ja-JP"/>
        </w:rPr>
        <w:t>大変助かりま</w:t>
      </w:r>
      <w:r w:rsidR="00AA23EA" w:rsidRPr="00514673">
        <w:rPr>
          <w:rFonts w:asciiTheme="minorEastAsia" w:hAnsiTheme="minorEastAsia" w:hint="eastAsia"/>
          <w:i/>
          <w:sz w:val="21"/>
          <w:szCs w:val="21"/>
          <w:lang w:val="en-GB" w:eastAsia="ja-JP"/>
        </w:rPr>
        <w:t>す</w:t>
      </w:r>
      <w:r w:rsidR="00071F84" w:rsidRPr="00514673">
        <w:rPr>
          <w:rFonts w:asciiTheme="minorEastAsia" w:hAnsiTheme="minorEastAsia" w:hint="eastAsia"/>
          <w:i/>
          <w:sz w:val="21"/>
          <w:szCs w:val="21"/>
          <w:lang w:val="en-GB" w:eastAsia="ja-JP"/>
        </w:rPr>
        <w:t>。</w:t>
      </w:r>
      <w:r w:rsidR="008D6985" w:rsidRPr="00514673">
        <w:rPr>
          <w:rFonts w:asciiTheme="minorEastAsia" w:hAnsiTheme="minorEastAsia"/>
          <w:i/>
          <w:sz w:val="21"/>
          <w:szCs w:val="21"/>
          <w:lang w:val="en-GB" w:eastAsia="ja-JP"/>
        </w:rPr>
        <w:t>字</w:t>
      </w:r>
      <w:r w:rsidR="008D6985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が読め</w:t>
      </w:r>
      <w:r w:rsidR="008D6985" w:rsidRPr="008C1C0C">
        <w:rPr>
          <w:rFonts w:asciiTheme="minorEastAsia" w:hAnsiTheme="minorEastAsia"/>
          <w:i/>
          <w:sz w:val="21"/>
          <w:szCs w:val="21"/>
          <w:lang w:val="en-GB" w:eastAsia="ja-JP"/>
        </w:rPr>
        <w:t>る人</w:t>
      </w:r>
      <w:r w:rsidR="00071F84" w:rsidRPr="008C1C0C">
        <w:rPr>
          <w:rFonts w:asciiTheme="minorEastAsia" w:hAnsiTheme="minorEastAsia" w:hint="eastAsia"/>
          <w:i/>
          <w:sz w:val="21"/>
          <w:szCs w:val="21"/>
          <w:lang w:val="en-GB" w:eastAsia="ja-JP"/>
        </w:rPr>
        <w:t>にとってもです</w:t>
      </w:r>
      <w:r w:rsidR="008D6985" w:rsidRPr="008C1C0C">
        <w:rPr>
          <w:rFonts w:asciiTheme="minorEastAsia" w:hAnsiTheme="minorEastAsia"/>
          <w:i/>
          <w:sz w:val="21"/>
          <w:szCs w:val="21"/>
          <w:lang w:val="en-GB" w:eastAsia="ja-JP"/>
        </w:rPr>
        <w:t>。私は読めますが、いくつかの文章は私にとって難しく、理解できませんが、絵や簡略化</w:t>
      </w:r>
      <w:r w:rsidR="00071F84" w:rsidRPr="008C1C0C">
        <w:rPr>
          <w:rFonts w:asciiTheme="minorEastAsia" w:hAnsiTheme="minorEastAsia" w:hint="eastAsia"/>
          <w:i/>
          <w:sz w:val="21"/>
          <w:szCs w:val="21"/>
          <w:lang w:val="en-GB" w:eastAsia="ja-JP"/>
        </w:rPr>
        <w:t>された文</w:t>
      </w:r>
      <w:r w:rsidR="008D6985" w:rsidRPr="008C1C0C">
        <w:rPr>
          <w:rFonts w:asciiTheme="minorEastAsia" w:hAnsiTheme="minorEastAsia"/>
          <w:i/>
          <w:sz w:val="21"/>
          <w:szCs w:val="21"/>
          <w:lang w:val="en-GB" w:eastAsia="ja-JP"/>
        </w:rPr>
        <w:t>の助け</w:t>
      </w:r>
      <w:r w:rsidR="0074244A" w:rsidRPr="008C1C0C">
        <w:rPr>
          <w:rFonts w:asciiTheme="minorEastAsia" w:hAnsiTheme="minorEastAsia" w:hint="eastAsia"/>
          <w:i/>
          <w:sz w:val="21"/>
          <w:szCs w:val="21"/>
          <w:lang w:val="en-GB" w:eastAsia="ja-JP"/>
        </w:rPr>
        <w:t>があれ</w:t>
      </w:r>
      <w:r w:rsidR="008D6985" w:rsidRPr="00241E98">
        <w:rPr>
          <w:rFonts w:asciiTheme="minorEastAsia" w:hAnsiTheme="minorEastAsia"/>
          <w:i/>
          <w:sz w:val="21"/>
          <w:szCs w:val="21"/>
          <w:lang w:val="en-GB" w:eastAsia="ja-JP"/>
        </w:rPr>
        <w:t>ば理解できます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」</w:t>
      </w:r>
      <w:r w:rsidR="00AA23EA">
        <w:rPr>
          <w:rFonts w:asciiTheme="minorEastAsia" w:hAnsiTheme="minorEastAsia" w:hint="eastAsia"/>
          <w:sz w:val="21"/>
          <w:szCs w:val="21"/>
          <w:lang w:val="en-GB" w:eastAsia="ja-JP"/>
        </w:rPr>
        <w:t>と言いました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 xml:space="preserve">）。 </w:t>
      </w:r>
    </w:p>
    <w:p w14:paraId="6D324B58" w14:textId="77777777" w:rsidR="009F37C1" w:rsidRPr="00241E98" w:rsidRDefault="009F37C1" w:rsidP="009F37C1">
      <w:pPr>
        <w:pStyle w:val="ac"/>
        <w:spacing w:line="276" w:lineRule="auto"/>
        <w:ind w:left="426"/>
        <w:jc w:val="both"/>
        <w:rPr>
          <w:rFonts w:asciiTheme="minorEastAsia" w:hAnsiTheme="minorEastAsia"/>
          <w:sz w:val="21"/>
          <w:szCs w:val="21"/>
          <w:lang w:val="en-GB" w:eastAsia="ja-JP"/>
        </w:rPr>
      </w:pPr>
    </w:p>
    <w:p w14:paraId="3D816701" w14:textId="7639CD49" w:rsidR="00A074DC" w:rsidRPr="00241E98" w:rsidRDefault="008C1C0C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8</w:t>
      </w:r>
      <w:r w:rsidRPr="008C1C0C">
        <w:rPr>
          <w:rFonts w:asciiTheme="minorEastAsia" w:hAnsiTheme="minorEastAsia"/>
          <w:sz w:val="21"/>
          <w:szCs w:val="21"/>
          <w:lang w:val="en-GB" w:eastAsia="ja-JP"/>
        </w:rPr>
        <w:t>.</w:t>
      </w:r>
      <w:r w:rsidRPr="008C1C0C"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D63741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障害のある人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のいる家族への支援に重点を</w:t>
      </w:r>
      <w:r w:rsidR="00FC4644" w:rsidRPr="008C1C0C">
        <w:rPr>
          <w:rFonts w:asciiTheme="minorEastAsia" w:hAnsiTheme="minorEastAsia"/>
          <w:sz w:val="21"/>
          <w:szCs w:val="21"/>
          <w:lang w:val="en-GB" w:eastAsia="ja-JP"/>
        </w:rPr>
        <w:t>置くべきで</w:t>
      </w:r>
      <w:r w:rsidR="0074244A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す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（レスパイトケア</w:t>
      </w:r>
      <w:r w:rsidR="0074244A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を</w:t>
      </w:r>
      <w:r w:rsidR="00FC4644" w:rsidRPr="008C1C0C">
        <w:rPr>
          <w:rFonts w:asciiTheme="minorEastAsia" w:hAnsiTheme="minorEastAsia"/>
          <w:sz w:val="21"/>
          <w:szCs w:val="21"/>
          <w:lang w:val="en-GB" w:eastAsia="ja-JP"/>
        </w:rPr>
        <w:t>強制力のある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義務</w:t>
      </w:r>
      <w:r w:rsidR="0074244A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とすること、</w:t>
      </w:r>
      <w:r w:rsidR="00B95A1A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（家族による）</w:t>
      </w:r>
      <w:r w:rsidR="00FC4644" w:rsidRPr="008C1C0C">
        <w:rPr>
          <w:rFonts w:asciiTheme="minorEastAsia" w:hAnsiTheme="minorEastAsia"/>
          <w:sz w:val="21"/>
          <w:szCs w:val="21"/>
          <w:lang w:val="en-GB" w:eastAsia="ja-JP"/>
        </w:rPr>
        <w:t>イ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ンフォーマルな</w:t>
      </w:r>
      <w:r w:rsidR="0074244A">
        <w:rPr>
          <w:rFonts w:asciiTheme="minorEastAsia" w:hAnsiTheme="minorEastAsia" w:hint="eastAsia"/>
          <w:sz w:val="21"/>
          <w:szCs w:val="21"/>
          <w:lang w:val="en-GB" w:eastAsia="ja-JP"/>
        </w:rPr>
        <w:t>ケア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も仕事であると</w:t>
      </w:r>
      <w:r w:rsidR="0074244A">
        <w:rPr>
          <w:rFonts w:asciiTheme="minorEastAsia" w:hAnsiTheme="minorEastAsia" w:hint="eastAsia"/>
          <w:sz w:val="21"/>
          <w:szCs w:val="21"/>
          <w:lang w:val="en-GB" w:eastAsia="ja-JP"/>
        </w:rPr>
        <w:t>認めること、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介護者を</w:t>
      </w:r>
      <w:r w:rsidR="0074244A">
        <w:rPr>
          <w:rFonts w:asciiTheme="minorEastAsia" w:hAnsiTheme="minorEastAsia" w:hint="eastAsia"/>
          <w:sz w:val="21"/>
          <w:szCs w:val="21"/>
          <w:lang w:val="en-GB" w:eastAsia="ja-JP"/>
        </w:rPr>
        <w:t>被雇用者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と</w:t>
      </w:r>
      <w:r w:rsidR="0074244A">
        <w:rPr>
          <w:rFonts w:asciiTheme="minorEastAsia" w:hAnsiTheme="minorEastAsia" w:hint="eastAsia"/>
          <w:sz w:val="21"/>
          <w:szCs w:val="21"/>
          <w:lang w:val="en-GB" w:eastAsia="ja-JP"/>
        </w:rPr>
        <w:t>同等にみなし、その認定と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支援を確保する</w:t>
      </w:r>
      <w:r w:rsidR="0074244A">
        <w:rPr>
          <w:rFonts w:asciiTheme="minorEastAsia" w:hAnsiTheme="minorEastAsia" w:hint="eastAsia"/>
          <w:sz w:val="21"/>
          <w:szCs w:val="21"/>
          <w:lang w:val="en-GB" w:eastAsia="ja-JP"/>
        </w:rPr>
        <w:t>こと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）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 xml:space="preserve">。 </w:t>
      </w:r>
    </w:p>
    <w:p w14:paraId="28596AE8" w14:textId="77777777" w:rsidR="00FC4644" w:rsidRPr="00241E98" w:rsidRDefault="00FC4644" w:rsidP="00C30C44">
      <w:pPr>
        <w:pStyle w:val="ac"/>
        <w:spacing w:line="276" w:lineRule="auto"/>
        <w:ind w:left="426"/>
        <w:jc w:val="both"/>
        <w:rPr>
          <w:rFonts w:asciiTheme="minorEastAsia" w:hAnsiTheme="minorEastAsia"/>
          <w:sz w:val="21"/>
          <w:szCs w:val="21"/>
          <w:lang w:val="en-GB" w:eastAsia="ja-JP"/>
        </w:rPr>
      </w:pPr>
    </w:p>
    <w:p w14:paraId="0966FC15" w14:textId="69B4745E" w:rsidR="00A074DC" w:rsidRPr="00241E98" w:rsidRDefault="008C1C0C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9</w:t>
      </w:r>
      <w:r>
        <w:rPr>
          <w:rFonts w:asciiTheme="minorEastAsia" w:hAnsiTheme="minorEastAsia"/>
          <w:sz w:val="21"/>
          <w:szCs w:val="21"/>
          <w:lang w:val="en-GB" w:eastAsia="ja-JP"/>
        </w:rPr>
        <w:t>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障害のある子どもへの早期介入について、もっと具体的な提言があ</w:t>
      </w:r>
      <w:r w:rsidR="0074244A">
        <w:rPr>
          <w:rFonts w:asciiTheme="minorEastAsia" w:hAnsiTheme="minorEastAsia" w:hint="eastAsia"/>
          <w:sz w:val="21"/>
          <w:szCs w:val="21"/>
          <w:lang w:val="en-GB" w:eastAsia="ja-JP"/>
        </w:rPr>
        <w:t>るべき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です。</w:t>
      </w:r>
      <w:r w:rsidR="00981F5D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そうすれば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両親が主張するように、早期介入サービスは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医療施設の外来サービスではなく、地域社会、つまり「家庭の普通の環境」で行われ</w:t>
      </w:r>
      <w:r w:rsidR="008D6985" w:rsidRPr="00981F5D">
        <w:rPr>
          <w:rFonts w:asciiTheme="minorEastAsia" w:hAnsiTheme="minorEastAsia"/>
          <w:sz w:val="21"/>
          <w:szCs w:val="21"/>
          <w:lang w:val="en-GB" w:eastAsia="ja-JP"/>
        </w:rPr>
        <w:t>るのです</w:t>
      </w:r>
      <w:r w:rsidR="00FC4644" w:rsidRPr="00241E98">
        <w:rPr>
          <w:rFonts w:asciiTheme="minorEastAsia" w:hAnsiTheme="minorEastAsia"/>
          <w:sz w:val="21"/>
          <w:szCs w:val="21"/>
          <w:lang w:val="en-GB" w:eastAsia="ja-JP"/>
        </w:rPr>
        <w:t>。</w:t>
      </w:r>
    </w:p>
    <w:p w14:paraId="4EE17524" w14:textId="77777777" w:rsidR="00C30C44" w:rsidRPr="00241E98" w:rsidRDefault="00C30C44" w:rsidP="00C30C44">
      <w:pPr>
        <w:pStyle w:val="ac"/>
        <w:rPr>
          <w:rFonts w:asciiTheme="minorEastAsia" w:hAnsiTheme="minorEastAsia"/>
          <w:sz w:val="21"/>
          <w:szCs w:val="21"/>
          <w:lang w:val="en-GB" w:eastAsia="ja-JP"/>
        </w:rPr>
      </w:pPr>
    </w:p>
    <w:p w14:paraId="3A57B2CE" w14:textId="5CC1EBF2" w:rsidR="00A074DC" w:rsidRPr="008C1C0C" w:rsidRDefault="008C1C0C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1</w:t>
      </w:r>
      <w:r>
        <w:rPr>
          <w:rFonts w:asciiTheme="minorEastAsia" w:hAnsiTheme="minorEastAsia"/>
          <w:sz w:val="21"/>
          <w:szCs w:val="21"/>
          <w:lang w:val="en-GB" w:eastAsia="ja-JP"/>
        </w:rPr>
        <w:t>0.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また</w:t>
      </w:r>
      <w:r w:rsidR="00C43CE7" w:rsidRPr="00241E98">
        <w:rPr>
          <w:rFonts w:asciiTheme="minorEastAsia" w:hAnsiTheme="minorEastAsia"/>
          <w:sz w:val="21"/>
          <w:szCs w:val="21"/>
          <w:lang w:val="en-GB" w:eastAsia="ja-JP"/>
        </w:rPr>
        <w:t>、</w:t>
      </w:r>
      <w:r w:rsidR="008D6985" w:rsidRPr="00241E98">
        <w:rPr>
          <w:rFonts w:asciiTheme="minorEastAsia" w:hAnsiTheme="minorEastAsia"/>
          <w:sz w:val="21"/>
          <w:szCs w:val="21"/>
          <w:lang w:val="en-GB" w:eastAsia="ja-JP"/>
        </w:rPr>
        <w:t>障害のある人と地域社会との普通の、インフォーマルな関係の支援にも焦点を当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て</w:t>
      </w:r>
      <w:r w:rsidR="00981F5D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た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提言</w:t>
      </w:r>
      <w:r w:rsidR="00981F5D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をするべきです</w:t>
      </w:r>
      <w:r w:rsidR="00C43CE7" w:rsidRPr="008C1C0C">
        <w:rPr>
          <w:rFonts w:asciiTheme="minorEastAsia" w:hAnsiTheme="minorEastAsia"/>
          <w:sz w:val="21"/>
          <w:szCs w:val="21"/>
          <w:lang w:val="en-GB" w:eastAsia="ja-JP"/>
        </w:rPr>
        <w:t>。</w:t>
      </w:r>
    </w:p>
    <w:p w14:paraId="517362AD" w14:textId="3B097E61" w:rsidR="00FC4644" w:rsidRPr="00241E98" w:rsidRDefault="00FC4644" w:rsidP="00C30C44">
      <w:pPr>
        <w:pStyle w:val="ac"/>
        <w:spacing w:line="276" w:lineRule="auto"/>
        <w:ind w:left="426"/>
        <w:jc w:val="both"/>
        <w:rPr>
          <w:rFonts w:asciiTheme="minorEastAsia" w:hAnsiTheme="minorEastAsia"/>
          <w:sz w:val="21"/>
          <w:szCs w:val="21"/>
          <w:lang w:val="en-GB" w:eastAsia="ja-JP"/>
        </w:rPr>
      </w:pPr>
    </w:p>
    <w:p w14:paraId="529D5885" w14:textId="28CF7D5F" w:rsidR="00A074DC" w:rsidRDefault="008C1C0C" w:rsidP="008C1C0C">
      <w:pPr>
        <w:pStyle w:val="ac"/>
        <w:spacing w:line="276" w:lineRule="auto"/>
        <w:ind w:left="424" w:hangingChars="202" w:hanging="424"/>
        <w:jc w:val="both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lastRenderedPageBreak/>
        <w:t>1</w:t>
      </w:r>
      <w:r>
        <w:rPr>
          <w:rFonts w:asciiTheme="minorEastAsia" w:hAnsiTheme="minorEastAsia"/>
          <w:sz w:val="21"/>
          <w:szCs w:val="21"/>
          <w:lang w:val="en-GB" w:eastAsia="ja-JP"/>
        </w:rPr>
        <w:t>1.</w:t>
      </w:r>
      <w:r>
        <w:rPr>
          <w:rFonts w:asciiTheme="minorEastAsia" w:hAnsiTheme="minorEastAsia"/>
          <w:sz w:val="21"/>
          <w:szCs w:val="21"/>
          <w:lang w:val="en-GB" w:eastAsia="ja-JP"/>
        </w:rPr>
        <w:tab/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一般市民の</w:t>
      </w:r>
      <w:r w:rsidR="00DA24A6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意識増進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に関する具体的な提言が</w:t>
      </w:r>
      <w:r w:rsidR="00981F5D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欠如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してい</w:t>
      </w:r>
      <w:r w:rsidR="00074A09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ます</w:t>
      </w:r>
      <w:r w:rsidR="008D6985" w:rsidRPr="008C1C0C">
        <w:rPr>
          <w:rFonts w:asciiTheme="minorEastAsia" w:hAnsiTheme="minorEastAsia"/>
          <w:sz w:val="21"/>
          <w:szCs w:val="21"/>
          <w:lang w:val="en-GB" w:eastAsia="ja-JP"/>
        </w:rPr>
        <w:t>。</w:t>
      </w:r>
    </w:p>
    <w:p w14:paraId="32C04E0B" w14:textId="77777777" w:rsidR="0077244D" w:rsidRDefault="0077244D" w:rsidP="0077244D">
      <w:pPr>
        <w:spacing w:line="276" w:lineRule="auto"/>
        <w:ind w:left="66"/>
        <w:jc w:val="both"/>
        <w:rPr>
          <w:rFonts w:asciiTheme="minorEastAsia" w:hAnsiTheme="minorEastAsia"/>
          <w:sz w:val="21"/>
          <w:szCs w:val="21"/>
          <w:lang w:val="en-GB" w:eastAsia="ja-JP"/>
        </w:rPr>
      </w:pPr>
    </w:p>
    <w:p w14:paraId="1D5B50D2" w14:textId="1ADE7DCA" w:rsidR="0077244D" w:rsidRPr="0077244D" w:rsidRDefault="0077244D" w:rsidP="0077244D">
      <w:pPr>
        <w:spacing w:line="276" w:lineRule="auto"/>
        <w:ind w:left="66"/>
        <w:jc w:val="right"/>
        <w:rPr>
          <w:rFonts w:asciiTheme="minorEastAsia" w:hAnsiTheme="minorEastAsia"/>
          <w:sz w:val="21"/>
          <w:szCs w:val="21"/>
          <w:lang w:val="en-GB" w:eastAsia="ja-JP"/>
        </w:rPr>
      </w:pPr>
      <w:r>
        <w:rPr>
          <w:rFonts w:asciiTheme="minorEastAsia" w:hAnsiTheme="minorEastAsia" w:hint="eastAsia"/>
          <w:sz w:val="21"/>
          <w:szCs w:val="21"/>
          <w:lang w:val="en-GB" w:eastAsia="ja-JP"/>
        </w:rPr>
        <w:t>（翻訳：佐藤久夫、</w:t>
      </w:r>
      <w:r w:rsidR="00071944" w:rsidRPr="008C1C0C">
        <w:rPr>
          <w:rFonts w:asciiTheme="minorEastAsia" w:hAnsiTheme="minorEastAsia" w:hint="eastAsia"/>
          <w:sz w:val="21"/>
          <w:szCs w:val="21"/>
          <w:lang w:val="en-GB" w:eastAsia="ja-JP"/>
        </w:rPr>
        <w:t>岡本明</w:t>
      </w:r>
      <w:r>
        <w:rPr>
          <w:rFonts w:asciiTheme="minorEastAsia" w:hAnsiTheme="minorEastAsia" w:hint="eastAsia"/>
          <w:sz w:val="21"/>
          <w:szCs w:val="21"/>
          <w:lang w:val="en-GB" w:eastAsia="ja-JP"/>
        </w:rPr>
        <w:t>）</w:t>
      </w:r>
    </w:p>
    <w:sectPr w:rsidR="0077244D" w:rsidRPr="0077244D" w:rsidSect="00241E9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714A" w14:textId="77777777" w:rsidR="00F34A89" w:rsidRDefault="00F34A89" w:rsidP="00241E98">
      <w:pPr>
        <w:spacing w:after="0" w:line="240" w:lineRule="auto"/>
      </w:pPr>
      <w:r>
        <w:separator/>
      </w:r>
    </w:p>
  </w:endnote>
  <w:endnote w:type="continuationSeparator" w:id="0">
    <w:p w14:paraId="55B4AF14" w14:textId="77777777" w:rsidR="00F34A89" w:rsidRDefault="00F34A89" w:rsidP="0024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954711"/>
      <w:docPartObj>
        <w:docPartGallery w:val="Page Numbers (Bottom of Page)"/>
        <w:docPartUnique/>
      </w:docPartObj>
    </w:sdtPr>
    <w:sdtEndPr/>
    <w:sdtContent>
      <w:p w14:paraId="18C22AB1" w14:textId="49AE7950" w:rsidR="00241E98" w:rsidRDefault="00241E98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05F842B3" w14:textId="77777777" w:rsidR="00241E98" w:rsidRDefault="00241E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0972" w14:textId="77777777" w:rsidR="00F34A89" w:rsidRDefault="00F34A89" w:rsidP="00241E98">
      <w:pPr>
        <w:spacing w:after="0" w:line="240" w:lineRule="auto"/>
      </w:pPr>
      <w:r>
        <w:separator/>
      </w:r>
    </w:p>
  </w:footnote>
  <w:footnote w:type="continuationSeparator" w:id="0">
    <w:p w14:paraId="4764C0F0" w14:textId="77777777" w:rsidR="00F34A89" w:rsidRDefault="00F34A89" w:rsidP="0024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60B9"/>
    <w:multiLevelType w:val="hybridMultilevel"/>
    <w:tmpl w:val="A6F210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E9F"/>
    <w:multiLevelType w:val="hybridMultilevel"/>
    <w:tmpl w:val="DC8ED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423C"/>
    <w:multiLevelType w:val="hybridMultilevel"/>
    <w:tmpl w:val="818C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F5850"/>
    <w:multiLevelType w:val="hybridMultilevel"/>
    <w:tmpl w:val="9B8CF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8B5"/>
    <w:multiLevelType w:val="hybridMultilevel"/>
    <w:tmpl w:val="3A506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29483">
    <w:abstractNumId w:val="3"/>
  </w:num>
  <w:num w:numId="2" w16cid:durableId="525413291">
    <w:abstractNumId w:val="0"/>
  </w:num>
  <w:num w:numId="3" w16cid:durableId="1778064804">
    <w:abstractNumId w:val="1"/>
  </w:num>
  <w:num w:numId="4" w16cid:durableId="1574201874">
    <w:abstractNumId w:val="4"/>
  </w:num>
  <w:num w:numId="5" w16cid:durableId="1279947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2F"/>
    <w:rsid w:val="00010764"/>
    <w:rsid w:val="00054F2E"/>
    <w:rsid w:val="000574B4"/>
    <w:rsid w:val="0006745C"/>
    <w:rsid w:val="00071944"/>
    <w:rsid w:val="00071F84"/>
    <w:rsid w:val="00074A09"/>
    <w:rsid w:val="00084155"/>
    <w:rsid w:val="000B5F16"/>
    <w:rsid w:val="000C0D59"/>
    <w:rsid w:val="001609D4"/>
    <w:rsid w:val="0017685A"/>
    <w:rsid w:val="00186B4C"/>
    <w:rsid w:val="00193297"/>
    <w:rsid w:val="001F4423"/>
    <w:rsid w:val="00241E98"/>
    <w:rsid w:val="002453F4"/>
    <w:rsid w:val="00245C12"/>
    <w:rsid w:val="00285252"/>
    <w:rsid w:val="002B5B82"/>
    <w:rsid w:val="002C57F9"/>
    <w:rsid w:val="002F7257"/>
    <w:rsid w:val="00314E5C"/>
    <w:rsid w:val="00332F56"/>
    <w:rsid w:val="0042450E"/>
    <w:rsid w:val="004543C9"/>
    <w:rsid w:val="00514673"/>
    <w:rsid w:val="005C6FF4"/>
    <w:rsid w:val="005D6F86"/>
    <w:rsid w:val="005E412F"/>
    <w:rsid w:val="006115B4"/>
    <w:rsid w:val="006533C1"/>
    <w:rsid w:val="006F0DC8"/>
    <w:rsid w:val="006F20C6"/>
    <w:rsid w:val="006F7832"/>
    <w:rsid w:val="00711947"/>
    <w:rsid w:val="00736391"/>
    <w:rsid w:val="0074244A"/>
    <w:rsid w:val="0077244D"/>
    <w:rsid w:val="007C7794"/>
    <w:rsid w:val="0089246C"/>
    <w:rsid w:val="0089654C"/>
    <w:rsid w:val="008C1C0C"/>
    <w:rsid w:val="008D6985"/>
    <w:rsid w:val="00926B2C"/>
    <w:rsid w:val="00930F5D"/>
    <w:rsid w:val="00966685"/>
    <w:rsid w:val="00981F5D"/>
    <w:rsid w:val="009A51E9"/>
    <w:rsid w:val="009C4164"/>
    <w:rsid w:val="009F37C1"/>
    <w:rsid w:val="00A074DC"/>
    <w:rsid w:val="00A50795"/>
    <w:rsid w:val="00A62E11"/>
    <w:rsid w:val="00A74102"/>
    <w:rsid w:val="00AA23EA"/>
    <w:rsid w:val="00AA3D03"/>
    <w:rsid w:val="00B0764B"/>
    <w:rsid w:val="00B07F29"/>
    <w:rsid w:val="00B125C5"/>
    <w:rsid w:val="00B23E4E"/>
    <w:rsid w:val="00B442BA"/>
    <w:rsid w:val="00B50856"/>
    <w:rsid w:val="00B529C5"/>
    <w:rsid w:val="00B95A1A"/>
    <w:rsid w:val="00C30C44"/>
    <w:rsid w:val="00C41762"/>
    <w:rsid w:val="00C41BB3"/>
    <w:rsid w:val="00C43CE7"/>
    <w:rsid w:val="00C5773E"/>
    <w:rsid w:val="00CC03CB"/>
    <w:rsid w:val="00D22986"/>
    <w:rsid w:val="00D63741"/>
    <w:rsid w:val="00D81690"/>
    <w:rsid w:val="00DA24A6"/>
    <w:rsid w:val="00DC7109"/>
    <w:rsid w:val="00DD33BF"/>
    <w:rsid w:val="00E03675"/>
    <w:rsid w:val="00E055BA"/>
    <w:rsid w:val="00E22815"/>
    <w:rsid w:val="00E22C68"/>
    <w:rsid w:val="00E6613E"/>
    <w:rsid w:val="00E90E02"/>
    <w:rsid w:val="00F34A89"/>
    <w:rsid w:val="00FC4644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A3FEC"/>
  <w15:chartTrackingRefBased/>
  <w15:docId w15:val="{6DCB1738-1040-43F6-AB47-983139D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412F"/>
    <w:pPr>
      <w:spacing w:after="0" w:line="240" w:lineRule="auto"/>
    </w:pPr>
    <w:rPr>
      <w:lang w:eastAsia="sk-SK"/>
    </w:rPr>
  </w:style>
  <w:style w:type="character" w:customStyle="1" w:styleId="a4">
    <w:name w:val="行間詰め (文字)"/>
    <w:basedOn w:val="a0"/>
    <w:link w:val="a3"/>
    <w:uiPriority w:val="1"/>
    <w:rsid w:val="005E412F"/>
    <w:rPr>
      <w:rFonts w:eastAsiaTheme="minorEastAsia"/>
      <w:lang w:eastAsia="sk-SK"/>
    </w:rPr>
  </w:style>
  <w:style w:type="character" w:customStyle="1" w:styleId="10">
    <w:name w:val="見出し 1 (文字)"/>
    <w:basedOn w:val="a0"/>
    <w:link w:val="1"/>
    <w:uiPriority w:val="9"/>
    <w:rsid w:val="005E4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5E41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412F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5E41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412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E412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12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41762"/>
    <w:pPr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314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Revision"/>
    <w:hidden/>
    <w:uiPriority w:val="99"/>
    <w:semiHidden/>
    <w:rsid w:val="00245C12"/>
    <w:pPr>
      <w:spacing w:after="0" w:line="240" w:lineRule="auto"/>
    </w:pPr>
  </w:style>
  <w:style w:type="paragraph" w:styleId="ae">
    <w:name w:val="Date"/>
    <w:basedOn w:val="a"/>
    <w:next w:val="a"/>
    <w:link w:val="af"/>
    <w:uiPriority w:val="99"/>
    <w:semiHidden/>
    <w:unhideWhenUsed/>
    <w:rsid w:val="001609D4"/>
  </w:style>
  <w:style w:type="character" w:customStyle="1" w:styleId="af">
    <w:name w:val="日付 (文字)"/>
    <w:basedOn w:val="a0"/>
    <w:link w:val="ae"/>
    <w:uiPriority w:val="99"/>
    <w:semiHidden/>
    <w:rsid w:val="001609D4"/>
  </w:style>
  <w:style w:type="paragraph" w:styleId="af0">
    <w:name w:val="header"/>
    <w:basedOn w:val="a"/>
    <w:link w:val="af1"/>
    <w:uiPriority w:val="99"/>
    <w:unhideWhenUsed/>
    <w:rsid w:val="00241E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41E98"/>
  </w:style>
  <w:style w:type="paragraph" w:styleId="af2">
    <w:name w:val="footer"/>
    <w:basedOn w:val="a"/>
    <w:link w:val="af3"/>
    <w:uiPriority w:val="99"/>
    <w:unhideWhenUsed/>
    <w:rsid w:val="00241E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4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566B3-5098-4F3D-AC4D-4F78F711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Draft Guidelines on Deinstitutionalization</vt:lpstr>
      <vt:lpstr>Draft Guidelines on Deinstitutionalization</vt:lpstr>
      <vt:lpstr>Draft Guidelines on Deinstitutionalization</vt:lpstr>
      <vt:lpstr>Draft Guidelines on Deinstitutionalization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Guidelines on Deinstitutionalization</dc:title>
  <dc:subject>Submissions and comments from Slovak DPOs and NGOs</dc:subject>
  <dc:creator>Social Work Advisory Board Forum for Human Rights, Social care home Okoč – Opatovský Sokolec, Agency for supporting services Žilina, Slovak Union for Supported Employment</dc:creator>
  <cp:keywords>, docId:794A35620AC8064457ACF746871B971F</cp:keywords>
  <dc:description/>
  <cp:lastModifiedBy>久夫 佐藤</cp:lastModifiedBy>
  <cp:revision>2</cp:revision>
  <dcterms:created xsi:type="dcterms:W3CDTF">2024-03-04T12:01:00Z</dcterms:created>
  <dcterms:modified xsi:type="dcterms:W3CDTF">2024-03-04T12:01:00Z</dcterms:modified>
</cp:coreProperties>
</file>